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41D08" w14:textId="03243A71" w:rsidR="00351EE2" w:rsidRPr="002576E3" w:rsidRDefault="00351EE2" w:rsidP="00DA4E1C">
      <w:pPr>
        <w:pStyle w:val="a8"/>
        <w:spacing w:afterLines="50" w:after="120"/>
        <w:jc w:val="both"/>
        <w:rPr>
          <w:rFonts w:eastAsiaTheme="minorEastAsia" w:cs="Arial"/>
          <w:bCs/>
          <w:noProof w:val="0"/>
          <w:sz w:val="24"/>
          <w:szCs w:val="24"/>
          <w:lang w:eastAsia="ja-JP"/>
        </w:rPr>
      </w:pPr>
      <w:r w:rsidRPr="00E569A9">
        <w:rPr>
          <w:rFonts w:eastAsia="Malgun Gothic" w:cs="Arial"/>
          <w:bCs/>
          <w:noProof w:val="0"/>
          <w:sz w:val="24"/>
          <w:szCs w:val="24"/>
          <w:lang w:eastAsia="ja-JP"/>
        </w:rPr>
        <w:t>3GPP TSG RAN WG1 #11</w:t>
      </w:r>
      <w:r>
        <w:rPr>
          <w:rFonts w:eastAsiaTheme="minorEastAsia" w:cs="Arial" w:hint="eastAsia"/>
          <w:bCs/>
          <w:noProof w:val="0"/>
          <w:sz w:val="24"/>
          <w:szCs w:val="24"/>
          <w:lang w:eastAsia="ja-JP"/>
        </w:rPr>
        <w:t>9</w:t>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sidRPr="00E569A9">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hint="eastAsia"/>
          <w:bCs/>
          <w:noProof w:val="0"/>
          <w:sz w:val="24"/>
          <w:szCs w:val="24"/>
          <w:lang w:eastAsia="ja-JP"/>
        </w:rPr>
        <w:t xml:space="preserve">         </w:t>
      </w:r>
      <w:r w:rsidRPr="00E569A9">
        <w:rPr>
          <w:rFonts w:eastAsia="Malgun Gothic" w:cs="Arial"/>
          <w:bCs/>
          <w:noProof w:val="0"/>
          <w:sz w:val="24"/>
          <w:szCs w:val="24"/>
          <w:lang w:eastAsia="ja-JP"/>
        </w:rPr>
        <w:t>R1-24</w:t>
      </w:r>
      <w:r w:rsidR="00F24E8E">
        <w:rPr>
          <w:rFonts w:eastAsiaTheme="minorEastAsia" w:cs="Arial" w:hint="eastAsia"/>
          <w:bCs/>
          <w:noProof w:val="0"/>
          <w:sz w:val="24"/>
          <w:szCs w:val="24"/>
          <w:lang w:eastAsia="ja-JP"/>
        </w:rPr>
        <w:t>10388</w:t>
      </w:r>
    </w:p>
    <w:p w14:paraId="4D1A809D" w14:textId="77777777" w:rsidR="00351EE2" w:rsidRPr="0025717E" w:rsidRDefault="00351EE2" w:rsidP="00351EE2">
      <w:pPr>
        <w:tabs>
          <w:tab w:val="center" w:pos="4536"/>
          <w:tab w:val="right" w:pos="9072"/>
        </w:tabs>
        <w:rPr>
          <w:rFonts w:asciiTheme="majorHAnsi" w:eastAsia="ＭＳ 明朝" w:hAnsiTheme="majorHAnsi" w:cstheme="majorHAnsi"/>
          <w:b/>
          <w:bCs/>
          <w:szCs w:val="18"/>
        </w:rPr>
      </w:pPr>
      <w:r w:rsidRPr="0025717E">
        <w:rPr>
          <w:rFonts w:asciiTheme="majorHAnsi" w:eastAsia="ＭＳ 明朝" w:hAnsiTheme="majorHAnsi" w:cstheme="majorHAnsi"/>
          <w:b/>
          <w:bCs/>
          <w:szCs w:val="18"/>
        </w:rPr>
        <w:t xml:space="preserve">Orlando, US, </w:t>
      </w:r>
      <w:r w:rsidRPr="0025717E">
        <w:rPr>
          <w:rFonts w:asciiTheme="majorHAnsi" w:eastAsia="Malgun Gothic" w:hAnsiTheme="majorHAnsi" w:cstheme="majorHAnsi"/>
          <w:b/>
          <w:bCs/>
          <w:szCs w:val="18"/>
          <w:lang w:eastAsia="ko-KR"/>
        </w:rPr>
        <w:t xml:space="preserve">November </w:t>
      </w:r>
      <w:r w:rsidRPr="0025717E">
        <w:rPr>
          <w:rFonts w:asciiTheme="majorHAnsi" w:eastAsia="ＭＳ 明朝" w:hAnsiTheme="majorHAnsi" w:cstheme="majorHAnsi"/>
          <w:b/>
          <w:bCs/>
          <w:szCs w:val="18"/>
        </w:rPr>
        <w:t>18</w:t>
      </w:r>
      <w:r w:rsidRPr="0025717E">
        <w:rPr>
          <w:rFonts w:asciiTheme="majorHAnsi" w:eastAsia="Malgun Gothic" w:hAnsiTheme="majorHAnsi" w:cstheme="majorHAnsi"/>
          <w:b/>
          <w:bCs/>
          <w:szCs w:val="18"/>
          <w:vertAlign w:val="superscript"/>
          <w:lang w:eastAsia="ko-KR"/>
        </w:rPr>
        <w:t>th</w:t>
      </w:r>
      <w:r w:rsidRPr="0025717E">
        <w:rPr>
          <w:rFonts w:asciiTheme="majorHAnsi" w:eastAsia="ＭＳ 明朝" w:hAnsiTheme="majorHAnsi" w:cstheme="majorHAnsi"/>
          <w:b/>
          <w:bCs/>
          <w:szCs w:val="18"/>
        </w:rPr>
        <w:t xml:space="preserve"> </w:t>
      </w:r>
      <w:r w:rsidRPr="0025717E">
        <w:rPr>
          <w:rFonts w:asciiTheme="majorHAnsi" w:hAnsiTheme="majorHAnsi" w:cstheme="majorHAnsi"/>
          <w:b/>
          <w:bCs/>
          <w:szCs w:val="18"/>
        </w:rPr>
        <w:t>– 22</w:t>
      </w:r>
      <w:r w:rsidRPr="0025717E">
        <w:rPr>
          <w:rFonts w:asciiTheme="majorHAnsi" w:hAnsiTheme="majorHAnsi" w:cstheme="majorHAnsi"/>
          <w:b/>
          <w:bCs/>
          <w:szCs w:val="18"/>
          <w:vertAlign w:val="superscript"/>
        </w:rPr>
        <w:t>nd</w:t>
      </w:r>
      <w:r w:rsidRPr="0025717E">
        <w:rPr>
          <w:rFonts w:asciiTheme="majorHAnsi" w:eastAsia="ＭＳ 明朝" w:hAnsiTheme="majorHAnsi" w:cstheme="majorHAnsi"/>
          <w:b/>
          <w:bCs/>
          <w:szCs w:val="18"/>
        </w:rPr>
        <w:t>, 2024</w:t>
      </w:r>
    </w:p>
    <w:p w14:paraId="758BE9CA" w14:textId="77777777" w:rsidR="00185CC3" w:rsidRPr="00185CC3" w:rsidRDefault="00185CC3" w:rsidP="00185CC3">
      <w:pPr>
        <w:pStyle w:val="a8"/>
        <w:spacing w:afterLines="50" w:after="120"/>
        <w:ind w:left="1800" w:hanging="1800"/>
        <w:jc w:val="both"/>
        <w:rPr>
          <w:rFonts w:eastAsiaTheme="minorEastAsia"/>
          <w:noProof w:val="0"/>
          <w:sz w:val="28"/>
          <w:szCs w:val="28"/>
        </w:rPr>
      </w:pPr>
    </w:p>
    <w:p w14:paraId="16354F5F" w14:textId="7F6F6F91"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3712A368"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677B0" w:rsidRPr="00C677B0">
        <w:rPr>
          <w:sz w:val="24"/>
          <w:szCs w:val="24"/>
          <w:lang w:val="en-US"/>
        </w:rPr>
        <w:t xml:space="preserve">Study on </w:t>
      </w:r>
      <w:r w:rsidR="00BE2E09">
        <w:rPr>
          <w:sz w:val="24"/>
          <w:szCs w:val="24"/>
          <w:lang w:val="en-US"/>
        </w:rPr>
        <w:t>evaluation assumptions</w:t>
      </w:r>
      <w:r w:rsidR="0004433F">
        <w:rPr>
          <w:sz w:val="24"/>
          <w:szCs w:val="24"/>
          <w:lang w:val="en-US"/>
        </w:rPr>
        <w:t xml:space="preserve"> </w:t>
      </w:r>
      <w:r w:rsidR="00D53D00">
        <w:rPr>
          <w:rFonts w:hint="eastAsia"/>
          <w:sz w:val="24"/>
          <w:szCs w:val="24"/>
          <w:lang w:val="en-US" w:eastAsia="ja-JP"/>
        </w:rPr>
        <w:t xml:space="preserve">and results </w:t>
      </w:r>
      <w:r w:rsidR="00C677B0" w:rsidRPr="00C677B0">
        <w:rPr>
          <w:sz w:val="24"/>
          <w:szCs w:val="24"/>
          <w:lang w:val="en-US"/>
        </w:rPr>
        <w:t>for Ambient IoT</w:t>
      </w:r>
    </w:p>
    <w:p w14:paraId="33948831" w14:textId="6A492060"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w:t>
      </w:r>
      <w:r w:rsidR="005C5A54">
        <w:rPr>
          <w:sz w:val="24"/>
          <w:szCs w:val="24"/>
          <w:lang w:val="en-US" w:eastAsia="ja-JP"/>
        </w:rPr>
        <w:t>1.</w:t>
      </w:r>
      <w:r w:rsidR="00BE2E09">
        <w:rPr>
          <w:sz w:val="24"/>
          <w:szCs w:val="24"/>
          <w:lang w:val="en-US" w:eastAsia="ja-JP"/>
        </w:rPr>
        <w:t>1</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BA94F2" w:rsidR="008D76F0" w:rsidRPr="00152CFD" w:rsidRDefault="00147475" w:rsidP="005F7E37">
      <w:pPr>
        <w:spacing w:afterLines="50" w:after="120"/>
        <w:jc w:val="both"/>
        <w:rPr>
          <w:rFonts w:eastAsia="SimSun"/>
          <w:sz w:val="22"/>
          <w:szCs w:val="22"/>
          <w:lang w:val="en-US" w:eastAsia="zh-CN"/>
        </w:rPr>
      </w:pPr>
      <w:r w:rsidRPr="00152CFD">
        <w:rPr>
          <w:rFonts w:eastAsia="SimSun"/>
          <w:sz w:val="22"/>
          <w:szCs w:val="22"/>
          <w:lang w:val="en-US" w:eastAsia="zh-CN"/>
        </w:rPr>
        <w:t>In RAN#</w:t>
      </w:r>
      <w:r w:rsidR="00B05B67" w:rsidRPr="00152CFD">
        <w:rPr>
          <w:rFonts w:eastAsia="SimSun"/>
          <w:sz w:val="22"/>
          <w:szCs w:val="22"/>
          <w:lang w:val="en-US" w:eastAsia="zh-CN"/>
        </w:rPr>
        <w:t>102</w:t>
      </w:r>
      <w:r w:rsidRPr="00152CFD">
        <w:rPr>
          <w:rFonts w:eastAsia="SimSun"/>
          <w:sz w:val="22"/>
          <w:szCs w:val="22"/>
          <w:lang w:val="en-US" w:eastAsia="zh-CN"/>
        </w:rPr>
        <w:t xml:space="preserve"> meeting, a new </w:t>
      </w:r>
      <w:r w:rsidR="00091F04" w:rsidRPr="00152CFD">
        <w:rPr>
          <w:rFonts w:eastAsia="SimSun"/>
          <w:sz w:val="22"/>
          <w:szCs w:val="22"/>
          <w:lang w:val="en-US" w:eastAsia="zh-CN"/>
        </w:rPr>
        <w:t>S</w:t>
      </w:r>
      <w:r w:rsidRPr="00152CFD">
        <w:rPr>
          <w:rFonts w:eastAsia="SimSun"/>
          <w:sz w:val="22"/>
          <w:szCs w:val="22"/>
          <w:lang w:val="en-US" w:eastAsia="zh-CN"/>
        </w:rPr>
        <w:t xml:space="preserve">ID </w:t>
      </w:r>
      <w:r w:rsidR="00185406" w:rsidRPr="00152CFD">
        <w:rPr>
          <w:rFonts w:eastAsia="SimSun"/>
          <w:sz w:val="22"/>
          <w:szCs w:val="22"/>
          <w:lang w:val="en-US" w:eastAsia="zh-CN"/>
        </w:rPr>
        <w:t>“</w:t>
      </w:r>
      <w:r w:rsidR="00091F04" w:rsidRPr="00152CFD">
        <w:rPr>
          <w:rFonts w:eastAsia="SimSun"/>
          <w:sz w:val="22"/>
          <w:szCs w:val="22"/>
          <w:lang w:val="en-US" w:eastAsia="zh-CN"/>
        </w:rPr>
        <w:t>Study on solutions for Ambient IoT (Internet of Things) in NR</w:t>
      </w:r>
      <w:r w:rsidR="00185406" w:rsidRPr="00152CFD">
        <w:rPr>
          <w:rFonts w:eastAsia="SimSun"/>
          <w:sz w:val="22"/>
          <w:szCs w:val="22"/>
          <w:lang w:val="en-US" w:eastAsia="zh-CN"/>
        </w:rPr>
        <w:t>”</w:t>
      </w:r>
      <w:r w:rsidRPr="00152CFD">
        <w:rPr>
          <w:rFonts w:eastAsia="SimSun"/>
          <w:sz w:val="22"/>
          <w:szCs w:val="22"/>
          <w:lang w:val="en-US" w:eastAsia="zh-CN"/>
        </w:rPr>
        <w:t xml:space="preserve"> was approved</w:t>
      </w:r>
      <w:r w:rsidR="000A2F1A" w:rsidRPr="00152CFD">
        <w:rPr>
          <w:rFonts w:eastAsia="SimSun"/>
          <w:sz w:val="22"/>
          <w:szCs w:val="22"/>
          <w:lang w:val="en-US" w:eastAsia="zh-CN"/>
        </w:rPr>
        <w:t xml:space="preserve"> and </w:t>
      </w:r>
      <w:r w:rsidR="00A71271">
        <w:rPr>
          <w:rFonts w:eastAsia="SimSun"/>
          <w:sz w:val="22"/>
          <w:szCs w:val="22"/>
          <w:lang w:val="en-US" w:eastAsia="zh-CN"/>
        </w:rPr>
        <w:t>revised SID in RAN#103 meeting is [1]. T</w:t>
      </w:r>
      <w:r w:rsidR="00DF3114" w:rsidRPr="00152CFD">
        <w:rPr>
          <w:rFonts w:eastAsia="SimSun"/>
          <w:sz w:val="22"/>
          <w:szCs w:val="22"/>
          <w:lang w:val="en-US" w:eastAsia="zh-CN"/>
        </w:rPr>
        <w:t xml:space="preserve">he objectives </w:t>
      </w:r>
      <w:r w:rsidR="000A2F1A" w:rsidRPr="00152CFD">
        <w:rPr>
          <w:rFonts w:eastAsia="SimSun"/>
          <w:sz w:val="22"/>
          <w:szCs w:val="22"/>
          <w:lang w:val="en-US" w:eastAsia="zh-CN"/>
        </w:rPr>
        <w:t>are</w:t>
      </w:r>
      <w:r w:rsidR="00DF3114" w:rsidRPr="00152CFD">
        <w:rPr>
          <w:rFonts w:eastAsia="SimSun"/>
          <w:sz w:val="22"/>
          <w:szCs w:val="22"/>
          <w:lang w:val="en-US" w:eastAsia="zh-CN"/>
        </w:rPr>
        <w:t xml:space="preserve"> </w:t>
      </w:r>
      <w:r w:rsidR="0040058E" w:rsidRPr="00152CFD">
        <w:rPr>
          <w:rFonts w:eastAsia="SimSun"/>
          <w:sz w:val="22"/>
          <w:szCs w:val="22"/>
          <w:lang w:val="en-US" w:eastAsia="zh-CN"/>
        </w:rPr>
        <w:t>as follows.</w:t>
      </w:r>
    </w:p>
    <w:tbl>
      <w:tblPr>
        <w:tblStyle w:val="aff4"/>
        <w:tblW w:w="0" w:type="auto"/>
        <w:tblLook w:val="04A0" w:firstRow="1" w:lastRow="0" w:firstColumn="1" w:lastColumn="0" w:noHBand="0" w:noVBand="1"/>
      </w:tblPr>
      <w:tblGrid>
        <w:gridCol w:w="9962"/>
      </w:tblGrid>
      <w:tr w:rsidR="0040058E" w:rsidRPr="00780BDF" w14:paraId="32F33497" w14:textId="77777777" w:rsidTr="0040058E">
        <w:tc>
          <w:tcPr>
            <w:tcW w:w="9962" w:type="dxa"/>
          </w:tcPr>
          <w:p w14:paraId="554B09D8" w14:textId="77777777" w:rsidR="00780BDF" w:rsidRPr="00780BDF" w:rsidRDefault="00780BDF" w:rsidP="00780BDF">
            <w:pPr>
              <w:spacing w:after="120"/>
              <w:ind w:right="-96"/>
              <w:jc w:val="both"/>
              <w:rPr>
                <w:rFonts w:eastAsia="SimSun"/>
                <w:b/>
                <w:sz w:val="22"/>
                <w:szCs w:val="18"/>
                <w:lang w:val="en-US"/>
              </w:rPr>
            </w:pPr>
            <w:r w:rsidRPr="00780BDF">
              <w:rPr>
                <w:rFonts w:eastAsia="SimSun"/>
                <w:sz w:val="22"/>
                <w:szCs w:val="18"/>
                <w:lang w:val="en-US"/>
              </w:rPr>
              <w:t>The following objectives are set, within the General Scope:</w:t>
            </w:r>
          </w:p>
          <w:p w14:paraId="3AC59536" w14:textId="77777777" w:rsidR="00780BDF" w:rsidRPr="00780BDF" w:rsidRDefault="00780BDF" w:rsidP="00CC4F90">
            <w:pPr>
              <w:numPr>
                <w:ilvl w:val="0"/>
                <w:numId w:val="25"/>
              </w:numPr>
              <w:spacing w:after="120"/>
              <w:ind w:right="-96"/>
              <w:jc w:val="both"/>
              <w:rPr>
                <w:rFonts w:eastAsia="SimSun"/>
                <w:sz w:val="22"/>
                <w:szCs w:val="18"/>
                <w:lang w:val="en-US"/>
              </w:rPr>
            </w:pPr>
            <w:r w:rsidRPr="00780BDF">
              <w:rPr>
                <w:rFonts w:eastAsia="SimSun"/>
                <w:sz w:val="22"/>
                <w:szCs w:val="18"/>
                <w:lang w:val="en-US"/>
              </w:rPr>
              <w:t>Evaluation assumptions</w:t>
            </w:r>
          </w:p>
          <w:p w14:paraId="48FA081E" w14:textId="77777777" w:rsidR="00780BDF" w:rsidRPr="00780BDF" w:rsidRDefault="00780BDF" w:rsidP="00E434AE">
            <w:pPr>
              <w:numPr>
                <w:ilvl w:val="0"/>
                <w:numId w:val="26"/>
              </w:numPr>
              <w:spacing w:after="120"/>
              <w:ind w:right="-96"/>
              <w:jc w:val="both"/>
              <w:rPr>
                <w:rFonts w:eastAsia="SimSun"/>
                <w:sz w:val="22"/>
                <w:szCs w:val="18"/>
                <w:lang w:val="en-US"/>
              </w:rPr>
            </w:pPr>
            <w:r w:rsidRPr="00780BDF">
              <w:rPr>
                <w:rFonts w:eastAsia="SimSun"/>
                <w:sz w:val="22"/>
                <w:szCs w:val="18"/>
                <w:lang w:val="en-US"/>
              </w:rPr>
              <w:t>Conclude at least the following aspects of design targets left to WGs in Clause 5 (RAN design targets) of TR 38.848 [RAN1].</w:t>
            </w:r>
          </w:p>
          <w:p w14:paraId="3B163606" w14:textId="77777777" w:rsidR="00780BDF" w:rsidRPr="00780BDF" w:rsidRDefault="00780BDF" w:rsidP="00E434AE">
            <w:pPr>
              <w:numPr>
                <w:ilvl w:val="1"/>
                <w:numId w:val="26"/>
              </w:numPr>
              <w:spacing w:after="120"/>
              <w:ind w:right="-96"/>
              <w:jc w:val="both"/>
              <w:rPr>
                <w:rFonts w:eastAsia="SimSun"/>
                <w:sz w:val="22"/>
                <w:szCs w:val="18"/>
                <w:lang w:val="en-US"/>
              </w:rPr>
            </w:pPr>
            <w:r w:rsidRPr="00780BDF">
              <w:rPr>
                <w:rFonts w:eastAsia="SimSun"/>
                <w:sz w:val="22"/>
                <w:szCs w:val="18"/>
                <w:lang w:val="en-US"/>
              </w:rPr>
              <w:t>Clause 5.3: Applicable maximum distance target values(s)</w:t>
            </w:r>
          </w:p>
          <w:p w14:paraId="5E2356D3" w14:textId="77777777" w:rsidR="00780BDF" w:rsidRPr="00780BDF" w:rsidRDefault="00780BDF" w:rsidP="00E434AE">
            <w:pPr>
              <w:numPr>
                <w:ilvl w:val="1"/>
                <w:numId w:val="26"/>
              </w:numPr>
              <w:spacing w:after="120"/>
              <w:ind w:right="-96"/>
              <w:jc w:val="both"/>
              <w:rPr>
                <w:rFonts w:eastAsia="SimSun"/>
                <w:sz w:val="22"/>
                <w:szCs w:val="18"/>
                <w:lang w:val="en-US"/>
              </w:rPr>
            </w:pPr>
            <w:r w:rsidRPr="00780BDF">
              <w:rPr>
                <w:rFonts w:eastAsia="SimSun"/>
                <w:sz w:val="22"/>
                <w:szCs w:val="18"/>
                <w:lang w:val="en-US"/>
              </w:rPr>
              <w:t>Clause 5.6: Refine the definition of latency suitable for use in RAN WGs</w:t>
            </w:r>
          </w:p>
          <w:p w14:paraId="0CC6C3E8" w14:textId="77777777" w:rsidR="00780BDF" w:rsidRPr="00780BDF" w:rsidRDefault="00780BDF" w:rsidP="00E434AE">
            <w:pPr>
              <w:numPr>
                <w:ilvl w:val="1"/>
                <w:numId w:val="26"/>
              </w:numPr>
              <w:spacing w:after="120"/>
              <w:ind w:right="-96"/>
              <w:jc w:val="both"/>
              <w:rPr>
                <w:rFonts w:eastAsia="SimSun"/>
                <w:sz w:val="22"/>
                <w:szCs w:val="18"/>
                <w:lang w:val="en-US"/>
              </w:rPr>
            </w:pPr>
            <w:r w:rsidRPr="00780BDF">
              <w:rPr>
                <w:rFonts w:eastAsia="SimSun"/>
                <w:sz w:val="22"/>
                <w:szCs w:val="18"/>
                <w:lang w:val="en-US"/>
              </w:rPr>
              <w:t>Clause 5.8: 2D distribution of devices</w:t>
            </w:r>
          </w:p>
          <w:p w14:paraId="40565A4C" w14:textId="77777777" w:rsidR="00780BDF" w:rsidRPr="00780BDF" w:rsidRDefault="00780BDF" w:rsidP="00E434AE">
            <w:pPr>
              <w:numPr>
                <w:ilvl w:val="0"/>
                <w:numId w:val="26"/>
              </w:numPr>
              <w:spacing w:after="120"/>
              <w:ind w:right="-96"/>
              <w:jc w:val="both"/>
              <w:rPr>
                <w:rFonts w:eastAsia="SimSun"/>
                <w:sz w:val="22"/>
                <w:szCs w:val="18"/>
                <w:lang w:val="en-US"/>
              </w:rPr>
            </w:pPr>
            <w:r w:rsidRPr="00780BDF">
              <w:rPr>
                <w:sz w:val="22"/>
                <w:szCs w:val="18"/>
              </w:rPr>
              <w:t>Define necessary further evaluation assumptions of deployment scenarios for coverage and coexistence evaluations [RAN1, RAN4]</w:t>
            </w:r>
          </w:p>
          <w:p w14:paraId="4BD2E63B" w14:textId="77777777" w:rsidR="00780BDF" w:rsidRPr="00780BDF" w:rsidRDefault="00780BDF" w:rsidP="00E434AE">
            <w:pPr>
              <w:numPr>
                <w:ilvl w:val="0"/>
                <w:numId w:val="26"/>
              </w:numPr>
              <w:spacing w:after="120"/>
              <w:ind w:right="-96"/>
              <w:jc w:val="both"/>
              <w:rPr>
                <w:rFonts w:eastAsia="SimSun"/>
                <w:sz w:val="22"/>
                <w:szCs w:val="18"/>
              </w:rPr>
            </w:pPr>
            <w:r w:rsidRPr="00780BDF">
              <w:rPr>
                <w:rFonts w:hint="eastAsia"/>
                <w:sz w:val="22"/>
                <w:szCs w:val="18"/>
              </w:rPr>
              <w:t xml:space="preserve">Identify basic blocks/components of possible Ambient IoT </w:t>
            </w:r>
            <w:r w:rsidRPr="00780BDF">
              <w:rPr>
                <w:sz w:val="22"/>
                <w:szCs w:val="18"/>
              </w:rPr>
              <w:t>device architectures, taking into account state of the art implementations of low-power low-complexity devices which meet the RAN design target for power consumption and complexity. [RAN1]</w:t>
            </w:r>
          </w:p>
          <w:p w14:paraId="74D7505A" w14:textId="77777777" w:rsidR="00780BDF" w:rsidRPr="00780BDF" w:rsidRDefault="00780BDF" w:rsidP="00E434AE">
            <w:pPr>
              <w:numPr>
                <w:ilvl w:val="0"/>
                <w:numId w:val="26"/>
              </w:numPr>
              <w:spacing w:after="120"/>
              <w:ind w:right="-96"/>
              <w:jc w:val="both"/>
              <w:rPr>
                <w:rFonts w:eastAsia="SimSun"/>
                <w:sz w:val="22"/>
                <w:szCs w:val="18"/>
                <w:lang w:val="en-US"/>
              </w:rPr>
            </w:pPr>
            <w:r w:rsidRPr="00780BDF">
              <w:rPr>
                <w:rFonts w:eastAsia="SimSun"/>
                <w:sz w:val="22"/>
                <w:szCs w:val="18"/>
                <w:lang w:val="en-US"/>
              </w:rPr>
              <w:t>Define link budget calculation for coverage, including whether/how to model carrier wave from node(s) inside or outside the connectivity topology.</w:t>
            </w:r>
          </w:p>
          <w:p w14:paraId="0332949F" w14:textId="77777777" w:rsidR="00780BDF" w:rsidRPr="00780BDF" w:rsidRDefault="00780BDF" w:rsidP="00780BDF">
            <w:pPr>
              <w:spacing w:after="120"/>
              <w:ind w:left="360" w:right="-96"/>
              <w:rPr>
                <w:rFonts w:eastAsia="SimSun"/>
                <w:sz w:val="22"/>
                <w:szCs w:val="18"/>
                <w:lang w:val="en-US"/>
              </w:rPr>
            </w:pPr>
            <w:r w:rsidRPr="00780BDF">
              <w:rPr>
                <w:rFonts w:eastAsia="SimSun"/>
                <w:sz w:val="22"/>
                <w:szCs w:val="18"/>
                <w:lang w:val="en-US"/>
              </w:rPr>
              <w:t>NOTE: Assessment performance of the design targets is within the study of feasibility and necessity of proposals in the following objectives, e.g. by inspection of reference implementations in the field, simulations, analytically.</w:t>
            </w:r>
          </w:p>
          <w:p w14:paraId="527022C8" w14:textId="44CB2252" w:rsidR="0040058E" w:rsidRPr="00780BDF" w:rsidRDefault="00780BDF" w:rsidP="00780BDF">
            <w:pPr>
              <w:spacing w:after="120"/>
              <w:ind w:left="360" w:right="-96"/>
              <w:rPr>
                <w:rFonts w:eastAsiaTheme="minorEastAsia"/>
                <w:sz w:val="22"/>
                <w:szCs w:val="18"/>
              </w:rPr>
            </w:pPr>
            <w:r w:rsidRPr="00780BDF">
              <w:rPr>
                <w:rFonts w:eastAsia="SimSun"/>
                <w:sz w:val="22"/>
                <w:szCs w:val="18"/>
                <w:lang w:val="en-US"/>
              </w:rPr>
              <w:t>NOTE: strive to minimize evaluation cases in RAN1.</w:t>
            </w:r>
          </w:p>
        </w:tc>
      </w:tr>
    </w:tbl>
    <w:p w14:paraId="60E1E951" w14:textId="1760BBBC" w:rsidR="00F46E86" w:rsidRPr="00152CFD" w:rsidRDefault="006831FD" w:rsidP="00B817C7">
      <w:pPr>
        <w:spacing w:beforeLines="50" w:before="120" w:afterLines="50" w:after="120"/>
        <w:jc w:val="both"/>
        <w:rPr>
          <w:rFonts w:eastAsia="SimSun"/>
          <w:sz w:val="22"/>
          <w:szCs w:val="22"/>
          <w:lang w:val="en-US" w:eastAsia="zh-CN"/>
        </w:rPr>
      </w:pPr>
      <w:r w:rsidRPr="00152CFD">
        <w:rPr>
          <w:rFonts w:eastAsia="SimSun" w:hint="eastAsia"/>
          <w:sz w:val="22"/>
          <w:szCs w:val="22"/>
          <w:lang w:val="en-US" w:eastAsia="zh-CN"/>
        </w:rPr>
        <w:t>I</w:t>
      </w:r>
      <w:r w:rsidRPr="00152CFD">
        <w:rPr>
          <w:rFonts w:eastAsia="SimSun"/>
          <w:sz w:val="22"/>
          <w:szCs w:val="22"/>
          <w:lang w:val="en-US" w:eastAsia="zh-CN"/>
        </w:rPr>
        <w:t xml:space="preserve">n this contribution, </w:t>
      </w:r>
      <w:r w:rsidR="008977DF" w:rsidRPr="00152CFD">
        <w:rPr>
          <w:rFonts w:eastAsia="SimSun"/>
          <w:sz w:val="22"/>
          <w:szCs w:val="22"/>
          <w:lang w:val="en-US" w:eastAsia="zh-CN"/>
        </w:rPr>
        <w:t>we discuss</w:t>
      </w:r>
      <w:r w:rsidR="00D42004">
        <w:rPr>
          <w:rFonts w:eastAsia="SimSun"/>
          <w:sz w:val="22"/>
          <w:szCs w:val="22"/>
          <w:lang w:val="en-US" w:eastAsia="zh-CN"/>
        </w:rPr>
        <w:t xml:space="preserve"> </w:t>
      </w:r>
      <w:r w:rsidR="00BE2E09">
        <w:rPr>
          <w:rFonts w:eastAsia="SimSun"/>
          <w:sz w:val="22"/>
          <w:szCs w:val="22"/>
          <w:lang w:val="en-US" w:eastAsia="zh-CN"/>
        </w:rPr>
        <w:t>evaluation assumptions</w:t>
      </w:r>
      <w:r w:rsidR="00C32162">
        <w:rPr>
          <w:rFonts w:eastAsia="SimSun"/>
          <w:sz w:val="22"/>
          <w:szCs w:val="22"/>
          <w:lang w:val="en-US" w:eastAsia="zh-CN"/>
        </w:rPr>
        <w:t xml:space="preserve"> </w:t>
      </w:r>
      <w:r w:rsidR="00E27414">
        <w:rPr>
          <w:rFonts w:eastAsiaTheme="minorEastAsia" w:hint="eastAsia"/>
          <w:sz w:val="22"/>
          <w:szCs w:val="22"/>
          <w:lang w:val="en-US"/>
        </w:rPr>
        <w:t xml:space="preserve">and results </w:t>
      </w:r>
      <w:r w:rsidR="001437F2">
        <w:rPr>
          <w:rFonts w:eastAsia="SimSun"/>
          <w:sz w:val="22"/>
          <w:szCs w:val="22"/>
          <w:lang w:val="en-US" w:eastAsia="zh-CN"/>
        </w:rPr>
        <w:t xml:space="preserve">of coverage and </w:t>
      </w:r>
      <w:r w:rsidR="002F093C" w:rsidRPr="00152CFD">
        <w:rPr>
          <w:rFonts w:eastAsia="SimSun"/>
          <w:sz w:val="22"/>
          <w:szCs w:val="22"/>
          <w:lang w:val="en-US" w:eastAsia="zh-CN"/>
        </w:rPr>
        <w:t>for</w:t>
      </w:r>
      <w:r w:rsidR="00E02B27" w:rsidRPr="00152CFD">
        <w:rPr>
          <w:rFonts w:eastAsia="SimSun"/>
          <w:sz w:val="22"/>
          <w:szCs w:val="22"/>
          <w:lang w:val="en-US" w:eastAsia="zh-CN"/>
        </w:rPr>
        <w:t xml:space="preserve"> A-IoT device</w:t>
      </w:r>
      <w:r w:rsidR="00DB0412" w:rsidRPr="00152CFD">
        <w:rPr>
          <w:rFonts w:eastAsia="SimSun"/>
          <w:sz w:val="22"/>
          <w:szCs w:val="22"/>
          <w:lang w:val="en-US" w:eastAsia="zh-CN"/>
        </w:rPr>
        <w:t>.</w:t>
      </w:r>
      <w:r w:rsidR="00F46E86" w:rsidRPr="00152CFD">
        <w:rPr>
          <w:rFonts w:eastAsia="SimSun"/>
          <w:sz w:val="22"/>
          <w:szCs w:val="22"/>
          <w:lang w:val="en-US" w:eastAsia="zh-CN"/>
        </w:rPr>
        <w:t xml:space="preserve"> </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C9C4E2B" w14:textId="77777777" w:rsidR="002B6993" w:rsidRPr="002B6993" w:rsidRDefault="002B6993" w:rsidP="002B6993">
      <w:pPr>
        <w:rPr>
          <w:lang w:val="en-US"/>
        </w:rPr>
      </w:pPr>
    </w:p>
    <w:p w14:paraId="061BEAF5" w14:textId="52F4BF9E" w:rsidR="006C45A9" w:rsidRDefault="006C45A9" w:rsidP="00E434AE">
      <w:pPr>
        <w:pStyle w:val="2"/>
        <w:numPr>
          <w:ilvl w:val="1"/>
          <w:numId w:val="27"/>
        </w:numPr>
        <w:rPr>
          <w:b/>
          <w:bCs/>
        </w:rPr>
      </w:pPr>
      <w:r>
        <w:rPr>
          <w:b/>
          <w:bCs/>
        </w:rPr>
        <w:t>Scenario definition</w:t>
      </w:r>
    </w:p>
    <w:p w14:paraId="377818FF" w14:textId="3828DD0A" w:rsidR="006C45A9" w:rsidRPr="005462B8" w:rsidRDefault="00E306DB" w:rsidP="006C45A9">
      <w:pPr>
        <w:rPr>
          <w:sz w:val="22"/>
          <w:szCs w:val="18"/>
        </w:rPr>
      </w:pPr>
      <w:r w:rsidRPr="005462B8">
        <w:rPr>
          <w:sz w:val="22"/>
          <w:szCs w:val="18"/>
        </w:rPr>
        <w:t xml:space="preserve">At the RAN1#116-bis </w:t>
      </w:r>
      <w:r w:rsidR="00F62E7B">
        <w:rPr>
          <w:rFonts w:hint="eastAsia"/>
          <w:sz w:val="22"/>
          <w:szCs w:val="18"/>
        </w:rPr>
        <w:t>and #11</w:t>
      </w:r>
      <w:r w:rsidR="001F3DAA">
        <w:rPr>
          <w:rFonts w:hint="eastAsia"/>
          <w:sz w:val="22"/>
          <w:szCs w:val="18"/>
        </w:rPr>
        <w:t>8bis</w:t>
      </w:r>
      <w:r w:rsidR="00F62E7B">
        <w:rPr>
          <w:rFonts w:hint="eastAsia"/>
          <w:sz w:val="22"/>
          <w:szCs w:val="18"/>
        </w:rPr>
        <w:t xml:space="preserve"> </w:t>
      </w:r>
      <w:r w:rsidRPr="005462B8">
        <w:rPr>
          <w:sz w:val="22"/>
          <w:szCs w:val="18"/>
        </w:rPr>
        <w:t xml:space="preserve">meeting, </w:t>
      </w:r>
      <w:r w:rsidR="005462B8" w:rsidRPr="005462B8">
        <w:rPr>
          <w:sz w:val="22"/>
          <w:szCs w:val="18"/>
        </w:rPr>
        <w:t xml:space="preserve">the </w:t>
      </w:r>
      <w:r w:rsidR="005462B8">
        <w:rPr>
          <w:sz w:val="22"/>
          <w:szCs w:val="18"/>
        </w:rPr>
        <w:t xml:space="preserve">following </w:t>
      </w:r>
      <w:r w:rsidR="005462B8" w:rsidRPr="005462B8">
        <w:rPr>
          <w:sz w:val="22"/>
          <w:szCs w:val="18"/>
        </w:rPr>
        <w:t>evaluation scenario definition was agreed</w:t>
      </w:r>
      <w:r w:rsidR="009017BD">
        <w:rPr>
          <w:rFonts w:hint="eastAsia"/>
          <w:sz w:val="22"/>
          <w:szCs w:val="18"/>
        </w:rPr>
        <w:t xml:space="preserve"> for the case where </w:t>
      </w:r>
      <w:r w:rsidR="00815802">
        <w:rPr>
          <w:rFonts w:hint="eastAsia"/>
          <w:sz w:val="22"/>
          <w:szCs w:val="18"/>
        </w:rPr>
        <w:t>spectrum for CW and D2R are the same</w:t>
      </w:r>
      <w:r w:rsidR="005462B8" w:rsidRPr="005462B8">
        <w:rPr>
          <w:sz w:val="22"/>
          <w:szCs w:val="18"/>
        </w:rPr>
        <w:t>.</w:t>
      </w:r>
    </w:p>
    <w:tbl>
      <w:tblPr>
        <w:tblStyle w:val="aff4"/>
        <w:tblW w:w="0" w:type="auto"/>
        <w:tblLook w:val="04A0" w:firstRow="1" w:lastRow="0" w:firstColumn="1" w:lastColumn="0" w:noHBand="0" w:noVBand="1"/>
      </w:tblPr>
      <w:tblGrid>
        <w:gridCol w:w="9962"/>
      </w:tblGrid>
      <w:tr w:rsidR="00901F66" w14:paraId="6F2CD441" w14:textId="77777777" w:rsidTr="00901F66">
        <w:tc>
          <w:tcPr>
            <w:tcW w:w="9962" w:type="dxa"/>
          </w:tcPr>
          <w:p w14:paraId="6E40E133" w14:textId="77777777" w:rsidR="00823E1D" w:rsidRPr="00CB2A53" w:rsidRDefault="00823E1D" w:rsidP="00823E1D">
            <w:pPr>
              <w:rPr>
                <w:rFonts w:ascii="Times" w:eastAsia="Batang" w:hAnsi="Times"/>
                <w:iCs/>
                <w:sz w:val="20"/>
                <w:szCs w:val="24"/>
                <w:lang w:eastAsia="x-none"/>
              </w:rPr>
            </w:pPr>
            <w:r w:rsidRPr="00CB2A53">
              <w:rPr>
                <w:rFonts w:ascii="Times" w:eastAsia="Batang" w:hAnsi="Times"/>
                <w:iCs/>
                <w:sz w:val="20"/>
                <w:szCs w:val="24"/>
                <w:highlight w:val="green"/>
                <w:lang w:eastAsia="x-none"/>
              </w:rPr>
              <w:t>Agreement</w:t>
            </w:r>
          </w:p>
          <w:p w14:paraId="25D7B0F4" w14:textId="77777777" w:rsidR="00EA51F5" w:rsidRPr="00CB2A53" w:rsidRDefault="00EA51F5" w:rsidP="00EA51F5">
            <w:pPr>
              <w:rPr>
                <w:rFonts w:ascii="Times" w:eastAsia="DengXian" w:hAnsi="Times"/>
                <w:sz w:val="20"/>
                <w:szCs w:val="24"/>
              </w:rPr>
            </w:pPr>
            <w:r w:rsidRPr="00CB2A53">
              <w:rPr>
                <w:rFonts w:ascii="Times" w:eastAsia="DengXian" w:hAnsi="Times" w:hint="eastAsia"/>
                <w:sz w:val="20"/>
                <w:szCs w:val="24"/>
              </w:rPr>
              <w:t xml:space="preserve">The following scenarios are </w:t>
            </w:r>
            <w:r w:rsidRPr="00CB2A53">
              <w:rPr>
                <w:rFonts w:ascii="Times" w:eastAsia="DengXian" w:hAnsi="Times"/>
                <w:sz w:val="20"/>
                <w:szCs w:val="24"/>
              </w:rPr>
              <w:t>defined</w:t>
            </w:r>
            <w:r w:rsidRPr="00CB2A53">
              <w:rPr>
                <w:rFonts w:ascii="Times" w:eastAsia="DengXian" w:hAnsi="Times" w:hint="eastAsia"/>
                <w:sz w:val="20"/>
                <w:szCs w:val="24"/>
              </w:rPr>
              <w:t>,</w:t>
            </w:r>
          </w:p>
          <w:p w14:paraId="5EAC4E57" w14:textId="77777777" w:rsidR="00EA51F5" w:rsidRPr="009D4F8B" w:rsidRDefault="00EA51F5" w:rsidP="00EA51F5">
            <w:pPr>
              <w:numPr>
                <w:ilvl w:val="0"/>
                <w:numId w:val="29"/>
              </w:numPr>
              <w:rPr>
                <w:rFonts w:ascii="Times" w:eastAsia="DengXian" w:hAnsi="Times"/>
                <w:sz w:val="20"/>
                <w:szCs w:val="24"/>
              </w:rPr>
            </w:pPr>
            <w:r w:rsidRPr="00CB2A53">
              <w:rPr>
                <w:rFonts w:ascii="Times" w:eastAsia="DengXian" w:hAnsi="Times" w:hint="eastAsia"/>
                <w:sz w:val="20"/>
                <w:szCs w:val="24"/>
              </w:rPr>
              <w:t xml:space="preserve">FFS: </w:t>
            </w:r>
            <w:r w:rsidRPr="00CB2A53">
              <w:rPr>
                <w:rFonts w:ascii="Times" w:eastAsia="DengXian" w:hAnsi="Times"/>
                <w:sz w:val="20"/>
                <w:szCs w:val="24"/>
              </w:rPr>
              <w:t>which of these scenarios will be evaluated</w:t>
            </w:r>
            <w:r w:rsidRPr="00CB2A53">
              <w:rPr>
                <w:rFonts w:ascii="Times" w:eastAsia="DengXian" w:hAnsi="Times" w:hint="eastAsia"/>
                <w:sz w:val="20"/>
                <w:szCs w:val="24"/>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525"/>
              <w:gridCol w:w="1897"/>
              <w:gridCol w:w="714"/>
              <w:gridCol w:w="856"/>
              <w:gridCol w:w="856"/>
              <w:gridCol w:w="888"/>
            </w:tblGrid>
            <w:tr w:rsidR="00EA51F5" w:rsidRPr="00CB2A53" w14:paraId="1DB78F9C" w14:textId="77777777" w:rsidTr="000D5BD9">
              <w:tc>
                <w:tcPr>
                  <w:tcW w:w="439" w:type="pct"/>
                  <w:shd w:val="clear" w:color="auto" w:fill="auto"/>
                  <w:vAlign w:val="center"/>
                </w:tcPr>
                <w:p w14:paraId="1346474F" w14:textId="77777777" w:rsidR="00EA51F5" w:rsidRPr="00CB2A53" w:rsidRDefault="00EA51F5" w:rsidP="00EA51F5">
                  <w:pPr>
                    <w:jc w:val="center"/>
                    <w:rPr>
                      <w:rFonts w:eastAsia="DengXian"/>
                      <w:b/>
                      <w:sz w:val="16"/>
                      <w:szCs w:val="21"/>
                    </w:rPr>
                  </w:pPr>
                  <w:r w:rsidRPr="00CB2A53">
                    <w:rPr>
                      <w:rFonts w:eastAsia="DengXian"/>
                      <w:b/>
                      <w:sz w:val="16"/>
                      <w:szCs w:val="21"/>
                    </w:rPr>
                    <w:lastRenderedPageBreak/>
                    <w:t>S</w:t>
                  </w:r>
                  <w:r w:rsidRPr="00CB2A53">
                    <w:rPr>
                      <w:rFonts w:eastAsia="DengXian" w:hint="eastAsia"/>
                      <w:b/>
                      <w:sz w:val="16"/>
                      <w:szCs w:val="21"/>
                    </w:rPr>
                    <w:t>cenario</w:t>
                  </w:r>
                </w:p>
              </w:tc>
              <w:tc>
                <w:tcPr>
                  <w:tcW w:w="442" w:type="pct"/>
                  <w:shd w:val="clear" w:color="auto" w:fill="auto"/>
                  <w:vAlign w:val="center"/>
                </w:tcPr>
                <w:p w14:paraId="0A2A642A" w14:textId="77777777" w:rsidR="00EA51F5" w:rsidRPr="00CB2A53" w:rsidRDefault="00EA51F5" w:rsidP="00EA51F5">
                  <w:pPr>
                    <w:jc w:val="center"/>
                    <w:rPr>
                      <w:rFonts w:eastAsia="DengXian"/>
                      <w:b/>
                      <w:sz w:val="16"/>
                      <w:szCs w:val="21"/>
                    </w:rPr>
                  </w:pPr>
                  <w:r w:rsidRPr="00CB2A53">
                    <w:rPr>
                      <w:rFonts w:eastAsia="DengXian" w:hint="eastAsia"/>
                      <w:b/>
                      <w:sz w:val="16"/>
                      <w:szCs w:val="21"/>
                    </w:rPr>
                    <w:t xml:space="preserve">CW </w:t>
                  </w:r>
                  <w:r w:rsidRPr="00CB2A53">
                    <w:rPr>
                      <w:rFonts w:eastAsia="DengXian"/>
                      <w:b/>
                      <w:sz w:val="16"/>
                      <w:szCs w:val="21"/>
                    </w:rPr>
                    <w:t>I</w:t>
                  </w:r>
                  <w:r w:rsidRPr="00CB2A53">
                    <w:rPr>
                      <w:rFonts w:eastAsia="DengXian" w:hint="eastAsia"/>
                      <w:b/>
                      <w:sz w:val="16"/>
                      <w:szCs w:val="21"/>
                    </w:rPr>
                    <w:t>nside/outside topology</w:t>
                  </w:r>
                </w:p>
              </w:tc>
              <w:tc>
                <w:tcPr>
                  <w:tcW w:w="1324" w:type="pct"/>
                  <w:shd w:val="clear" w:color="auto" w:fill="auto"/>
                  <w:vAlign w:val="center"/>
                </w:tcPr>
                <w:p w14:paraId="17515728" w14:textId="77777777" w:rsidR="00EA51F5" w:rsidRPr="00CB2A53" w:rsidRDefault="00EA51F5" w:rsidP="00EA51F5">
                  <w:pPr>
                    <w:jc w:val="center"/>
                    <w:rPr>
                      <w:rFonts w:eastAsia="DengXian"/>
                      <w:b/>
                      <w:sz w:val="16"/>
                      <w:szCs w:val="21"/>
                    </w:rPr>
                  </w:pPr>
                  <w:r w:rsidRPr="00CB2A53">
                    <w:rPr>
                      <w:rFonts w:eastAsia="DengXian"/>
                      <w:b/>
                      <w:sz w:val="16"/>
                      <w:szCs w:val="21"/>
                    </w:rPr>
                    <w:t>Diagram of the scenario</w:t>
                  </w:r>
                </w:p>
              </w:tc>
              <w:tc>
                <w:tcPr>
                  <w:tcW w:w="999" w:type="pct"/>
                  <w:shd w:val="clear" w:color="auto" w:fill="auto"/>
                  <w:vAlign w:val="center"/>
                </w:tcPr>
                <w:p w14:paraId="26896057" w14:textId="77777777" w:rsidR="00EA51F5" w:rsidRPr="00CB2A53" w:rsidRDefault="00EA51F5" w:rsidP="00EA51F5">
                  <w:pPr>
                    <w:jc w:val="center"/>
                    <w:rPr>
                      <w:rFonts w:eastAsia="DengXian"/>
                      <w:b/>
                      <w:sz w:val="16"/>
                      <w:szCs w:val="21"/>
                    </w:rPr>
                  </w:pPr>
                  <w:r w:rsidRPr="00CB2A53">
                    <w:rPr>
                      <w:rFonts w:eastAsia="DengXian"/>
                      <w:b/>
                      <w:sz w:val="16"/>
                      <w:szCs w:val="21"/>
                    </w:rPr>
                    <w:t>Description of the scenario</w:t>
                  </w:r>
                </w:p>
              </w:tc>
              <w:tc>
                <w:tcPr>
                  <w:tcW w:w="371" w:type="pct"/>
                  <w:shd w:val="clear" w:color="auto" w:fill="auto"/>
                  <w:vAlign w:val="center"/>
                </w:tcPr>
                <w:p w14:paraId="7F41B607" w14:textId="77777777" w:rsidR="00EA51F5" w:rsidRPr="00CB2A53" w:rsidRDefault="00EA51F5" w:rsidP="00EA51F5">
                  <w:pPr>
                    <w:jc w:val="center"/>
                    <w:rPr>
                      <w:rFonts w:eastAsia="DengXian"/>
                      <w:b/>
                      <w:sz w:val="16"/>
                      <w:szCs w:val="21"/>
                    </w:rPr>
                  </w:pPr>
                  <w:r w:rsidRPr="00CB2A53">
                    <w:rPr>
                      <w:rFonts w:eastAsia="DengXian"/>
                      <w:b/>
                      <w:sz w:val="16"/>
                      <w:szCs w:val="21"/>
                    </w:rPr>
                    <w:t>D</w:t>
                  </w:r>
                  <w:r w:rsidRPr="00CB2A53">
                    <w:rPr>
                      <w:rFonts w:eastAsia="DengXian" w:hint="eastAsia"/>
                      <w:b/>
                      <w:sz w:val="16"/>
                      <w:szCs w:val="21"/>
                    </w:rPr>
                    <w:t xml:space="preserve">evice 1/2a/2b </w:t>
                  </w:r>
                </w:p>
              </w:tc>
              <w:tc>
                <w:tcPr>
                  <w:tcW w:w="444" w:type="pct"/>
                  <w:shd w:val="clear" w:color="auto" w:fill="auto"/>
                  <w:vAlign w:val="center"/>
                </w:tcPr>
                <w:p w14:paraId="16F1353D" w14:textId="77777777" w:rsidR="00EA51F5" w:rsidRPr="00CB2A53" w:rsidRDefault="00EA51F5" w:rsidP="00EA51F5">
                  <w:pPr>
                    <w:jc w:val="center"/>
                    <w:rPr>
                      <w:rFonts w:eastAsia="DengXian"/>
                      <w:b/>
                      <w:sz w:val="16"/>
                      <w:szCs w:val="21"/>
                    </w:rPr>
                  </w:pPr>
                  <w:r w:rsidRPr="00CB2A53">
                    <w:rPr>
                      <w:rFonts w:eastAsia="DengXian" w:hint="eastAsia"/>
                      <w:b/>
                      <w:sz w:val="16"/>
                      <w:szCs w:val="21"/>
                    </w:rPr>
                    <w:t>CW spectrum</w:t>
                  </w:r>
                </w:p>
              </w:tc>
              <w:tc>
                <w:tcPr>
                  <w:tcW w:w="444" w:type="pct"/>
                  <w:shd w:val="clear" w:color="auto" w:fill="auto"/>
                  <w:vAlign w:val="center"/>
                </w:tcPr>
                <w:p w14:paraId="3E942107" w14:textId="77777777" w:rsidR="00EA51F5" w:rsidRPr="00CB2A53" w:rsidRDefault="00EA51F5" w:rsidP="00EA51F5">
                  <w:pPr>
                    <w:jc w:val="center"/>
                    <w:rPr>
                      <w:rFonts w:eastAsia="DengXian"/>
                      <w:b/>
                      <w:sz w:val="16"/>
                      <w:szCs w:val="21"/>
                    </w:rPr>
                  </w:pPr>
                  <w:r w:rsidRPr="00CB2A53">
                    <w:rPr>
                      <w:rFonts w:eastAsia="DengXian" w:hint="eastAsia"/>
                      <w:b/>
                      <w:sz w:val="16"/>
                      <w:szCs w:val="21"/>
                    </w:rPr>
                    <w:t>D2R spectrum</w:t>
                  </w:r>
                </w:p>
              </w:tc>
              <w:tc>
                <w:tcPr>
                  <w:tcW w:w="537" w:type="pct"/>
                  <w:shd w:val="clear" w:color="auto" w:fill="auto"/>
                  <w:vAlign w:val="center"/>
                </w:tcPr>
                <w:p w14:paraId="53C3E867" w14:textId="77777777" w:rsidR="00EA51F5" w:rsidRPr="00CB2A53" w:rsidRDefault="00EA51F5" w:rsidP="00EA51F5">
                  <w:pPr>
                    <w:jc w:val="center"/>
                    <w:rPr>
                      <w:rFonts w:eastAsia="DengXian"/>
                      <w:b/>
                      <w:sz w:val="16"/>
                      <w:szCs w:val="21"/>
                    </w:rPr>
                  </w:pPr>
                  <w:r w:rsidRPr="00CB2A53">
                    <w:rPr>
                      <w:rFonts w:eastAsia="DengXian" w:hint="eastAsia"/>
                      <w:b/>
                      <w:sz w:val="16"/>
                      <w:szCs w:val="21"/>
                    </w:rPr>
                    <w:t>R2D spectrum</w:t>
                  </w:r>
                </w:p>
              </w:tc>
            </w:tr>
            <w:tr w:rsidR="00EA51F5" w:rsidRPr="00CB2A53" w14:paraId="19840A4F" w14:textId="77777777" w:rsidTr="000D5BD9">
              <w:tc>
                <w:tcPr>
                  <w:tcW w:w="439" w:type="pct"/>
                  <w:shd w:val="clear" w:color="auto" w:fill="auto"/>
                  <w:vAlign w:val="center"/>
                </w:tcPr>
                <w:p w14:paraId="260D257F" w14:textId="77777777" w:rsidR="00EA51F5" w:rsidRPr="00CB2A53" w:rsidRDefault="00EA51F5" w:rsidP="00EA51F5">
                  <w:pPr>
                    <w:jc w:val="center"/>
                    <w:rPr>
                      <w:rFonts w:eastAsia="DengXian"/>
                      <w:sz w:val="16"/>
                      <w:szCs w:val="21"/>
                    </w:rPr>
                  </w:pPr>
                  <w:r w:rsidRPr="00CB2A53">
                    <w:rPr>
                      <w:rFonts w:eastAsia="DengXian"/>
                      <w:b/>
                      <w:sz w:val="16"/>
                      <w:szCs w:val="21"/>
                    </w:rPr>
                    <w:t>D1T1-A1</w:t>
                  </w:r>
                </w:p>
              </w:tc>
              <w:tc>
                <w:tcPr>
                  <w:tcW w:w="442" w:type="pct"/>
                  <w:vMerge w:val="restart"/>
                  <w:shd w:val="clear" w:color="auto" w:fill="auto"/>
                  <w:vAlign w:val="center"/>
                </w:tcPr>
                <w:p w14:paraId="61643A19" w14:textId="77777777" w:rsidR="00EA51F5" w:rsidRPr="00CB2A53" w:rsidRDefault="00EA51F5" w:rsidP="00EA51F5">
                  <w:pPr>
                    <w:jc w:val="center"/>
                    <w:rPr>
                      <w:rFonts w:eastAsia="DengXian"/>
                      <w:noProof/>
                      <w:sz w:val="16"/>
                      <w:szCs w:val="21"/>
                    </w:rPr>
                  </w:pPr>
                  <w:r w:rsidRPr="00CB2A53">
                    <w:rPr>
                      <w:rFonts w:eastAsia="DengXian"/>
                      <w:noProof/>
                      <w:sz w:val="16"/>
                      <w:szCs w:val="21"/>
                    </w:rPr>
                    <w:t>CW inside topology</w:t>
                  </w:r>
                </w:p>
              </w:tc>
              <w:tc>
                <w:tcPr>
                  <w:tcW w:w="1324" w:type="pct"/>
                  <w:shd w:val="clear" w:color="auto" w:fill="auto"/>
                  <w:vAlign w:val="center"/>
                </w:tcPr>
                <w:p w14:paraId="5D15BD6D" w14:textId="77777777" w:rsidR="00EA51F5" w:rsidRPr="00CB2A53" w:rsidRDefault="00EA51F5" w:rsidP="00EA51F5">
                  <w:pPr>
                    <w:jc w:val="center"/>
                    <w:rPr>
                      <w:rFonts w:eastAsia="DengXian"/>
                      <w:sz w:val="16"/>
                      <w:szCs w:val="21"/>
                    </w:rPr>
                  </w:pPr>
                  <w:r w:rsidRPr="00CB2A53">
                    <w:rPr>
                      <w:rFonts w:eastAsia="DengXian"/>
                      <w:noProof/>
                      <w:sz w:val="16"/>
                      <w:szCs w:val="21"/>
                    </w:rPr>
                    <w:drawing>
                      <wp:inline distT="0" distB="0" distL="0" distR="0" wp14:anchorId="6E2BAED9" wp14:editId="1CDFB232">
                        <wp:extent cx="1326515" cy="280670"/>
                        <wp:effectExtent l="0" t="0" r="0" b="5080"/>
                        <wp:docPr id="1248875523"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875523" name="图片 28"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6515" cy="280670"/>
                                </a:xfrm>
                                <a:prstGeom prst="rect">
                                  <a:avLst/>
                                </a:prstGeom>
                                <a:noFill/>
                                <a:ln>
                                  <a:noFill/>
                                </a:ln>
                              </pic:spPr>
                            </pic:pic>
                          </a:graphicData>
                        </a:graphic>
                      </wp:inline>
                    </w:drawing>
                  </w:r>
                </w:p>
              </w:tc>
              <w:tc>
                <w:tcPr>
                  <w:tcW w:w="999" w:type="pct"/>
                  <w:shd w:val="clear" w:color="auto" w:fill="auto"/>
                </w:tcPr>
                <w:p w14:paraId="2610F177"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rPr>
                    <w:t xml:space="preserve">node </w:t>
                  </w:r>
                  <w:r w:rsidRPr="00CB2A53">
                    <w:rPr>
                      <w:rFonts w:eastAsia="DengXian"/>
                      <w:sz w:val="16"/>
                      <w:szCs w:val="21"/>
                      <w:lang w:eastAsia="x-none"/>
                    </w:rPr>
                    <w:t>inside topology 1</w:t>
                  </w:r>
                </w:p>
                <w:p w14:paraId="730C2729"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3447544B"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are same</w:t>
                  </w:r>
                </w:p>
                <w:p w14:paraId="2F799996"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tc>
              <w:tc>
                <w:tcPr>
                  <w:tcW w:w="371" w:type="pct"/>
                  <w:vMerge w:val="restart"/>
                  <w:shd w:val="clear" w:color="auto" w:fill="auto"/>
                  <w:vAlign w:val="center"/>
                </w:tcPr>
                <w:p w14:paraId="6705EF40" w14:textId="77777777" w:rsidR="00EA51F5" w:rsidRPr="00CB2A53" w:rsidRDefault="00EA51F5" w:rsidP="00EA51F5">
                  <w:pPr>
                    <w:jc w:val="center"/>
                    <w:rPr>
                      <w:rFonts w:eastAsia="DengXian"/>
                      <w:sz w:val="16"/>
                      <w:szCs w:val="21"/>
                    </w:rPr>
                  </w:pPr>
                  <w:r w:rsidRPr="00CB2A53">
                    <w:rPr>
                      <w:rFonts w:eastAsia="DengXian"/>
                      <w:sz w:val="16"/>
                      <w:szCs w:val="21"/>
                    </w:rPr>
                    <w:t>D</w:t>
                  </w:r>
                  <w:r w:rsidRPr="00CB2A53">
                    <w:rPr>
                      <w:rFonts w:eastAsia="DengXian" w:hint="eastAsia"/>
                      <w:sz w:val="16"/>
                      <w:szCs w:val="21"/>
                    </w:rPr>
                    <w:t>evice 1, 2a</w:t>
                  </w:r>
                </w:p>
              </w:tc>
              <w:tc>
                <w:tcPr>
                  <w:tcW w:w="444" w:type="pct"/>
                  <w:shd w:val="clear" w:color="auto" w:fill="auto"/>
                </w:tcPr>
                <w:p w14:paraId="69B84955" w14:textId="77777777" w:rsidR="00EA51F5" w:rsidRPr="00CB2A53" w:rsidRDefault="00EA51F5" w:rsidP="00EA51F5">
                  <w:pPr>
                    <w:rPr>
                      <w:rFonts w:eastAsia="DengXian"/>
                      <w:sz w:val="16"/>
                      <w:szCs w:val="21"/>
                    </w:rPr>
                  </w:pPr>
                  <w:r w:rsidRPr="00CB2A53">
                    <w:rPr>
                      <w:rFonts w:eastAsia="DengXian" w:hint="eastAsia"/>
                      <w:sz w:val="16"/>
                      <w:szCs w:val="21"/>
                    </w:rPr>
                    <w:t>Case 1-1 (inside topology, DL)</w:t>
                  </w:r>
                </w:p>
                <w:p w14:paraId="5DE22EF9" w14:textId="77777777" w:rsidR="00EA51F5" w:rsidRPr="00CB2A53" w:rsidRDefault="00EA51F5" w:rsidP="00EA51F5">
                  <w:pPr>
                    <w:rPr>
                      <w:rFonts w:eastAsia="DengXian"/>
                      <w:sz w:val="16"/>
                      <w:szCs w:val="21"/>
                    </w:rPr>
                  </w:pPr>
                  <w:r w:rsidRPr="00CB2A53">
                    <w:rPr>
                      <w:rFonts w:eastAsia="DengXian" w:hint="eastAsia"/>
                      <w:sz w:val="16"/>
                      <w:szCs w:val="21"/>
                    </w:rPr>
                    <w:t>Case 1-2 (inside topology, UL)</w:t>
                  </w:r>
                </w:p>
              </w:tc>
              <w:tc>
                <w:tcPr>
                  <w:tcW w:w="444" w:type="pct"/>
                  <w:shd w:val="clear" w:color="auto" w:fill="auto"/>
                </w:tcPr>
                <w:p w14:paraId="4930F247" w14:textId="77777777" w:rsidR="00EA51F5" w:rsidRPr="00CB2A53" w:rsidRDefault="00EA51F5" w:rsidP="00EA51F5">
                  <w:pPr>
                    <w:rPr>
                      <w:rFonts w:eastAsia="DengXian"/>
                      <w:sz w:val="16"/>
                      <w:szCs w:val="21"/>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75CB763D" w14:textId="77777777" w:rsidR="00EA51F5" w:rsidRPr="00CB2A53" w:rsidRDefault="00EA51F5" w:rsidP="00EA51F5">
                  <w:pPr>
                    <w:rPr>
                      <w:rFonts w:eastAsia="DengXian"/>
                      <w:sz w:val="16"/>
                      <w:szCs w:val="21"/>
                    </w:rPr>
                  </w:pPr>
                </w:p>
              </w:tc>
            </w:tr>
            <w:tr w:rsidR="00EA51F5" w:rsidRPr="00CB2A53" w14:paraId="6514FD52" w14:textId="77777777" w:rsidTr="000D5BD9">
              <w:tc>
                <w:tcPr>
                  <w:tcW w:w="439" w:type="pct"/>
                  <w:shd w:val="clear" w:color="auto" w:fill="auto"/>
                  <w:vAlign w:val="center"/>
                </w:tcPr>
                <w:p w14:paraId="798C2DD2" w14:textId="77777777" w:rsidR="00EA51F5" w:rsidRPr="00CB2A53" w:rsidRDefault="00EA51F5" w:rsidP="00EA51F5">
                  <w:pPr>
                    <w:jc w:val="center"/>
                    <w:rPr>
                      <w:rFonts w:eastAsia="DengXian"/>
                      <w:sz w:val="16"/>
                      <w:szCs w:val="21"/>
                    </w:rPr>
                  </w:pPr>
                  <w:r w:rsidRPr="00CB2A53">
                    <w:rPr>
                      <w:rFonts w:eastAsia="DengXian"/>
                      <w:b/>
                      <w:sz w:val="16"/>
                      <w:szCs w:val="21"/>
                    </w:rPr>
                    <w:t>D1T1-A2</w:t>
                  </w:r>
                </w:p>
              </w:tc>
              <w:tc>
                <w:tcPr>
                  <w:tcW w:w="442" w:type="pct"/>
                  <w:vMerge/>
                  <w:shd w:val="clear" w:color="auto" w:fill="auto"/>
                  <w:vAlign w:val="center"/>
                </w:tcPr>
                <w:p w14:paraId="11C6C92D" w14:textId="77777777" w:rsidR="00EA51F5" w:rsidRPr="00CB2A53" w:rsidRDefault="00EA51F5" w:rsidP="00EA51F5">
                  <w:pPr>
                    <w:jc w:val="center"/>
                    <w:rPr>
                      <w:rFonts w:eastAsia="DengXian"/>
                      <w:noProof/>
                      <w:sz w:val="16"/>
                      <w:szCs w:val="21"/>
                    </w:rPr>
                  </w:pPr>
                </w:p>
              </w:tc>
              <w:tc>
                <w:tcPr>
                  <w:tcW w:w="1324" w:type="pct"/>
                  <w:shd w:val="clear" w:color="auto" w:fill="auto"/>
                  <w:vAlign w:val="center"/>
                </w:tcPr>
                <w:p w14:paraId="12208ECE" w14:textId="77777777" w:rsidR="00EA51F5" w:rsidRPr="00CB2A53" w:rsidRDefault="00EA51F5" w:rsidP="00EA51F5">
                  <w:pPr>
                    <w:jc w:val="center"/>
                    <w:rPr>
                      <w:rFonts w:eastAsia="DengXian"/>
                      <w:sz w:val="16"/>
                      <w:szCs w:val="21"/>
                    </w:rPr>
                  </w:pPr>
                  <w:r w:rsidRPr="00CB2A53">
                    <w:rPr>
                      <w:rFonts w:eastAsia="DengXian"/>
                      <w:noProof/>
                      <w:sz w:val="16"/>
                      <w:szCs w:val="21"/>
                    </w:rPr>
                    <w:drawing>
                      <wp:inline distT="0" distB="0" distL="0" distR="0" wp14:anchorId="4CC3E947" wp14:editId="12D91CB7">
                        <wp:extent cx="833120" cy="389255"/>
                        <wp:effectExtent l="0" t="0" r="0" b="0"/>
                        <wp:docPr id="759135837"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135837" name="图片 27"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3120" cy="389255"/>
                                </a:xfrm>
                                <a:prstGeom prst="rect">
                                  <a:avLst/>
                                </a:prstGeom>
                                <a:noFill/>
                                <a:ln>
                                  <a:noFill/>
                                </a:ln>
                              </pic:spPr>
                            </pic:pic>
                          </a:graphicData>
                        </a:graphic>
                      </wp:inline>
                    </w:drawing>
                  </w:r>
                </w:p>
              </w:tc>
              <w:tc>
                <w:tcPr>
                  <w:tcW w:w="999" w:type="pct"/>
                  <w:shd w:val="clear" w:color="auto" w:fill="auto"/>
                </w:tcPr>
                <w:p w14:paraId="061324F2"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CW</w:t>
                  </w:r>
                  <w:r w:rsidRPr="00CB2A53">
                    <w:rPr>
                      <w:rFonts w:eastAsia="DengXian" w:hint="eastAsia"/>
                      <w:sz w:val="16"/>
                      <w:szCs w:val="21"/>
                    </w:rPr>
                    <w:t xml:space="preserve"> node</w:t>
                  </w:r>
                  <w:r w:rsidRPr="00CB2A53">
                    <w:rPr>
                      <w:rFonts w:eastAsia="DengXian"/>
                      <w:sz w:val="16"/>
                      <w:szCs w:val="21"/>
                      <w:lang w:eastAsia="x-none"/>
                    </w:rPr>
                    <w:t xml:space="preserve"> inside topology 1</w:t>
                  </w:r>
                </w:p>
                <w:p w14:paraId="277CFC8E"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same ‘CW’ and ‘R’ node for CW2D, D2R and R2D</w:t>
                  </w:r>
                </w:p>
              </w:tc>
              <w:tc>
                <w:tcPr>
                  <w:tcW w:w="371" w:type="pct"/>
                  <w:vMerge/>
                  <w:shd w:val="clear" w:color="auto" w:fill="auto"/>
                  <w:vAlign w:val="center"/>
                </w:tcPr>
                <w:p w14:paraId="00F1A69C" w14:textId="77777777" w:rsidR="00EA51F5" w:rsidRPr="00CB2A53" w:rsidRDefault="00EA51F5" w:rsidP="00EA51F5">
                  <w:pPr>
                    <w:jc w:val="center"/>
                    <w:rPr>
                      <w:rFonts w:eastAsia="DengXian"/>
                      <w:sz w:val="16"/>
                      <w:szCs w:val="21"/>
                      <w:lang w:eastAsia="en-US"/>
                    </w:rPr>
                  </w:pPr>
                </w:p>
              </w:tc>
              <w:tc>
                <w:tcPr>
                  <w:tcW w:w="444" w:type="pct"/>
                  <w:shd w:val="clear" w:color="auto" w:fill="auto"/>
                </w:tcPr>
                <w:p w14:paraId="51916C0A" w14:textId="77777777" w:rsidR="00EA51F5" w:rsidRPr="00CB2A53" w:rsidRDefault="00EA51F5" w:rsidP="00EA51F5">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D1T1-A1</w:t>
                  </w:r>
                </w:p>
              </w:tc>
              <w:tc>
                <w:tcPr>
                  <w:tcW w:w="444" w:type="pct"/>
                  <w:shd w:val="clear" w:color="auto" w:fill="auto"/>
                </w:tcPr>
                <w:p w14:paraId="52EA8C68" w14:textId="77777777" w:rsidR="00EA51F5" w:rsidRPr="00CB2A53" w:rsidRDefault="00EA51F5" w:rsidP="00EA51F5">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0B194FBF" w14:textId="77777777" w:rsidR="00EA51F5" w:rsidRPr="00CB2A53" w:rsidRDefault="00EA51F5" w:rsidP="00EA51F5">
                  <w:pPr>
                    <w:rPr>
                      <w:rFonts w:eastAsia="DengXian"/>
                      <w:sz w:val="16"/>
                      <w:szCs w:val="21"/>
                      <w:lang w:eastAsia="en-US"/>
                    </w:rPr>
                  </w:pPr>
                </w:p>
              </w:tc>
            </w:tr>
            <w:tr w:rsidR="00EA51F5" w:rsidRPr="00CB2A53" w14:paraId="33856749" w14:textId="77777777" w:rsidTr="000D5BD9">
              <w:tc>
                <w:tcPr>
                  <w:tcW w:w="439" w:type="pct"/>
                  <w:shd w:val="clear" w:color="auto" w:fill="auto"/>
                  <w:vAlign w:val="center"/>
                </w:tcPr>
                <w:p w14:paraId="71470FB3" w14:textId="77777777" w:rsidR="00EA51F5" w:rsidRPr="00CB2A53" w:rsidRDefault="00EA51F5" w:rsidP="00EA51F5">
                  <w:pPr>
                    <w:jc w:val="center"/>
                    <w:rPr>
                      <w:rFonts w:eastAsia="DengXian"/>
                      <w:sz w:val="16"/>
                      <w:szCs w:val="21"/>
                    </w:rPr>
                  </w:pPr>
                  <w:r w:rsidRPr="00CB2A53">
                    <w:rPr>
                      <w:rFonts w:eastAsia="DengXian"/>
                      <w:b/>
                      <w:sz w:val="16"/>
                      <w:szCs w:val="21"/>
                    </w:rPr>
                    <w:t>D1T1-B</w:t>
                  </w:r>
                </w:p>
              </w:tc>
              <w:tc>
                <w:tcPr>
                  <w:tcW w:w="442" w:type="pct"/>
                  <w:shd w:val="clear" w:color="auto" w:fill="auto"/>
                  <w:vAlign w:val="center"/>
                </w:tcPr>
                <w:p w14:paraId="4E3228DB" w14:textId="77777777" w:rsidR="00EA51F5" w:rsidRPr="00CB2A53" w:rsidRDefault="00EA51F5" w:rsidP="00EA51F5">
                  <w:pPr>
                    <w:jc w:val="center"/>
                    <w:rPr>
                      <w:rFonts w:eastAsia="DengXian"/>
                      <w:noProof/>
                      <w:sz w:val="16"/>
                      <w:szCs w:val="21"/>
                    </w:rPr>
                  </w:pPr>
                  <w:r w:rsidRPr="00CB2A53">
                    <w:rPr>
                      <w:rFonts w:eastAsia="DengXian"/>
                      <w:noProof/>
                      <w:sz w:val="16"/>
                      <w:szCs w:val="21"/>
                    </w:rPr>
                    <w:t xml:space="preserve">CW </w:t>
                  </w:r>
                  <w:r w:rsidRPr="00CB2A53">
                    <w:rPr>
                      <w:rFonts w:eastAsia="DengXian" w:hint="eastAsia"/>
                      <w:noProof/>
                      <w:sz w:val="16"/>
                      <w:szCs w:val="21"/>
                    </w:rPr>
                    <w:t>outside</w:t>
                  </w:r>
                  <w:r w:rsidRPr="00CB2A53">
                    <w:rPr>
                      <w:rFonts w:eastAsia="DengXian"/>
                      <w:noProof/>
                      <w:sz w:val="16"/>
                      <w:szCs w:val="21"/>
                    </w:rPr>
                    <w:t xml:space="preserve"> topology</w:t>
                  </w:r>
                </w:p>
              </w:tc>
              <w:tc>
                <w:tcPr>
                  <w:tcW w:w="1324" w:type="pct"/>
                  <w:shd w:val="clear" w:color="auto" w:fill="auto"/>
                  <w:vAlign w:val="center"/>
                </w:tcPr>
                <w:p w14:paraId="755649E0" w14:textId="77777777" w:rsidR="00EA51F5" w:rsidRPr="00CB2A53" w:rsidRDefault="00EA51F5" w:rsidP="00EA51F5">
                  <w:pPr>
                    <w:jc w:val="center"/>
                    <w:rPr>
                      <w:rFonts w:eastAsia="DengXian"/>
                      <w:sz w:val="16"/>
                      <w:szCs w:val="21"/>
                    </w:rPr>
                  </w:pPr>
                  <w:r w:rsidRPr="00CB2A53">
                    <w:rPr>
                      <w:rFonts w:eastAsia="DengXian"/>
                      <w:noProof/>
                      <w:sz w:val="16"/>
                      <w:szCs w:val="21"/>
                    </w:rPr>
                    <w:drawing>
                      <wp:inline distT="0" distB="0" distL="0" distR="0" wp14:anchorId="2E2F5CBE" wp14:editId="6A05AAB4">
                        <wp:extent cx="1217930" cy="303530"/>
                        <wp:effectExtent l="0" t="0" r="0" b="1270"/>
                        <wp:docPr id="1728922540"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922540" name="图片 26"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7930" cy="303530"/>
                                </a:xfrm>
                                <a:prstGeom prst="rect">
                                  <a:avLst/>
                                </a:prstGeom>
                                <a:noFill/>
                                <a:ln>
                                  <a:noFill/>
                                </a:ln>
                              </pic:spPr>
                            </pic:pic>
                          </a:graphicData>
                        </a:graphic>
                      </wp:inline>
                    </w:drawing>
                  </w:r>
                </w:p>
              </w:tc>
              <w:tc>
                <w:tcPr>
                  <w:tcW w:w="999" w:type="pct"/>
                  <w:shd w:val="clear" w:color="auto" w:fill="auto"/>
                </w:tcPr>
                <w:p w14:paraId="0A5CFAEF"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lang w:eastAsia="x-none"/>
                    </w:rPr>
                    <w:t xml:space="preserve">node </w:t>
                  </w:r>
                  <w:r w:rsidRPr="00CB2A53">
                    <w:rPr>
                      <w:rFonts w:eastAsia="DengXian"/>
                      <w:sz w:val="16"/>
                      <w:szCs w:val="21"/>
                      <w:lang w:eastAsia="x-none"/>
                    </w:rPr>
                    <w:t>outside topology 1</w:t>
                  </w:r>
                </w:p>
                <w:p w14:paraId="2C134D4F"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D2R are different</w:t>
                  </w:r>
                </w:p>
                <w:p w14:paraId="7B89A929"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R2D are different</w:t>
                  </w:r>
                </w:p>
                <w:p w14:paraId="6B2B8573"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R’ in R2D and ‘R’ in D2R are same</w:t>
                  </w:r>
                </w:p>
              </w:tc>
              <w:tc>
                <w:tcPr>
                  <w:tcW w:w="371" w:type="pct"/>
                  <w:vMerge/>
                  <w:shd w:val="clear" w:color="auto" w:fill="auto"/>
                  <w:vAlign w:val="center"/>
                </w:tcPr>
                <w:p w14:paraId="7FAB7AD8" w14:textId="77777777" w:rsidR="00EA51F5" w:rsidRPr="00CB2A53" w:rsidRDefault="00EA51F5" w:rsidP="00EA51F5">
                  <w:pPr>
                    <w:jc w:val="center"/>
                    <w:rPr>
                      <w:rFonts w:eastAsia="DengXian"/>
                      <w:sz w:val="16"/>
                      <w:szCs w:val="21"/>
                      <w:lang w:eastAsia="en-US"/>
                    </w:rPr>
                  </w:pPr>
                </w:p>
              </w:tc>
              <w:tc>
                <w:tcPr>
                  <w:tcW w:w="444" w:type="pct"/>
                  <w:shd w:val="clear" w:color="auto" w:fill="auto"/>
                </w:tcPr>
                <w:p w14:paraId="7094AA39" w14:textId="77777777" w:rsidR="00EA51F5" w:rsidRPr="00CB2A53" w:rsidRDefault="00EA51F5" w:rsidP="00EA51F5">
                  <w:pPr>
                    <w:rPr>
                      <w:rFonts w:eastAsia="DengXian"/>
                      <w:sz w:val="16"/>
                      <w:szCs w:val="21"/>
                    </w:rPr>
                  </w:pPr>
                  <w:r w:rsidRPr="00CB2A53">
                    <w:rPr>
                      <w:rFonts w:eastAsia="DengXian" w:hint="eastAsia"/>
                      <w:sz w:val="16"/>
                      <w:szCs w:val="21"/>
                    </w:rPr>
                    <w:t>C</w:t>
                  </w:r>
                  <w:r w:rsidRPr="00CB2A53">
                    <w:rPr>
                      <w:rFonts w:eastAsia="DengXian"/>
                      <w:sz w:val="16"/>
                      <w:szCs w:val="21"/>
                    </w:rPr>
                    <w:t>a</w:t>
                  </w:r>
                  <w:r w:rsidRPr="00CB2A53">
                    <w:rPr>
                      <w:rFonts w:eastAsia="DengXian" w:hint="eastAsia"/>
                      <w:sz w:val="16"/>
                      <w:szCs w:val="21"/>
                    </w:rPr>
                    <w:t>se 1-4 (outside topology, UL)</w:t>
                  </w:r>
                </w:p>
              </w:tc>
              <w:tc>
                <w:tcPr>
                  <w:tcW w:w="444" w:type="pct"/>
                  <w:shd w:val="clear" w:color="auto" w:fill="auto"/>
                </w:tcPr>
                <w:p w14:paraId="1253535B" w14:textId="77777777" w:rsidR="00EA51F5" w:rsidRPr="00CB2A53" w:rsidRDefault="00EA51F5" w:rsidP="00EA51F5">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21B18D45" w14:textId="77777777" w:rsidR="00EA51F5" w:rsidRPr="00CB2A53" w:rsidRDefault="00EA51F5" w:rsidP="00EA51F5">
                  <w:pPr>
                    <w:rPr>
                      <w:rFonts w:eastAsia="DengXian"/>
                      <w:sz w:val="16"/>
                      <w:szCs w:val="21"/>
                      <w:lang w:eastAsia="en-US"/>
                    </w:rPr>
                  </w:pPr>
                </w:p>
              </w:tc>
            </w:tr>
            <w:tr w:rsidR="00EA51F5" w:rsidRPr="00CB2A53" w14:paraId="490FD651" w14:textId="77777777" w:rsidTr="000D5BD9">
              <w:tc>
                <w:tcPr>
                  <w:tcW w:w="439" w:type="pct"/>
                  <w:shd w:val="clear" w:color="auto" w:fill="auto"/>
                  <w:vAlign w:val="center"/>
                </w:tcPr>
                <w:p w14:paraId="1FD81F7B" w14:textId="77777777" w:rsidR="00EA51F5" w:rsidRPr="00CB2A53" w:rsidRDefault="00EA51F5" w:rsidP="00EA51F5">
                  <w:pPr>
                    <w:jc w:val="center"/>
                    <w:rPr>
                      <w:rFonts w:eastAsia="DengXian"/>
                      <w:sz w:val="16"/>
                      <w:szCs w:val="21"/>
                    </w:rPr>
                  </w:pPr>
                  <w:r w:rsidRPr="00CB2A53">
                    <w:rPr>
                      <w:rFonts w:eastAsia="DengXian"/>
                      <w:b/>
                      <w:sz w:val="16"/>
                      <w:szCs w:val="21"/>
                    </w:rPr>
                    <w:t>D1T1-C</w:t>
                  </w:r>
                </w:p>
              </w:tc>
              <w:tc>
                <w:tcPr>
                  <w:tcW w:w="442" w:type="pct"/>
                  <w:shd w:val="clear" w:color="auto" w:fill="auto"/>
                  <w:vAlign w:val="center"/>
                </w:tcPr>
                <w:p w14:paraId="413C81DB" w14:textId="77777777" w:rsidR="00EA51F5" w:rsidRPr="00CB2A53" w:rsidRDefault="00EA51F5" w:rsidP="00EA51F5">
                  <w:pPr>
                    <w:jc w:val="center"/>
                    <w:rPr>
                      <w:rFonts w:eastAsia="DengXian"/>
                      <w:noProof/>
                      <w:sz w:val="16"/>
                      <w:szCs w:val="21"/>
                    </w:rPr>
                  </w:pPr>
                  <w:r w:rsidRPr="00CB2A53">
                    <w:rPr>
                      <w:rFonts w:eastAsia="DengXian"/>
                      <w:noProof/>
                      <w:sz w:val="16"/>
                      <w:szCs w:val="21"/>
                    </w:rPr>
                    <w:t>N</w:t>
                  </w:r>
                  <w:r w:rsidRPr="00CB2A53">
                    <w:rPr>
                      <w:rFonts w:eastAsia="DengXian" w:hint="eastAsia"/>
                      <w:noProof/>
                      <w:sz w:val="16"/>
                      <w:szCs w:val="21"/>
                    </w:rPr>
                    <w:t>o CW</w:t>
                  </w:r>
                </w:p>
              </w:tc>
              <w:tc>
                <w:tcPr>
                  <w:tcW w:w="1324" w:type="pct"/>
                  <w:shd w:val="clear" w:color="auto" w:fill="auto"/>
                  <w:vAlign w:val="center"/>
                </w:tcPr>
                <w:p w14:paraId="494E9609" w14:textId="77777777" w:rsidR="00EA51F5" w:rsidRPr="00CB2A53" w:rsidRDefault="00EA51F5" w:rsidP="00EA51F5">
                  <w:pPr>
                    <w:jc w:val="center"/>
                    <w:rPr>
                      <w:rFonts w:eastAsia="DengXian"/>
                      <w:sz w:val="16"/>
                      <w:szCs w:val="21"/>
                    </w:rPr>
                  </w:pPr>
                  <w:r w:rsidRPr="00CB2A53">
                    <w:rPr>
                      <w:rFonts w:eastAsia="DengXian"/>
                      <w:noProof/>
                      <w:sz w:val="16"/>
                      <w:szCs w:val="21"/>
                    </w:rPr>
                    <w:drawing>
                      <wp:inline distT="0" distB="0" distL="0" distR="0" wp14:anchorId="7672B8BE" wp14:editId="2A264CCE">
                        <wp:extent cx="742315" cy="325755"/>
                        <wp:effectExtent l="0" t="0" r="0" b="0"/>
                        <wp:docPr id="549166200"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166200" name="图片 25"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315" cy="325755"/>
                                </a:xfrm>
                                <a:prstGeom prst="rect">
                                  <a:avLst/>
                                </a:prstGeom>
                                <a:noFill/>
                                <a:ln>
                                  <a:noFill/>
                                </a:ln>
                              </pic:spPr>
                            </pic:pic>
                          </a:graphicData>
                        </a:graphic>
                      </wp:inline>
                    </w:drawing>
                  </w:r>
                </w:p>
              </w:tc>
              <w:tc>
                <w:tcPr>
                  <w:tcW w:w="999" w:type="pct"/>
                  <w:shd w:val="clear" w:color="auto" w:fill="auto"/>
                </w:tcPr>
                <w:p w14:paraId="66DEAB30" w14:textId="77777777" w:rsidR="00EA51F5" w:rsidRPr="00CB2A53" w:rsidRDefault="00EA51F5" w:rsidP="00EA51F5">
                  <w:pPr>
                    <w:numPr>
                      <w:ilvl w:val="0"/>
                      <w:numId w:val="30"/>
                    </w:numPr>
                    <w:ind w:leftChars="7" w:left="143" w:hangingChars="79" w:hanging="126"/>
                    <w:rPr>
                      <w:rFonts w:eastAsia="DengXian"/>
                      <w:sz w:val="16"/>
                      <w:szCs w:val="21"/>
                    </w:rPr>
                  </w:pPr>
                  <w:r w:rsidRPr="00CB2A53">
                    <w:rPr>
                      <w:rFonts w:eastAsia="DengXian" w:hint="eastAsia"/>
                      <w:sz w:val="16"/>
                      <w:szCs w:val="21"/>
                    </w:rPr>
                    <w:t>No CW Node.</w:t>
                  </w:r>
                </w:p>
              </w:tc>
              <w:tc>
                <w:tcPr>
                  <w:tcW w:w="371" w:type="pct"/>
                  <w:shd w:val="clear" w:color="auto" w:fill="auto"/>
                  <w:vAlign w:val="center"/>
                </w:tcPr>
                <w:p w14:paraId="075A3B10" w14:textId="77777777" w:rsidR="00EA51F5" w:rsidRPr="00CB2A53" w:rsidRDefault="00EA51F5" w:rsidP="00EA51F5">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2b</w:t>
                  </w:r>
                </w:p>
              </w:tc>
              <w:tc>
                <w:tcPr>
                  <w:tcW w:w="444" w:type="pct"/>
                  <w:shd w:val="clear" w:color="auto" w:fill="auto"/>
                </w:tcPr>
                <w:p w14:paraId="2B989A7F" w14:textId="77777777" w:rsidR="00EA51F5" w:rsidRPr="00CB2A53" w:rsidRDefault="00EA51F5" w:rsidP="00EA51F5">
                  <w:pPr>
                    <w:rPr>
                      <w:rFonts w:eastAsia="DengXian"/>
                      <w:sz w:val="16"/>
                      <w:szCs w:val="21"/>
                    </w:rPr>
                  </w:pPr>
                  <w:r w:rsidRPr="00CB2A53">
                    <w:rPr>
                      <w:rFonts w:eastAsia="DengXian" w:hint="eastAsia"/>
                      <w:sz w:val="16"/>
                      <w:szCs w:val="21"/>
                    </w:rPr>
                    <w:t>N/A</w:t>
                  </w:r>
                </w:p>
              </w:tc>
              <w:tc>
                <w:tcPr>
                  <w:tcW w:w="444" w:type="pct"/>
                  <w:shd w:val="clear" w:color="auto" w:fill="auto"/>
                </w:tcPr>
                <w:p w14:paraId="186BD122" w14:textId="77777777" w:rsidR="00EA51F5" w:rsidRPr="00CB2A53" w:rsidRDefault="00EA51F5" w:rsidP="00EA51F5">
                  <w:pPr>
                    <w:rPr>
                      <w:rFonts w:eastAsia="DengXian"/>
                      <w:sz w:val="16"/>
                      <w:szCs w:val="21"/>
                    </w:rPr>
                  </w:pPr>
                  <w:r w:rsidRPr="00CB2A53">
                    <w:rPr>
                      <w:rFonts w:eastAsia="DengXian" w:hint="eastAsia"/>
                      <w:sz w:val="16"/>
                      <w:szCs w:val="21"/>
                    </w:rPr>
                    <w:t>UL</w:t>
                  </w:r>
                </w:p>
              </w:tc>
              <w:tc>
                <w:tcPr>
                  <w:tcW w:w="537" w:type="pct"/>
                  <w:shd w:val="clear" w:color="auto" w:fill="auto"/>
                </w:tcPr>
                <w:p w14:paraId="7B42B467" w14:textId="77777777" w:rsidR="00EA51F5" w:rsidRPr="00CB2A53" w:rsidRDefault="00EA51F5" w:rsidP="00EA51F5">
                  <w:pPr>
                    <w:rPr>
                      <w:rFonts w:eastAsia="DengXian"/>
                      <w:sz w:val="16"/>
                      <w:szCs w:val="21"/>
                      <w:lang w:eastAsia="en-US"/>
                    </w:rPr>
                  </w:pPr>
                </w:p>
              </w:tc>
            </w:tr>
            <w:tr w:rsidR="00EA51F5" w:rsidRPr="00CB2A53" w14:paraId="432EAFF8" w14:textId="77777777" w:rsidTr="000D5BD9">
              <w:tc>
                <w:tcPr>
                  <w:tcW w:w="439" w:type="pct"/>
                  <w:shd w:val="clear" w:color="auto" w:fill="auto"/>
                  <w:vAlign w:val="center"/>
                </w:tcPr>
                <w:p w14:paraId="7F9DC7D9" w14:textId="77777777" w:rsidR="00EA51F5" w:rsidRPr="00CB2A53" w:rsidRDefault="00EA51F5" w:rsidP="00EA51F5">
                  <w:pPr>
                    <w:jc w:val="center"/>
                    <w:rPr>
                      <w:rFonts w:eastAsia="DengXian"/>
                      <w:b/>
                      <w:sz w:val="16"/>
                      <w:szCs w:val="21"/>
                    </w:rPr>
                  </w:pPr>
                  <w:r w:rsidRPr="00CB2A53">
                    <w:rPr>
                      <w:rFonts w:eastAsia="DengXian"/>
                      <w:b/>
                      <w:sz w:val="16"/>
                      <w:szCs w:val="21"/>
                    </w:rPr>
                    <w:t>D2T2-A1</w:t>
                  </w:r>
                </w:p>
                <w:p w14:paraId="6308DBA5" w14:textId="77777777" w:rsidR="00EA51F5" w:rsidRPr="00CB2A53" w:rsidRDefault="00EA51F5" w:rsidP="00EA51F5">
                  <w:pPr>
                    <w:jc w:val="center"/>
                    <w:rPr>
                      <w:rFonts w:eastAsia="DengXian"/>
                      <w:sz w:val="16"/>
                      <w:szCs w:val="21"/>
                    </w:rPr>
                  </w:pPr>
                </w:p>
              </w:tc>
              <w:tc>
                <w:tcPr>
                  <w:tcW w:w="442" w:type="pct"/>
                  <w:vMerge w:val="restart"/>
                  <w:shd w:val="clear" w:color="auto" w:fill="auto"/>
                  <w:vAlign w:val="center"/>
                </w:tcPr>
                <w:p w14:paraId="65DF470B" w14:textId="77777777" w:rsidR="00EA51F5" w:rsidRPr="00CB2A53" w:rsidRDefault="00EA51F5" w:rsidP="00EA51F5">
                  <w:pPr>
                    <w:jc w:val="center"/>
                    <w:rPr>
                      <w:rFonts w:eastAsia="DengXian"/>
                      <w:noProof/>
                      <w:sz w:val="16"/>
                      <w:szCs w:val="21"/>
                    </w:rPr>
                  </w:pPr>
                  <w:r w:rsidRPr="00CB2A53">
                    <w:rPr>
                      <w:rFonts w:eastAsia="DengXian"/>
                      <w:noProof/>
                      <w:sz w:val="16"/>
                      <w:szCs w:val="21"/>
                    </w:rPr>
                    <w:t>CW inside topology</w:t>
                  </w:r>
                </w:p>
              </w:tc>
              <w:tc>
                <w:tcPr>
                  <w:tcW w:w="1324" w:type="pct"/>
                  <w:shd w:val="clear" w:color="auto" w:fill="auto"/>
                  <w:vAlign w:val="center"/>
                </w:tcPr>
                <w:p w14:paraId="41B565BC" w14:textId="77777777" w:rsidR="00EA51F5" w:rsidRPr="00CB2A53" w:rsidRDefault="00EA51F5" w:rsidP="00EA51F5">
                  <w:pPr>
                    <w:jc w:val="center"/>
                    <w:rPr>
                      <w:rFonts w:eastAsia="DengXian"/>
                      <w:sz w:val="16"/>
                      <w:szCs w:val="21"/>
                    </w:rPr>
                  </w:pPr>
                  <w:r w:rsidRPr="00CB2A53">
                    <w:rPr>
                      <w:rFonts w:eastAsia="DengXian"/>
                      <w:noProof/>
                      <w:sz w:val="16"/>
                      <w:szCs w:val="21"/>
                    </w:rPr>
                    <w:drawing>
                      <wp:inline distT="0" distB="0" distL="0" distR="0" wp14:anchorId="1A5D5760" wp14:editId="09EDBDDE">
                        <wp:extent cx="1376045" cy="516255"/>
                        <wp:effectExtent l="0" t="0" r="0" b="0"/>
                        <wp:docPr id="635006571"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006571" name="图片 24"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6045" cy="516255"/>
                                </a:xfrm>
                                <a:prstGeom prst="rect">
                                  <a:avLst/>
                                </a:prstGeom>
                                <a:noFill/>
                                <a:ln>
                                  <a:noFill/>
                                </a:ln>
                              </pic:spPr>
                            </pic:pic>
                          </a:graphicData>
                        </a:graphic>
                      </wp:inline>
                    </w:drawing>
                  </w:r>
                </w:p>
              </w:tc>
              <w:tc>
                <w:tcPr>
                  <w:tcW w:w="999" w:type="pct"/>
                  <w:shd w:val="clear" w:color="auto" w:fill="auto"/>
                </w:tcPr>
                <w:p w14:paraId="670CB6FC"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rPr>
                    <w:t xml:space="preserve">node </w:t>
                  </w:r>
                  <w:r w:rsidRPr="00CB2A53">
                    <w:rPr>
                      <w:rFonts w:eastAsia="DengXian"/>
                      <w:sz w:val="16"/>
                      <w:szCs w:val="21"/>
                      <w:lang w:eastAsia="x-none"/>
                    </w:rPr>
                    <w:t>inside topology 2</w:t>
                  </w:r>
                </w:p>
                <w:p w14:paraId="6DD4CBA5"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17955A93"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are same</w:t>
                  </w:r>
                </w:p>
                <w:p w14:paraId="57C086F4"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10061868"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R1 and R2</w:t>
                  </w:r>
                </w:p>
              </w:tc>
              <w:tc>
                <w:tcPr>
                  <w:tcW w:w="371" w:type="pct"/>
                  <w:vMerge w:val="restart"/>
                  <w:shd w:val="clear" w:color="auto" w:fill="auto"/>
                  <w:vAlign w:val="center"/>
                </w:tcPr>
                <w:p w14:paraId="54E3187C" w14:textId="77777777" w:rsidR="00EA51F5" w:rsidRPr="00CB2A53" w:rsidRDefault="00EA51F5" w:rsidP="00EA51F5">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1, 2a</w:t>
                  </w:r>
                </w:p>
              </w:tc>
              <w:tc>
                <w:tcPr>
                  <w:tcW w:w="444" w:type="pct"/>
                  <w:shd w:val="clear" w:color="auto" w:fill="auto"/>
                </w:tcPr>
                <w:p w14:paraId="272F2A8F" w14:textId="77777777" w:rsidR="00EA51F5" w:rsidRPr="00CB2A53" w:rsidRDefault="00EA51F5" w:rsidP="00EA51F5">
                  <w:pPr>
                    <w:rPr>
                      <w:rFonts w:eastAsia="DengXian"/>
                      <w:sz w:val="16"/>
                      <w:szCs w:val="21"/>
                    </w:rPr>
                  </w:pPr>
                  <w:r w:rsidRPr="00CB2A53">
                    <w:rPr>
                      <w:rFonts w:eastAsia="DengXian" w:hint="eastAsia"/>
                      <w:sz w:val="16"/>
                      <w:szCs w:val="21"/>
                    </w:rPr>
                    <w:t>Case 2-2 (inside topology, UL)</w:t>
                  </w:r>
                </w:p>
              </w:tc>
              <w:tc>
                <w:tcPr>
                  <w:tcW w:w="444" w:type="pct"/>
                  <w:shd w:val="clear" w:color="auto" w:fill="auto"/>
                </w:tcPr>
                <w:p w14:paraId="57807DCC" w14:textId="77777777" w:rsidR="00EA51F5" w:rsidRPr="00CB2A53" w:rsidRDefault="00EA51F5" w:rsidP="00EA51F5">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7766F0BE" w14:textId="77777777" w:rsidR="00EA51F5" w:rsidRPr="00CB2A53" w:rsidRDefault="00EA51F5" w:rsidP="00EA51F5">
                  <w:pPr>
                    <w:rPr>
                      <w:rFonts w:eastAsia="DengXian"/>
                      <w:sz w:val="16"/>
                      <w:szCs w:val="21"/>
                    </w:rPr>
                  </w:pPr>
                </w:p>
              </w:tc>
            </w:tr>
            <w:tr w:rsidR="00EA51F5" w:rsidRPr="00CB2A53" w14:paraId="54A1664B" w14:textId="77777777" w:rsidTr="000D5BD9">
              <w:tc>
                <w:tcPr>
                  <w:tcW w:w="439" w:type="pct"/>
                  <w:shd w:val="clear" w:color="auto" w:fill="auto"/>
                  <w:vAlign w:val="center"/>
                </w:tcPr>
                <w:p w14:paraId="71219C2D" w14:textId="77777777" w:rsidR="00EA51F5" w:rsidRPr="00CB2A53" w:rsidRDefault="00EA51F5" w:rsidP="00EA51F5">
                  <w:pPr>
                    <w:jc w:val="center"/>
                    <w:rPr>
                      <w:rFonts w:ascii="Times" w:eastAsia="DengXian" w:hAnsi="Times"/>
                      <w:b/>
                      <w:bCs/>
                      <w:sz w:val="16"/>
                      <w:szCs w:val="21"/>
                      <w:u w:val="single"/>
                    </w:rPr>
                  </w:pPr>
                  <w:r w:rsidRPr="00CB2A53">
                    <w:rPr>
                      <w:rFonts w:eastAsia="DengXian"/>
                      <w:b/>
                      <w:sz w:val="16"/>
                      <w:szCs w:val="21"/>
                    </w:rPr>
                    <w:t>D2T2-A2</w:t>
                  </w:r>
                </w:p>
              </w:tc>
              <w:tc>
                <w:tcPr>
                  <w:tcW w:w="442" w:type="pct"/>
                  <w:vMerge/>
                  <w:shd w:val="clear" w:color="auto" w:fill="auto"/>
                  <w:vAlign w:val="center"/>
                </w:tcPr>
                <w:p w14:paraId="31715772" w14:textId="77777777" w:rsidR="00EA51F5" w:rsidRPr="00CB2A53" w:rsidRDefault="00EA51F5" w:rsidP="00EA51F5">
                  <w:pPr>
                    <w:jc w:val="center"/>
                    <w:rPr>
                      <w:rFonts w:ascii="Times" w:eastAsia="DengXian" w:hAnsi="Times"/>
                      <w:noProof/>
                      <w:sz w:val="16"/>
                      <w:szCs w:val="21"/>
                    </w:rPr>
                  </w:pPr>
                </w:p>
              </w:tc>
              <w:tc>
                <w:tcPr>
                  <w:tcW w:w="1324" w:type="pct"/>
                  <w:shd w:val="clear" w:color="auto" w:fill="auto"/>
                  <w:vAlign w:val="center"/>
                </w:tcPr>
                <w:p w14:paraId="643475DF" w14:textId="77777777" w:rsidR="00EA51F5" w:rsidRPr="00CB2A53" w:rsidRDefault="00EA51F5" w:rsidP="00EA51F5">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0099A5C6" wp14:editId="21795248">
                        <wp:extent cx="1063625" cy="384810"/>
                        <wp:effectExtent l="0" t="0" r="0" b="0"/>
                        <wp:docPr id="195128927"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28927" name="图片 23" descr="形状&#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3625" cy="384810"/>
                                </a:xfrm>
                                <a:prstGeom prst="rect">
                                  <a:avLst/>
                                </a:prstGeom>
                                <a:noFill/>
                                <a:ln>
                                  <a:noFill/>
                                </a:ln>
                              </pic:spPr>
                            </pic:pic>
                          </a:graphicData>
                        </a:graphic>
                      </wp:inline>
                    </w:drawing>
                  </w:r>
                </w:p>
              </w:tc>
              <w:tc>
                <w:tcPr>
                  <w:tcW w:w="999" w:type="pct"/>
                  <w:shd w:val="clear" w:color="auto" w:fill="auto"/>
                </w:tcPr>
                <w:p w14:paraId="4B9AD476"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CW</w:t>
                  </w:r>
                  <w:r w:rsidRPr="00CB2A53">
                    <w:rPr>
                      <w:rFonts w:eastAsia="DengXian" w:hint="eastAsia"/>
                      <w:sz w:val="16"/>
                      <w:szCs w:val="21"/>
                      <w:lang w:eastAsia="x-none"/>
                    </w:rPr>
                    <w:t xml:space="preserve"> node</w:t>
                  </w:r>
                  <w:r w:rsidRPr="00CB2A53">
                    <w:rPr>
                      <w:rFonts w:eastAsia="DengXian"/>
                      <w:sz w:val="16"/>
                      <w:szCs w:val="21"/>
                      <w:lang w:eastAsia="x-none"/>
                    </w:rPr>
                    <w:t xml:space="preserve"> inside topology 2</w:t>
                  </w:r>
                </w:p>
                <w:p w14:paraId="0DD594A7"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same ‘CW’ and ‘R’ node for CW2D, D2R and R2D</w:t>
                  </w:r>
                </w:p>
                <w:p w14:paraId="55B47FB7"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w:t>
                  </w:r>
                </w:p>
              </w:tc>
              <w:tc>
                <w:tcPr>
                  <w:tcW w:w="371" w:type="pct"/>
                  <w:vMerge/>
                  <w:shd w:val="clear" w:color="auto" w:fill="auto"/>
                  <w:vAlign w:val="center"/>
                </w:tcPr>
                <w:p w14:paraId="08948067" w14:textId="77777777" w:rsidR="00EA51F5" w:rsidRPr="00CB2A53" w:rsidRDefault="00EA51F5" w:rsidP="00EA51F5">
                  <w:pPr>
                    <w:jc w:val="center"/>
                    <w:rPr>
                      <w:rFonts w:eastAsia="DengXian"/>
                      <w:sz w:val="16"/>
                      <w:szCs w:val="21"/>
                      <w:lang w:eastAsia="en-US"/>
                    </w:rPr>
                  </w:pPr>
                </w:p>
              </w:tc>
              <w:tc>
                <w:tcPr>
                  <w:tcW w:w="444" w:type="pct"/>
                  <w:shd w:val="clear" w:color="auto" w:fill="auto"/>
                </w:tcPr>
                <w:p w14:paraId="440E98A1" w14:textId="77777777" w:rsidR="00EA51F5" w:rsidRPr="00CB2A53" w:rsidRDefault="00EA51F5" w:rsidP="00EA51F5">
                  <w:pPr>
                    <w:rPr>
                      <w:rFonts w:eastAsia="DengXian"/>
                      <w:sz w:val="16"/>
                      <w:szCs w:val="21"/>
                    </w:rPr>
                  </w:pPr>
                  <w:r w:rsidRPr="00CB2A53">
                    <w:rPr>
                      <w:rFonts w:eastAsia="DengXian"/>
                      <w:sz w:val="16"/>
                      <w:szCs w:val="21"/>
                    </w:rPr>
                    <w:t>S</w:t>
                  </w:r>
                  <w:r w:rsidRPr="00CB2A53">
                    <w:rPr>
                      <w:rFonts w:eastAsia="DengXian" w:hint="eastAsia"/>
                      <w:sz w:val="16"/>
                      <w:szCs w:val="21"/>
                    </w:rPr>
                    <w:t>ame as D2T2-A1</w:t>
                  </w:r>
                </w:p>
              </w:tc>
              <w:tc>
                <w:tcPr>
                  <w:tcW w:w="444" w:type="pct"/>
                  <w:shd w:val="clear" w:color="auto" w:fill="auto"/>
                </w:tcPr>
                <w:p w14:paraId="7F022E94" w14:textId="77777777" w:rsidR="00EA51F5" w:rsidRPr="00CB2A53" w:rsidRDefault="00EA51F5" w:rsidP="00EA51F5">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11C1D8A8" w14:textId="77777777" w:rsidR="00EA51F5" w:rsidRPr="00CB2A53" w:rsidRDefault="00EA51F5" w:rsidP="00EA51F5">
                  <w:pPr>
                    <w:rPr>
                      <w:rFonts w:eastAsia="DengXian"/>
                      <w:sz w:val="16"/>
                      <w:szCs w:val="21"/>
                    </w:rPr>
                  </w:pPr>
                </w:p>
              </w:tc>
            </w:tr>
            <w:tr w:rsidR="00EA51F5" w:rsidRPr="00CB2A53" w14:paraId="66B5414E" w14:textId="77777777" w:rsidTr="000D5BD9">
              <w:tc>
                <w:tcPr>
                  <w:tcW w:w="439" w:type="pct"/>
                  <w:shd w:val="clear" w:color="auto" w:fill="auto"/>
                  <w:vAlign w:val="center"/>
                </w:tcPr>
                <w:p w14:paraId="4EDE2D1A" w14:textId="77777777" w:rsidR="00EA51F5" w:rsidRPr="00CB2A53" w:rsidRDefault="00EA51F5" w:rsidP="00EA51F5">
                  <w:pPr>
                    <w:jc w:val="center"/>
                    <w:rPr>
                      <w:rFonts w:ascii="Times" w:eastAsia="DengXian" w:hAnsi="Times"/>
                      <w:b/>
                      <w:bCs/>
                      <w:sz w:val="16"/>
                      <w:szCs w:val="21"/>
                      <w:u w:val="single"/>
                    </w:rPr>
                  </w:pPr>
                  <w:r w:rsidRPr="00CB2A53">
                    <w:rPr>
                      <w:rFonts w:eastAsia="DengXian"/>
                      <w:b/>
                      <w:sz w:val="16"/>
                      <w:szCs w:val="21"/>
                    </w:rPr>
                    <w:t>D2T2-B</w:t>
                  </w:r>
                </w:p>
              </w:tc>
              <w:tc>
                <w:tcPr>
                  <w:tcW w:w="442" w:type="pct"/>
                  <w:shd w:val="clear" w:color="auto" w:fill="auto"/>
                  <w:vAlign w:val="center"/>
                </w:tcPr>
                <w:p w14:paraId="3C7520D4" w14:textId="77777777" w:rsidR="00EA51F5" w:rsidRPr="00CB2A53" w:rsidRDefault="00EA51F5" w:rsidP="00EA51F5">
                  <w:pPr>
                    <w:jc w:val="center"/>
                    <w:rPr>
                      <w:rFonts w:ascii="Times" w:eastAsia="DengXian" w:hAnsi="Times"/>
                      <w:noProof/>
                      <w:sz w:val="16"/>
                      <w:szCs w:val="21"/>
                    </w:rPr>
                  </w:pPr>
                  <w:r w:rsidRPr="00CB2A53">
                    <w:rPr>
                      <w:rFonts w:eastAsia="DengXian"/>
                      <w:noProof/>
                      <w:sz w:val="16"/>
                      <w:szCs w:val="21"/>
                    </w:rPr>
                    <w:t xml:space="preserve">CW </w:t>
                  </w:r>
                  <w:r w:rsidRPr="00CB2A53">
                    <w:rPr>
                      <w:rFonts w:eastAsia="DengXian" w:hint="eastAsia"/>
                      <w:noProof/>
                      <w:sz w:val="16"/>
                      <w:szCs w:val="21"/>
                    </w:rPr>
                    <w:t>outside</w:t>
                  </w:r>
                  <w:r w:rsidRPr="00CB2A53">
                    <w:rPr>
                      <w:rFonts w:eastAsia="DengXian"/>
                      <w:noProof/>
                      <w:sz w:val="16"/>
                      <w:szCs w:val="21"/>
                    </w:rPr>
                    <w:t xml:space="preserve"> topology</w:t>
                  </w:r>
                </w:p>
              </w:tc>
              <w:tc>
                <w:tcPr>
                  <w:tcW w:w="1324" w:type="pct"/>
                  <w:shd w:val="clear" w:color="auto" w:fill="auto"/>
                  <w:vAlign w:val="center"/>
                </w:tcPr>
                <w:p w14:paraId="74792B72" w14:textId="77777777" w:rsidR="00EA51F5" w:rsidRPr="00CB2A53" w:rsidRDefault="00EA51F5" w:rsidP="00EA51F5">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46565439" wp14:editId="78E9D94C">
                        <wp:extent cx="1430655" cy="330200"/>
                        <wp:effectExtent l="0" t="0" r="0" b="0"/>
                        <wp:docPr id="936245823"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245823" name="图片 22" descr="形状&#10;&#10;中度可信度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0655" cy="330200"/>
                                </a:xfrm>
                                <a:prstGeom prst="rect">
                                  <a:avLst/>
                                </a:prstGeom>
                                <a:noFill/>
                                <a:ln>
                                  <a:noFill/>
                                </a:ln>
                              </pic:spPr>
                            </pic:pic>
                          </a:graphicData>
                        </a:graphic>
                      </wp:inline>
                    </w:drawing>
                  </w:r>
                </w:p>
              </w:tc>
              <w:tc>
                <w:tcPr>
                  <w:tcW w:w="999" w:type="pct"/>
                  <w:shd w:val="clear" w:color="auto" w:fill="auto"/>
                </w:tcPr>
                <w:p w14:paraId="6784AAB9"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lang w:eastAsia="x-none"/>
                    </w:rPr>
                    <w:t xml:space="preserve">node </w:t>
                  </w:r>
                  <w:r w:rsidRPr="00CB2A53">
                    <w:rPr>
                      <w:rFonts w:eastAsia="DengXian"/>
                      <w:sz w:val="16"/>
                      <w:szCs w:val="21"/>
                      <w:lang w:eastAsia="x-none"/>
                    </w:rPr>
                    <w:t>outside topology 2</w:t>
                  </w:r>
                </w:p>
                <w:p w14:paraId="67967437"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D2R are different</w:t>
                  </w:r>
                </w:p>
                <w:p w14:paraId="11F5493C"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R2D are different</w:t>
                  </w:r>
                </w:p>
                <w:p w14:paraId="0A0741D1"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R’ in R2D and ‘R’ in D2R are same</w:t>
                  </w:r>
                </w:p>
                <w:p w14:paraId="5374992F" w14:textId="77777777" w:rsidR="00EA51F5" w:rsidRPr="00CB2A53" w:rsidRDefault="00EA51F5" w:rsidP="00EA51F5">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w:t>
                  </w:r>
                </w:p>
              </w:tc>
              <w:tc>
                <w:tcPr>
                  <w:tcW w:w="371" w:type="pct"/>
                  <w:vMerge/>
                  <w:shd w:val="clear" w:color="auto" w:fill="auto"/>
                  <w:vAlign w:val="center"/>
                </w:tcPr>
                <w:p w14:paraId="3B258AFF" w14:textId="77777777" w:rsidR="00EA51F5" w:rsidRPr="00CB2A53" w:rsidRDefault="00EA51F5" w:rsidP="00EA51F5">
                  <w:pPr>
                    <w:jc w:val="center"/>
                    <w:rPr>
                      <w:rFonts w:eastAsia="DengXian"/>
                      <w:sz w:val="16"/>
                      <w:szCs w:val="21"/>
                      <w:lang w:eastAsia="en-US"/>
                    </w:rPr>
                  </w:pPr>
                </w:p>
              </w:tc>
              <w:tc>
                <w:tcPr>
                  <w:tcW w:w="444" w:type="pct"/>
                  <w:shd w:val="clear" w:color="auto" w:fill="auto"/>
                </w:tcPr>
                <w:p w14:paraId="2A523A32" w14:textId="77777777" w:rsidR="00EA51F5" w:rsidRPr="00CB2A53" w:rsidRDefault="00EA51F5" w:rsidP="00EA51F5">
                  <w:pPr>
                    <w:rPr>
                      <w:rFonts w:eastAsia="DengXian"/>
                      <w:sz w:val="16"/>
                      <w:szCs w:val="21"/>
                    </w:rPr>
                  </w:pPr>
                  <w:r w:rsidRPr="00CB2A53">
                    <w:rPr>
                      <w:rFonts w:eastAsia="DengXian" w:hint="eastAsia"/>
                      <w:sz w:val="16"/>
                      <w:szCs w:val="21"/>
                    </w:rPr>
                    <w:t>Case 2-3 (</w:t>
                  </w:r>
                  <w:r w:rsidRPr="00CB2A53">
                    <w:rPr>
                      <w:rFonts w:eastAsia="DengXian"/>
                      <w:sz w:val="16"/>
                      <w:szCs w:val="21"/>
                    </w:rPr>
                    <w:t>outside</w:t>
                  </w:r>
                  <w:r w:rsidRPr="00CB2A53">
                    <w:rPr>
                      <w:rFonts w:eastAsia="DengXian" w:hint="eastAsia"/>
                      <w:sz w:val="16"/>
                      <w:szCs w:val="21"/>
                    </w:rPr>
                    <w:t xml:space="preserve"> topology, DL)</w:t>
                  </w:r>
                </w:p>
                <w:p w14:paraId="2F8F56AC" w14:textId="77777777" w:rsidR="00EA51F5" w:rsidRPr="00CB2A53" w:rsidRDefault="00EA51F5" w:rsidP="00EA51F5">
                  <w:pPr>
                    <w:rPr>
                      <w:rFonts w:eastAsia="DengXian"/>
                      <w:sz w:val="16"/>
                      <w:szCs w:val="21"/>
                      <w:lang w:eastAsia="en-US"/>
                    </w:rPr>
                  </w:pPr>
                  <w:r w:rsidRPr="00CB2A53">
                    <w:rPr>
                      <w:rFonts w:eastAsia="DengXian" w:hint="eastAsia"/>
                      <w:sz w:val="16"/>
                      <w:szCs w:val="21"/>
                    </w:rPr>
                    <w:t>Case 2-4 (</w:t>
                  </w:r>
                  <w:r w:rsidRPr="00CB2A53">
                    <w:rPr>
                      <w:rFonts w:eastAsia="DengXian"/>
                      <w:sz w:val="16"/>
                      <w:szCs w:val="21"/>
                    </w:rPr>
                    <w:t>outside</w:t>
                  </w:r>
                  <w:r w:rsidRPr="00CB2A53">
                    <w:rPr>
                      <w:rFonts w:eastAsia="DengXian" w:hint="eastAsia"/>
                      <w:sz w:val="16"/>
                      <w:szCs w:val="21"/>
                    </w:rPr>
                    <w:t xml:space="preserve"> topology, UL)</w:t>
                  </w:r>
                </w:p>
              </w:tc>
              <w:tc>
                <w:tcPr>
                  <w:tcW w:w="444" w:type="pct"/>
                  <w:shd w:val="clear" w:color="auto" w:fill="auto"/>
                </w:tcPr>
                <w:p w14:paraId="28FCDB67" w14:textId="77777777" w:rsidR="00EA51F5" w:rsidRPr="00CB2A53" w:rsidRDefault="00EA51F5" w:rsidP="00EA51F5">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37" w:type="pct"/>
                  <w:shd w:val="clear" w:color="auto" w:fill="auto"/>
                </w:tcPr>
                <w:p w14:paraId="0779CCDF" w14:textId="77777777" w:rsidR="00EA51F5" w:rsidRPr="00CB2A53" w:rsidRDefault="00EA51F5" w:rsidP="00EA51F5">
                  <w:pPr>
                    <w:rPr>
                      <w:rFonts w:eastAsia="DengXian"/>
                      <w:color w:val="808080"/>
                      <w:sz w:val="16"/>
                      <w:szCs w:val="21"/>
                      <w:lang w:val="fr-FR"/>
                    </w:rPr>
                  </w:pPr>
                </w:p>
              </w:tc>
            </w:tr>
            <w:tr w:rsidR="00EA51F5" w:rsidRPr="00CB2A53" w14:paraId="73086649" w14:textId="77777777" w:rsidTr="000D5BD9">
              <w:tc>
                <w:tcPr>
                  <w:tcW w:w="439" w:type="pct"/>
                  <w:shd w:val="clear" w:color="auto" w:fill="auto"/>
                  <w:vAlign w:val="center"/>
                </w:tcPr>
                <w:p w14:paraId="52973350" w14:textId="77777777" w:rsidR="00EA51F5" w:rsidRPr="00CB2A53" w:rsidRDefault="00EA51F5" w:rsidP="00EA51F5">
                  <w:pPr>
                    <w:jc w:val="center"/>
                    <w:rPr>
                      <w:rFonts w:ascii="Times" w:eastAsia="DengXian" w:hAnsi="Times"/>
                      <w:b/>
                      <w:bCs/>
                      <w:sz w:val="16"/>
                      <w:szCs w:val="21"/>
                      <w:u w:val="single"/>
                    </w:rPr>
                  </w:pPr>
                  <w:r w:rsidRPr="00CB2A53">
                    <w:rPr>
                      <w:rFonts w:eastAsia="DengXian"/>
                      <w:b/>
                      <w:sz w:val="16"/>
                      <w:szCs w:val="21"/>
                    </w:rPr>
                    <w:t>D2T2-C</w:t>
                  </w:r>
                </w:p>
              </w:tc>
              <w:tc>
                <w:tcPr>
                  <w:tcW w:w="442" w:type="pct"/>
                  <w:shd w:val="clear" w:color="auto" w:fill="auto"/>
                  <w:vAlign w:val="center"/>
                </w:tcPr>
                <w:p w14:paraId="0D986612" w14:textId="77777777" w:rsidR="00EA51F5" w:rsidRPr="00CB2A53" w:rsidRDefault="00EA51F5" w:rsidP="00EA51F5">
                  <w:pPr>
                    <w:jc w:val="center"/>
                    <w:rPr>
                      <w:rFonts w:ascii="Times" w:eastAsia="DengXian" w:hAnsi="Times"/>
                      <w:noProof/>
                      <w:sz w:val="16"/>
                      <w:szCs w:val="21"/>
                    </w:rPr>
                  </w:pPr>
                  <w:r w:rsidRPr="00CB2A53">
                    <w:rPr>
                      <w:rFonts w:eastAsia="DengXian"/>
                      <w:noProof/>
                      <w:sz w:val="16"/>
                      <w:szCs w:val="21"/>
                    </w:rPr>
                    <w:t>N</w:t>
                  </w:r>
                  <w:r w:rsidRPr="00CB2A53">
                    <w:rPr>
                      <w:rFonts w:eastAsia="DengXian" w:hint="eastAsia"/>
                      <w:noProof/>
                      <w:sz w:val="16"/>
                      <w:szCs w:val="21"/>
                    </w:rPr>
                    <w:t>o CW</w:t>
                  </w:r>
                </w:p>
              </w:tc>
              <w:tc>
                <w:tcPr>
                  <w:tcW w:w="1324" w:type="pct"/>
                  <w:shd w:val="clear" w:color="auto" w:fill="auto"/>
                  <w:vAlign w:val="center"/>
                </w:tcPr>
                <w:p w14:paraId="2A908A7F" w14:textId="77777777" w:rsidR="00EA51F5" w:rsidRPr="00CB2A53" w:rsidRDefault="00EA51F5" w:rsidP="00EA51F5">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3E421ED0" wp14:editId="09A4E21D">
                        <wp:extent cx="1050290" cy="325755"/>
                        <wp:effectExtent l="0" t="0" r="0" b="0"/>
                        <wp:docPr id="2101934523"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934523" name="图片 21" descr="形状&#10;&#10;中度可信度描述已自动生成"/>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0290" cy="325755"/>
                                </a:xfrm>
                                <a:prstGeom prst="rect">
                                  <a:avLst/>
                                </a:prstGeom>
                                <a:noFill/>
                                <a:ln>
                                  <a:noFill/>
                                </a:ln>
                              </pic:spPr>
                            </pic:pic>
                          </a:graphicData>
                        </a:graphic>
                      </wp:inline>
                    </w:drawing>
                  </w:r>
                </w:p>
              </w:tc>
              <w:tc>
                <w:tcPr>
                  <w:tcW w:w="999" w:type="pct"/>
                  <w:shd w:val="clear" w:color="auto" w:fill="auto"/>
                </w:tcPr>
                <w:p w14:paraId="061DE855" w14:textId="77777777" w:rsidR="00EA51F5" w:rsidRPr="00CB2A53" w:rsidRDefault="00EA51F5" w:rsidP="00EA51F5">
                  <w:pPr>
                    <w:numPr>
                      <w:ilvl w:val="0"/>
                      <w:numId w:val="30"/>
                    </w:numPr>
                    <w:ind w:leftChars="7" w:left="143" w:hangingChars="79" w:hanging="126"/>
                    <w:rPr>
                      <w:rFonts w:eastAsia="DengXian"/>
                      <w:sz w:val="16"/>
                      <w:szCs w:val="21"/>
                    </w:rPr>
                  </w:pPr>
                  <w:r w:rsidRPr="00CB2A53">
                    <w:rPr>
                      <w:rFonts w:eastAsia="DengXian" w:hint="eastAsia"/>
                      <w:sz w:val="16"/>
                      <w:szCs w:val="21"/>
                    </w:rPr>
                    <w:t>No CW Node.</w:t>
                  </w:r>
                </w:p>
                <w:p w14:paraId="4466AF37" w14:textId="77777777" w:rsidR="00EA51F5" w:rsidRPr="00CB2A53" w:rsidRDefault="00EA51F5" w:rsidP="00EA51F5">
                  <w:pPr>
                    <w:numPr>
                      <w:ilvl w:val="0"/>
                      <w:numId w:val="30"/>
                    </w:numPr>
                    <w:ind w:leftChars="7" w:left="143" w:hangingChars="79" w:hanging="126"/>
                    <w:rPr>
                      <w:rFonts w:eastAsia="DengXian"/>
                      <w:sz w:val="16"/>
                      <w:szCs w:val="21"/>
                    </w:rPr>
                  </w:pPr>
                  <w:r w:rsidRPr="00CB2A53">
                    <w:rPr>
                      <w:rFonts w:eastAsia="DengXian" w:hint="eastAsia"/>
                      <w:sz w:val="16"/>
                      <w:szCs w:val="21"/>
                    </w:rPr>
                    <w:t>BS communicates with R</w:t>
                  </w:r>
                </w:p>
              </w:tc>
              <w:tc>
                <w:tcPr>
                  <w:tcW w:w="371" w:type="pct"/>
                  <w:shd w:val="clear" w:color="auto" w:fill="auto"/>
                  <w:vAlign w:val="center"/>
                </w:tcPr>
                <w:p w14:paraId="325C9C82" w14:textId="77777777" w:rsidR="00EA51F5" w:rsidRPr="00CB2A53" w:rsidRDefault="00EA51F5" w:rsidP="00EA51F5">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2b</w:t>
                  </w:r>
                </w:p>
              </w:tc>
              <w:tc>
                <w:tcPr>
                  <w:tcW w:w="444" w:type="pct"/>
                  <w:shd w:val="clear" w:color="auto" w:fill="auto"/>
                </w:tcPr>
                <w:p w14:paraId="25ED04AA" w14:textId="77777777" w:rsidR="00EA51F5" w:rsidRPr="00CB2A53" w:rsidRDefault="00EA51F5" w:rsidP="00EA51F5">
                  <w:pPr>
                    <w:rPr>
                      <w:rFonts w:eastAsia="DengXian"/>
                      <w:sz w:val="16"/>
                      <w:szCs w:val="21"/>
                      <w:lang w:eastAsia="en-US"/>
                    </w:rPr>
                  </w:pPr>
                  <w:r w:rsidRPr="00CB2A53">
                    <w:rPr>
                      <w:rFonts w:eastAsia="DengXian" w:hint="eastAsia"/>
                      <w:sz w:val="16"/>
                      <w:szCs w:val="21"/>
                    </w:rPr>
                    <w:t>N/A</w:t>
                  </w:r>
                </w:p>
              </w:tc>
              <w:tc>
                <w:tcPr>
                  <w:tcW w:w="444" w:type="pct"/>
                  <w:shd w:val="clear" w:color="auto" w:fill="auto"/>
                </w:tcPr>
                <w:p w14:paraId="10D8B4A5" w14:textId="77777777" w:rsidR="00EA51F5" w:rsidRPr="00CB2A53" w:rsidRDefault="00EA51F5" w:rsidP="00EA51F5">
                  <w:pPr>
                    <w:rPr>
                      <w:rFonts w:eastAsia="DengXian"/>
                      <w:sz w:val="16"/>
                      <w:szCs w:val="21"/>
                    </w:rPr>
                  </w:pPr>
                  <w:r w:rsidRPr="00CB2A53">
                    <w:rPr>
                      <w:rFonts w:eastAsia="DengXian" w:hint="eastAsia"/>
                      <w:sz w:val="16"/>
                      <w:szCs w:val="21"/>
                      <w:highlight w:val="yellow"/>
                    </w:rPr>
                    <w:t>F</w:t>
                  </w:r>
                  <w:r w:rsidRPr="00CB2A53">
                    <w:rPr>
                      <w:rFonts w:eastAsia="DengXian"/>
                      <w:sz w:val="16"/>
                      <w:szCs w:val="21"/>
                      <w:highlight w:val="yellow"/>
                    </w:rPr>
                    <w:t>FS</w:t>
                  </w:r>
                </w:p>
                <w:p w14:paraId="6496CAF9" w14:textId="77777777" w:rsidR="00EA51F5" w:rsidRPr="00CB2A53" w:rsidRDefault="00EA51F5" w:rsidP="00EA51F5">
                  <w:pPr>
                    <w:rPr>
                      <w:rFonts w:eastAsia="DengXian"/>
                      <w:sz w:val="16"/>
                      <w:szCs w:val="21"/>
                      <w:highlight w:val="yellow"/>
                    </w:rPr>
                  </w:pPr>
                </w:p>
              </w:tc>
              <w:tc>
                <w:tcPr>
                  <w:tcW w:w="537" w:type="pct"/>
                  <w:shd w:val="clear" w:color="auto" w:fill="auto"/>
                </w:tcPr>
                <w:p w14:paraId="07F592AB" w14:textId="77777777" w:rsidR="00EA51F5" w:rsidRPr="00CB2A53" w:rsidRDefault="00EA51F5" w:rsidP="00EA51F5">
                  <w:pPr>
                    <w:rPr>
                      <w:rFonts w:eastAsia="DengXian"/>
                      <w:sz w:val="16"/>
                      <w:szCs w:val="21"/>
                    </w:rPr>
                  </w:pPr>
                </w:p>
              </w:tc>
            </w:tr>
            <w:tr w:rsidR="00EA51F5" w:rsidRPr="00CB2A53" w14:paraId="1E8EFA79" w14:textId="77777777" w:rsidTr="000D5BD9">
              <w:tc>
                <w:tcPr>
                  <w:tcW w:w="5000" w:type="pct"/>
                  <w:gridSpan w:val="8"/>
                  <w:shd w:val="clear" w:color="auto" w:fill="auto"/>
                </w:tcPr>
                <w:p w14:paraId="2448F941" w14:textId="77777777" w:rsidR="00EA51F5" w:rsidRPr="00CB2A53" w:rsidRDefault="00EA51F5" w:rsidP="00EA51F5">
                  <w:pPr>
                    <w:rPr>
                      <w:rFonts w:eastAsia="DengXian"/>
                      <w:sz w:val="16"/>
                      <w:szCs w:val="21"/>
                      <w:lang w:eastAsia="en-US"/>
                    </w:rPr>
                  </w:pPr>
                  <w:r w:rsidRPr="00CB2A53">
                    <w:rPr>
                      <w:rFonts w:eastAsia="DengXian" w:hint="eastAsia"/>
                      <w:sz w:val="16"/>
                      <w:szCs w:val="21"/>
                    </w:rPr>
                    <w:t>N</w:t>
                  </w:r>
                  <w:r w:rsidRPr="00CB2A53">
                    <w:rPr>
                      <w:rFonts w:eastAsia="DengXian"/>
                      <w:sz w:val="16"/>
                      <w:szCs w:val="21"/>
                    </w:rPr>
                    <w:t xml:space="preserve">ote: this table is for the case where </w:t>
                  </w:r>
                  <w:r w:rsidRPr="00CB2A53">
                    <w:rPr>
                      <w:rFonts w:eastAsia="DengXian" w:hint="eastAsia"/>
                      <w:sz w:val="16"/>
                      <w:szCs w:val="21"/>
                      <w:lang w:eastAsia="en-US"/>
                    </w:rPr>
                    <w:t>D</w:t>
                  </w:r>
                  <w:r w:rsidRPr="00CB2A53">
                    <w:rPr>
                      <w:rFonts w:eastAsia="DengXian"/>
                      <w:sz w:val="16"/>
                      <w:szCs w:val="21"/>
                      <w:lang w:eastAsia="en-US"/>
                    </w:rPr>
                    <w:t>2R is in the same spectrum as CW2D</w:t>
                  </w:r>
                  <w:r w:rsidRPr="00CB2A53">
                    <w:rPr>
                      <w:rFonts w:eastAsia="DengXian" w:hint="eastAsia"/>
                      <w:sz w:val="16"/>
                      <w:szCs w:val="21"/>
                    </w:rPr>
                    <w:t>.</w:t>
                  </w:r>
                </w:p>
              </w:tc>
            </w:tr>
          </w:tbl>
          <w:p w14:paraId="0EC89BD6" w14:textId="77777777" w:rsidR="00EA51F5" w:rsidRDefault="00EA51F5" w:rsidP="00823E1D">
            <w:pPr>
              <w:rPr>
                <w:rFonts w:ascii="Times" w:eastAsiaTheme="minorEastAsia" w:hAnsi="Times"/>
                <w:sz w:val="20"/>
                <w:szCs w:val="24"/>
              </w:rPr>
            </w:pPr>
          </w:p>
          <w:p w14:paraId="410FCC88" w14:textId="77777777" w:rsidR="00E7652A" w:rsidRPr="00A40AA1" w:rsidRDefault="00E7652A" w:rsidP="00E7652A">
            <w:pPr>
              <w:rPr>
                <w:rFonts w:eastAsia="Malgun Gothic"/>
                <w:sz w:val="20"/>
                <w:highlight w:val="green"/>
                <w:lang w:eastAsia="en-US"/>
              </w:rPr>
            </w:pPr>
            <w:r w:rsidRPr="00A40AA1">
              <w:rPr>
                <w:rFonts w:eastAsia="Malgun Gothic"/>
                <w:sz w:val="20"/>
                <w:highlight w:val="green"/>
                <w:lang w:eastAsia="en-US"/>
              </w:rPr>
              <w:t>Agreement</w:t>
            </w:r>
          </w:p>
          <w:p w14:paraId="16265BD2" w14:textId="77777777" w:rsidR="00E7652A" w:rsidRPr="00A40AA1" w:rsidRDefault="00E7652A" w:rsidP="00E7652A">
            <w:pPr>
              <w:rPr>
                <w:rFonts w:ascii="Times" w:eastAsia="Batang" w:hAnsi="Times"/>
                <w:sz w:val="20"/>
                <w:szCs w:val="24"/>
                <w:lang w:eastAsia="en-US"/>
              </w:rPr>
            </w:pPr>
            <w:r w:rsidRPr="00A40AA1">
              <w:rPr>
                <w:rFonts w:ascii="Times" w:eastAsia="Batang" w:hAnsi="Times" w:hint="eastAsia"/>
                <w:sz w:val="20"/>
                <w:szCs w:val="24"/>
                <w:lang w:eastAsia="en-US"/>
              </w:rPr>
              <w:t xml:space="preserve">Update </w:t>
            </w:r>
            <w:r w:rsidRPr="00A40AA1">
              <w:rPr>
                <w:rFonts w:ascii="Times" w:eastAsia="Batang" w:hAnsi="Times"/>
                <w:sz w:val="20"/>
                <w:szCs w:val="24"/>
                <w:lang w:eastAsia="en-US"/>
              </w:rPr>
              <w:t>the</w:t>
            </w:r>
            <w:r w:rsidRPr="00A40AA1">
              <w:rPr>
                <w:rFonts w:ascii="Times" w:eastAsia="Batang" w:hAnsi="Times" w:hint="eastAsia"/>
                <w:sz w:val="20"/>
                <w:szCs w:val="24"/>
                <w:lang w:eastAsia="en-US"/>
              </w:rPr>
              <w:t xml:space="preserve"> </w:t>
            </w:r>
            <w:r w:rsidRPr="00A40AA1">
              <w:rPr>
                <w:rFonts w:ascii="Times" w:eastAsia="Batang" w:hAnsi="Times"/>
                <w:sz w:val="20"/>
                <w:szCs w:val="24"/>
                <w:lang w:eastAsia="en-US"/>
              </w:rPr>
              <w:t>D2R spectrum</w:t>
            </w:r>
            <w:r w:rsidRPr="00A40AA1">
              <w:rPr>
                <w:rFonts w:ascii="Times" w:eastAsia="Batang" w:hAnsi="Times" w:hint="eastAsia"/>
                <w:sz w:val="20"/>
                <w:szCs w:val="24"/>
                <w:lang w:eastAsia="en-US"/>
              </w:rPr>
              <w:t xml:space="preserve"> and </w:t>
            </w:r>
            <w:r w:rsidRPr="00A40AA1">
              <w:rPr>
                <w:rFonts w:ascii="Times" w:eastAsia="Batang" w:hAnsi="Times"/>
                <w:sz w:val="20"/>
                <w:szCs w:val="24"/>
                <w:lang w:eastAsia="en-US"/>
              </w:rPr>
              <w:t>R2D spectrum</w:t>
            </w:r>
            <w:r w:rsidRPr="00A40AA1">
              <w:rPr>
                <w:rFonts w:ascii="Times" w:eastAsia="Batang" w:hAnsi="Times" w:hint="eastAsia"/>
                <w:sz w:val="20"/>
                <w:szCs w:val="24"/>
                <w:lang w:eastAsia="en-US"/>
              </w:rPr>
              <w:t xml:space="preserve"> columns in </w:t>
            </w:r>
            <w:r w:rsidRPr="00A40AA1">
              <w:rPr>
                <w:rFonts w:ascii="Times" w:eastAsia="Batang" w:hAnsi="Times"/>
                <w:sz w:val="20"/>
                <w:szCs w:val="24"/>
                <w:lang w:eastAsia="en-US"/>
              </w:rPr>
              <w:t>Table 4.2.1-1</w:t>
            </w:r>
            <w:r w:rsidRPr="00A40AA1">
              <w:rPr>
                <w:rFonts w:ascii="Times" w:eastAsia="Batang" w:hAnsi="Times" w:hint="eastAsia"/>
                <w:sz w:val="20"/>
                <w:szCs w:val="24"/>
                <w:lang w:eastAsia="en-US"/>
              </w:rPr>
              <w:t xml:space="preserve"> of TR38.769 as follows, </w:t>
            </w:r>
          </w:p>
          <w:tbl>
            <w:tblPr>
              <w:tblW w:w="4170" w:type="pct"/>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36"/>
              <w:gridCol w:w="3074"/>
              <w:gridCol w:w="1817"/>
              <w:gridCol w:w="1676"/>
            </w:tblGrid>
            <w:tr w:rsidR="00E7652A" w:rsidRPr="00A40AA1" w14:paraId="131CEFA0" w14:textId="77777777" w:rsidTr="000D5BD9">
              <w:tc>
                <w:tcPr>
                  <w:tcW w:w="948" w:type="pct"/>
                  <w:shd w:val="clear" w:color="auto" w:fill="auto"/>
                </w:tcPr>
                <w:p w14:paraId="589D35AB" w14:textId="77777777" w:rsidR="00E7652A" w:rsidRPr="00A40AA1" w:rsidRDefault="00E7652A" w:rsidP="00E7652A">
                  <w:pPr>
                    <w:jc w:val="center"/>
                    <w:rPr>
                      <w:rFonts w:eastAsia="DengXian"/>
                      <w:b/>
                      <w:sz w:val="20"/>
                      <w:lang w:eastAsia="en-US"/>
                    </w:rPr>
                  </w:pPr>
                  <w:r w:rsidRPr="00A40AA1">
                    <w:rPr>
                      <w:rFonts w:eastAsia="DengXian"/>
                      <w:b/>
                      <w:sz w:val="20"/>
                      <w:lang w:eastAsia="en-US"/>
                    </w:rPr>
                    <w:t>Scenario</w:t>
                  </w:r>
                </w:p>
              </w:tc>
              <w:tc>
                <w:tcPr>
                  <w:tcW w:w="1897" w:type="pct"/>
                  <w:shd w:val="clear" w:color="auto" w:fill="auto"/>
                </w:tcPr>
                <w:p w14:paraId="2220CBAC" w14:textId="77777777" w:rsidR="00E7652A" w:rsidRPr="00A40AA1" w:rsidRDefault="00E7652A" w:rsidP="00E7652A">
                  <w:pPr>
                    <w:jc w:val="center"/>
                    <w:rPr>
                      <w:rFonts w:eastAsia="DengXian"/>
                      <w:b/>
                      <w:sz w:val="20"/>
                      <w:lang w:eastAsia="en-US"/>
                    </w:rPr>
                  </w:pPr>
                  <w:r w:rsidRPr="00A40AA1">
                    <w:rPr>
                      <w:rFonts w:eastAsia="DengXian"/>
                      <w:b/>
                      <w:sz w:val="20"/>
                      <w:lang w:eastAsia="en-US"/>
                    </w:rPr>
                    <w:t>CW spectrum</w:t>
                  </w:r>
                </w:p>
              </w:tc>
              <w:tc>
                <w:tcPr>
                  <w:tcW w:w="1121" w:type="pct"/>
                  <w:shd w:val="clear" w:color="auto" w:fill="auto"/>
                </w:tcPr>
                <w:p w14:paraId="5F324433" w14:textId="77777777" w:rsidR="00E7652A" w:rsidRPr="00A40AA1" w:rsidRDefault="00E7652A" w:rsidP="00E7652A">
                  <w:pPr>
                    <w:jc w:val="center"/>
                    <w:rPr>
                      <w:rFonts w:eastAsia="DengXian"/>
                      <w:b/>
                      <w:sz w:val="20"/>
                      <w:lang w:eastAsia="en-US"/>
                    </w:rPr>
                  </w:pPr>
                  <w:r w:rsidRPr="00A40AA1">
                    <w:rPr>
                      <w:rFonts w:eastAsia="DengXian"/>
                      <w:b/>
                      <w:sz w:val="20"/>
                      <w:lang w:eastAsia="en-US"/>
                    </w:rPr>
                    <w:t>D2R spectrum</w:t>
                  </w:r>
                </w:p>
              </w:tc>
              <w:tc>
                <w:tcPr>
                  <w:tcW w:w="1034" w:type="pct"/>
                  <w:shd w:val="clear" w:color="auto" w:fill="auto"/>
                </w:tcPr>
                <w:p w14:paraId="266F33A4" w14:textId="77777777" w:rsidR="00E7652A" w:rsidRPr="00A40AA1" w:rsidRDefault="00E7652A" w:rsidP="00E7652A">
                  <w:pPr>
                    <w:jc w:val="center"/>
                    <w:rPr>
                      <w:rFonts w:eastAsia="DengXian"/>
                      <w:b/>
                      <w:sz w:val="20"/>
                      <w:lang w:eastAsia="en-US"/>
                    </w:rPr>
                  </w:pPr>
                  <w:r w:rsidRPr="00A40AA1">
                    <w:rPr>
                      <w:rFonts w:eastAsia="DengXian"/>
                      <w:b/>
                      <w:sz w:val="20"/>
                      <w:lang w:eastAsia="en-US"/>
                    </w:rPr>
                    <w:t>R2D spectrum</w:t>
                  </w:r>
                </w:p>
              </w:tc>
            </w:tr>
            <w:tr w:rsidR="00E7652A" w:rsidRPr="00A40AA1" w14:paraId="0AA7ACAF" w14:textId="77777777" w:rsidTr="000D5BD9">
              <w:tc>
                <w:tcPr>
                  <w:tcW w:w="948" w:type="pct"/>
                  <w:shd w:val="clear" w:color="auto" w:fill="auto"/>
                </w:tcPr>
                <w:p w14:paraId="582186D2" w14:textId="77777777" w:rsidR="00E7652A" w:rsidRPr="00A40AA1" w:rsidRDefault="00E7652A" w:rsidP="00E7652A">
                  <w:pPr>
                    <w:rPr>
                      <w:rFonts w:eastAsia="DengXian"/>
                      <w:b/>
                      <w:sz w:val="20"/>
                      <w:lang w:eastAsia="en-US"/>
                    </w:rPr>
                  </w:pPr>
                  <w:r w:rsidRPr="00A40AA1">
                    <w:rPr>
                      <w:rFonts w:eastAsia="DengXian"/>
                      <w:b/>
                      <w:sz w:val="20"/>
                      <w:lang w:eastAsia="en-US"/>
                    </w:rPr>
                    <w:lastRenderedPageBreak/>
                    <w:t>D1T1-A1</w:t>
                  </w:r>
                </w:p>
              </w:tc>
              <w:tc>
                <w:tcPr>
                  <w:tcW w:w="1897" w:type="pct"/>
                  <w:shd w:val="clear" w:color="auto" w:fill="auto"/>
                </w:tcPr>
                <w:p w14:paraId="193DFAE3" w14:textId="77777777" w:rsidR="00E7652A" w:rsidRPr="00A40AA1" w:rsidRDefault="00E7652A" w:rsidP="00E7652A">
                  <w:pPr>
                    <w:rPr>
                      <w:rFonts w:eastAsia="DengXian"/>
                      <w:sz w:val="20"/>
                    </w:rPr>
                  </w:pPr>
                  <w:r w:rsidRPr="00A40AA1">
                    <w:rPr>
                      <w:rFonts w:eastAsia="DengXian" w:hint="eastAsia"/>
                      <w:sz w:val="20"/>
                    </w:rPr>
                    <w:t>Case 1-1 (inside topology, DL)</w:t>
                  </w:r>
                </w:p>
                <w:p w14:paraId="79CE8CB6" w14:textId="77777777" w:rsidR="00E7652A" w:rsidRPr="00A40AA1" w:rsidRDefault="00E7652A" w:rsidP="00E7652A">
                  <w:pPr>
                    <w:rPr>
                      <w:rFonts w:eastAsia="DengXian"/>
                      <w:sz w:val="20"/>
                    </w:rPr>
                  </w:pPr>
                  <w:r w:rsidRPr="00A40AA1">
                    <w:rPr>
                      <w:rFonts w:eastAsia="DengXian" w:hint="eastAsia"/>
                      <w:sz w:val="20"/>
                    </w:rPr>
                    <w:t>Case 1-2 (inside topology, UL)</w:t>
                  </w:r>
                </w:p>
              </w:tc>
              <w:tc>
                <w:tcPr>
                  <w:tcW w:w="1121" w:type="pct"/>
                  <w:shd w:val="clear" w:color="auto" w:fill="auto"/>
                </w:tcPr>
                <w:p w14:paraId="03F90F71" w14:textId="77777777" w:rsidR="00E7652A" w:rsidRPr="00A40AA1" w:rsidRDefault="00E7652A" w:rsidP="00E7652A">
                  <w:pPr>
                    <w:rPr>
                      <w:rFonts w:eastAsia="DengXian"/>
                      <w:sz w:val="20"/>
                    </w:rPr>
                  </w:pPr>
                  <w:r w:rsidRPr="00A40AA1">
                    <w:rPr>
                      <w:rFonts w:eastAsia="DengXian"/>
                      <w:sz w:val="20"/>
                    </w:rPr>
                    <w:t>S</w:t>
                  </w:r>
                  <w:r w:rsidRPr="00A40AA1">
                    <w:rPr>
                      <w:rFonts w:eastAsia="DengXian" w:hint="eastAsia"/>
                      <w:sz w:val="20"/>
                    </w:rPr>
                    <w:t>ame as CW</w:t>
                  </w:r>
                </w:p>
              </w:tc>
              <w:tc>
                <w:tcPr>
                  <w:tcW w:w="1034" w:type="pct"/>
                  <w:shd w:val="clear" w:color="auto" w:fill="auto"/>
                </w:tcPr>
                <w:p w14:paraId="04D21621" w14:textId="77777777" w:rsidR="00E7652A" w:rsidRPr="00A40AA1" w:rsidRDefault="00E7652A" w:rsidP="00E7652A">
                  <w:pPr>
                    <w:rPr>
                      <w:rFonts w:eastAsia="DengXian"/>
                      <w:sz w:val="20"/>
                    </w:rPr>
                  </w:pPr>
                  <w:r w:rsidRPr="00A40AA1">
                    <w:rPr>
                      <w:rFonts w:eastAsia="DengXian"/>
                      <w:sz w:val="20"/>
                    </w:rPr>
                    <w:t xml:space="preserve">At least </w:t>
                  </w:r>
                  <w:r w:rsidRPr="00A40AA1">
                    <w:rPr>
                      <w:rFonts w:eastAsia="DengXian" w:hint="eastAsia"/>
                      <w:sz w:val="20"/>
                    </w:rPr>
                    <w:t>DL</w:t>
                  </w:r>
                </w:p>
              </w:tc>
            </w:tr>
            <w:tr w:rsidR="00E7652A" w:rsidRPr="00A40AA1" w14:paraId="719DD3AA" w14:textId="77777777" w:rsidTr="000D5BD9">
              <w:tc>
                <w:tcPr>
                  <w:tcW w:w="948" w:type="pct"/>
                  <w:shd w:val="clear" w:color="auto" w:fill="auto"/>
                </w:tcPr>
                <w:p w14:paraId="5D986DFE" w14:textId="77777777" w:rsidR="00E7652A" w:rsidRPr="00A40AA1" w:rsidRDefault="00E7652A" w:rsidP="00E7652A">
                  <w:pPr>
                    <w:rPr>
                      <w:rFonts w:eastAsia="DengXian"/>
                      <w:b/>
                      <w:sz w:val="20"/>
                      <w:lang w:eastAsia="en-US"/>
                    </w:rPr>
                  </w:pPr>
                  <w:r w:rsidRPr="00A40AA1">
                    <w:rPr>
                      <w:rFonts w:eastAsia="DengXian"/>
                      <w:b/>
                      <w:sz w:val="20"/>
                      <w:lang w:eastAsia="en-US"/>
                    </w:rPr>
                    <w:t>D1T1-A2</w:t>
                  </w:r>
                </w:p>
              </w:tc>
              <w:tc>
                <w:tcPr>
                  <w:tcW w:w="1897" w:type="pct"/>
                  <w:shd w:val="clear" w:color="auto" w:fill="auto"/>
                </w:tcPr>
                <w:p w14:paraId="3BC0A0DC" w14:textId="77777777" w:rsidR="00E7652A" w:rsidRPr="00A40AA1" w:rsidRDefault="00E7652A" w:rsidP="00E7652A">
                  <w:pPr>
                    <w:rPr>
                      <w:rFonts w:eastAsia="DengXian"/>
                      <w:sz w:val="20"/>
                    </w:rPr>
                  </w:pPr>
                  <w:r w:rsidRPr="00A40AA1">
                    <w:rPr>
                      <w:rFonts w:eastAsia="DengXian"/>
                      <w:sz w:val="20"/>
                    </w:rPr>
                    <w:t>S</w:t>
                  </w:r>
                  <w:r w:rsidRPr="00A40AA1">
                    <w:rPr>
                      <w:rFonts w:eastAsia="DengXian" w:hint="eastAsia"/>
                      <w:sz w:val="20"/>
                    </w:rPr>
                    <w:t>ame as D1T1-A1</w:t>
                  </w:r>
                </w:p>
              </w:tc>
              <w:tc>
                <w:tcPr>
                  <w:tcW w:w="1121" w:type="pct"/>
                  <w:shd w:val="clear" w:color="auto" w:fill="auto"/>
                </w:tcPr>
                <w:p w14:paraId="67E7EDDD" w14:textId="77777777" w:rsidR="00E7652A" w:rsidRPr="00A40AA1" w:rsidRDefault="00E7652A" w:rsidP="00E7652A">
                  <w:pPr>
                    <w:rPr>
                      <w:rFonts w:eastAsia="DengXian"/>
                      <w:sz w:val="20"/>
                    </w:rPr>
                  </w:pPr>
                  <w:r w:rsidRPr="00A40AA1">
                    <w:rPr>
                      <w:rFonts w:eastAsia="DengXian"/>
                      <w:sz w:val="20"/>
                    </w:rPr>
                    <w:t>S</w:t>
                  </w:r>
                  <w:r w:rsidRPr="00A40AA1">
                    <w:rPr>
                      <w:rFonts w:eastAsia="DengXian" w:hint="eastAsia"/>
                      <w:sz w:val="20"/>
                    </w:rPr>
                    <w:t>ame as CW</w:t>
                  </w:r>
                </w:p>
              </w:tc>
              <w:tc>
                <w:tcPr>
                  <w:tcW w:w="1034" w:type="pct"/>
                  <w:shd w:val="clear" w:color="auto" w:fill="auto"/>
                </w:tcPr>
                <w:p w14:paraId="479D1E3D" w14:textId="77777777" w:rsidR="00E7652A" w:rsidRPr="00A40AA1" w:rsidRDefault="00E7652A" w:rsidP="00E7652A">
                  <w:pPr>
                    <w:rPr>
                      <w:rFonts w:eastAsia="DengXian"/>
                      <w:sz w:val="20"/>
                    </w:rPr>
                  </w:pPr>
                  <w:r w:rsidRPr="00A40AA1">
                    <w:rPr>
                      <w:rFonts w:eastAsia="DengXian"/>
                      <w:sz w:val="20"/>
                    </w:rPr>
                    <w:t xml:space="preserve">At least </w:t>
                  </w:r>
                  <w:r w:rsidRPr="00A40AA1">
                    <w:rPr>
                      <w:rFonts w:eastAsia="DengXian" w:hint="eastAsia"/>
                      <w:sz w:val="20"/>
                    </w:rPr>
                    <w:t>DL</w:t>
                  </w:r>
                </w:p>
              </w:tc>
            </w:tr>
            <w:tr w:rsidR="00E7652A" w:rsidRPr="00A40AA1" w14:paraId="50E30F66" w14:textId="77777777" w:rsidTr="000D5BD9">
              <w:tc>
                <w:tcPr>
                  <w:tcW w:w="948" w:type="pct"/>
                  <w:shd w:val="clear" w:color="auto" w:fill="auto"/>
                </w:tcPr>
                <w:p w14:paraId="4ECE01DD" w14:textId="77777777" w:rsidR="00E7652A" w:rsidRPr="00A40AA1" w:rsidRDefault="00E7652A" w:rsidP="00E7652A">
                  <w:pPr>
                    <w:rPr>
                      <w:rFonts w:eastAsia="DengXian"/>
                      <w:b/>
                      <w:sz w:val="20"/>
                      <w:lang w:eastAsia="en-US"/>
                    </w:rPr>
                  </w:pPr>
                  <w:r w:rsidRPr="00A40AA1">
                    <w:rPr>
                      <w:rFonts w:eastAsia="DengXian"/>
                      <w:b/>
                      <w:sz w:val="20"/>
                      <w:lang w:eastAsia="en-US"/>
                    </w:rPr>
                    <w:t>D1T1-B</w:t>
                  </w:r>
                </w:p>
              </w:tc>
              <w:tc>
                <w:tcPr>
                  <w:tcW w:w="1897" w:type="pct"/>
                  <w:shd w:val="clear" w:color="auto" w:fill="auto"/>
                </w:tcPr>
                <w:p w14:paraId="502A64B5" w14:textId="77777777" w:rsidR="00E7652A" w:rsidRPr="00A40AA1" w:rsidRDefault="00E7652A" w:rsidP="00E7652A">
                  <w:pPr>
                    <w:rPr>
                      <w:rFonts w:eastAsia="DengXian"/>
                      <w:sz w:val="20"/>
                    </w:rPr>
                  </w:pPr>
                  <w:r w:rsidRPr="00A40AA1">
                    <w:rPr>
                      <w:rFonts w:eastAsia="DengXian" w:hint="eastAsia"/>
                      <w:sz w:val="20"/>
                    </w:rPr>
                    <w:t>C</w:t>
                  </w:r>
                  <w:r w:rsidRPr="00A40AA1">
                    <w:rPr>
                      <w:rFonts w:eastAsia="DengXian"/>
                      <w:sz w:val="20"/>
                    </w:rPr>
                    <w:t>a</w:t>
                  </w:r>
                  <w:r w:rsidRPr="00A40AA1">
                    <w:rPr>
                      <w:rFonts w:eastAsia="DengXian" w:hint="eastAsia"/>
                      <w:sz w:val="20"/>
                    </w:rPr>
                    <w:t>se 1-4 (outside topology, UL)</w:t>
                  </w:r>
                </w:p>
              </w:tc>
              <w:tc>
                <w:tcPr>
                  <w:tcW w:w="1121" w:type="pct"/>
                  <w:shd w:val="clear" w:color="auto" w:fill="auto"/>
                </w:tcPr>
                <w:p w14:paraId="05666367" w14:textId="77777777" w:rsidR="00E7652A" w:rsidRPr="00A40AA1" w:rsidRDefault="00E7652A" w:rsidP="00E7652A">
                  <w:pPr>
                    <w:rPr>
                      <w:rFonts w:eastAsia="DengXian"/>
                      <w:sz w:val="20"/>
                    </w:rPr>
                  </w:pPr>
                  <w:r w:rsidRPr="00A40AA1">
                    <w:rPr>
                      <w:rFonts w:eastAsia="DengXian"/>
                      <w:sz w:val="20"/>
                    </w:rPr>
                    <w:t>S</w:t>
                  </w:r>
                  <w:r w:rsidRPr="00A40AA1">
                    <w:rPr>
                      <w:rFonts w:eastAsia="DengXian" w:hint="eastAsia"/>
                      <w:sz w:val="20"/>
                    </w:rPr>
                    <w:t>ame as CW</w:t>
                  </w:r>
                </w:p>
              </w:tc>
              <w:tc>
                <w:tcPr>
                  <w:tcW w:w="1034" w:type="pct"/>
                  <w:shd w:val="clear" w:color="auto" w:fill="auto"/>
                </w:tcPr>
                <w:p w14:paraId="44000C42" w14:textId="77777777" w:rsidR="00E7652A" w:rsidRPr="00A40AA1" w:rsidRDefault="00E7652A" w:rsidP="00E7652A">
                  <w:pPr>
                    <w:rPr>
                      <w:rFonts w:eastAsia="DengXian"/>
                      <w:sz w:val="20"/>
                    </w:rPr>
                  </w:pPr>
                  <w:r w:rsidRPr="00A40AA1">
                    <w:rPr>
                      <w:rFonts w:eastAsia="DengXian"/>
                      <w:sz w:val="20"/>
                    </w:rPr>
                    <w:t xml:space="preserve">At least </w:t>
                  </w:r>
                  <w:r w:rsidRPr="00A40AA1">
                    <w:rPr>
                      <w:rFonts w:eastAsia="DengXian" w:hint="eastAsia"/>
                      <w:sz w:val="20"/>
                    </w:rPr>
                    <w:t>DL</w:t>
                  </w:r>
                </w:p>
              </w:tc>
            </w:tr>
            <w:tr w:rsidR="00E7652A" w:rsidRPr="00A40AA1" w14:paraId="541AE35E" w14:textId="77777777" w:rsidTr="000D5BD9">
              <w:tc>
                <w:tcPr>
                  <w:tcW w:w="948" w:type="pct"/>
                  <w:shd w:val="clear" w:color="auto" w:fill="auto"/>
                </w:tcPr>
                <w:p w14:paraId="31D2AA93" w14:textId="77777777" w:rsidR="00E7652A" w:rsidRPr="00A40AA1" w:rsidRDefault="00E7652A" w:rsidP="00E7652A">
                  <w:pPr>
                    <w:rPr>
                      <w:rFonts w:eastAsia="DengXian"/>
                      <w:b/>
                      <w:sz w:val="20"/>
                      <w:lang w:eastAsia="en-US"/>
                    </w:rPr>
                  </w:pPr>
                  <w:r w:rsidRPr="00A40AA1">
                    <w:rPr>
                      <w:rFonts w:eastAsia="DengXian"/>
                      <w:b/>
                      <w:sz w:val="20"/>
                      <w:lang w:eastAsia="en-US"/>
                    </w:rPr>
                    <w:t>D1T1-C</w:t>
                  </w:r>
                </w:p>
              </w:tc>
              <w:tc>
                <w:tcPr>
                  <w:tcW w:w="1897" w:type="pct"/>
                  <w:shd w:val="clear" w:color="auto" w:fill="auto"/>
                </w:tcPr>
                <w:p w14:paraId="79E6A02B" w14:textId="77777777" w:rsidR="00E7652A" w:rsidRPr="00A40AA1" w:rsidRDefault="00E7652A" w:rsidP="00E7652A">
                  <w:pPr>
                    <w:rPr>
                      <w:rFonts w:eastAsia="DengXian"/>
                      <w:sz w:val="20"/>
                      <w:lang w:eastAsia="en-US"/>
                    </w:rPr>
                  </w:pPr>
                  <w:r w:rsidRPr="00A40AA1">
                    <w:rPr>
                      <w:rFonts w:eastAsia="DengXian" w:hint="eastAsia"/>
                      <w:sz w:val="20"/>
                    </w:rPr>
                    <w:t>N/A</w:t>
                  </w:r>
                </w:p>
              </w:tc>
              <w:tc>
                <w:tcPr>
                  <w:tcW w:w="1121" w:type="pct"/>
                  <w:shd w:val="clear" w:color="auto" w:fill="auto"/>
                </w:tcPr>
                <w:p w14:paraId="1F9B7880" w14:textId="77777777" w:rsidR="00E7652A" w:rsidRPr="00A40AA1" w:rsidRDefault="00E7652A" w:rsidP="00E7652A">
                  <w:pPr>
                    <w:rPr>
                      <w:rFonts w:eastAsia="DengXian"/>
                      <w:sz w:val="20"/>
                    </w:rPr>
                  </w:pPr>
                  <w:r w:rsidRPr="00A40AA1">
                    <w:rPr>
                      <w:rFonts w:eastAsia="DengXian" w:hint="eastAsia"/>
                      <w:sz w:val="20"/>
                    </w:rPr>
                    <w:t>UL</w:t>
                  </w:r>
                </w:p>
              </w:tc>
              <w:tc>
                <w:tcPr>
                  <w:tcW w:w="1034" w:type="pct"/>
                  <w:shd w:val="clear" w:color="auto" w:fill="auto"/>
                </w:tcPr>
                <w:p w14:paraId="2A6A891D" w14:textId="77777777" w:rsidR="00E7652A" w:rsidRPr="00A40AA1" w:rsidRDefault="00E7652A" w:rsidP="00E7652A">
                  <w:pPr>
                    <w:rPr>
                      <w:rFonts w:eastAsia="DengXian"/>
                      <w:sz w:val="20"/>
                    </w:rPr>
                  </w:pPr>
                  <w:r w:rsidRPr="00A40AA1">
                    <w:rPr>
                      <w:rFonts w:eastAsia="DengXian"/>
                      <w:sz w:val="20"/>
                    </w:rPr>
                    <w:t xml:space="preserve">At least </w:t>
                  </w:r>
                  <w:r w:rsidRPr="00A40AA1">
                    <w:rPr>
                      <w:rFonts w:eastAsia="DengXian" w:hint="eastAsia"/>
                      <w:sz w:val="20"/>
                    </w:rPr>
                    <w:t>DL</w:t>
                  </w:r>
                </w:p>
              </w:tc>
            </w:tr>
            <w:tr w:rsidR="00E7652A" w:rsidRPr="00A40AA1" w14:paraId="0895B0DD" w14:textId="77777777" w:rsidTr="000D5BD9">
              <w:tc>
                <w:tcPr>
                  <w:tcW w:w="948" w:type="pct"/>
                  <w:shd w:val="clear" w:color="auto" w:fill="auto"/>
                </w:tcPr>
                <w:p w14:paraId="26917214" w14:textId="77777777" w:rsidR="00E7652A" w:rsidRPr="00A40AA1" w:rsidRDefault="00E7652A" w:rsidP="00E7652A">
                  <w:pPr>
                    <w:rPr>
                      <w:rFonts w:eastAsia="DengXian"/>
                      <w:b/>
                      <w:sz w:val="20"/>
                      <w:lang w:eastAsia="en-US"/>
                    </w:rPr>
                  </w:pPr>
                  <w:r w:rsidRPr="00A40AA1">
                    <w:rPr>
                      <w:rFonts w:eastAsia="DengXian"/>
                      <w:b/>
                      <w:sz w:val="20"/>
                      <w:lang w:eastAsia="en-US"/>
                    </w:rPr>
                    <w:t>D2T2-A1</w:t>
                  </w:r>
                </w:p>
              </w:tc>
              <w:tc>
                <w:tcPr>
                  <w:tcW w:w="1897" w:type="pct"/>
                  <w:shd w:val="clear" w:color="auto" w:fill="auto"/>
                </w:tcPr>
                <w:p w14:paraId="34D23671" w14:textId="77777777" w:rsidR="00E7652A" w:rsidRPr="00A40AA1" w:rsidRDefault="00E7652A" w:rsidP="00E7652A">
                  <w:pPr>
                    <w:rPr>
                      <w:rFonts w:eastAsia="DengXian"/>
                      <w:sz w:val="20"/>
                    </w:rPr>
                  </w:pPr>
                  <w:r w:rsidRPr="00A40AA1">
                    <w:rPr>
                      <w:rFonts w:eastAsia="DengXian" w:hint="eastAsia"/>
                      <w:sz w:val="20"/>
                    </w:rPr>
                    <w:t>Case 2-2 (inside topology, UL)</w:t>
                  </w:r>
                </w:p>
              </w:tc>
              <w:tc>
                <w:tcPr>
                  <w:tcW w:w="1121" w:type="pct"/>
                  <w:shd w:val="clear" w:color="auto" w:fill="auto"/>
                </w:tcPr>
                <w:p w14:paraId="7F7F6A55" w14:textId="77777777" w:rsidR="00E7652A" w:rsidRPr="00A40AA1" w:rsidRDefault="00E7652A" w:rsidP="00E7652A">
                  <w:pPr>
                    <w:rPr>
                      <w:rFonts w:eastAsia="DengXian"/>
                      <w:sz w:val="20"/>
                    </w:rPr>
                  </w:pPr>
                  <w:r w:rsidRPr="00A40AA1">
                    <w:rPr>
                      <w:rFonts w:eastAsia="DengXian"/>
                      <w:sz w:val="20"/>
                    </w:rPr>
                    <w:t>S</w:t>
                  </w:r>
                  <w:r w:rsidRPr="00A40AA1">
                    <w:rPr>
                      <w:rFonts w:eastAsia="DengXian" w:hint="eastAsia"/>
                      <w:sz w:val="20"/>
                    </w:rPr>
                    <w:t>ame as CW</w:t>
                  </w:r>
                </w:p>
              </w:tc>
              <w:tc>
                <w:tcPr>
                  <w:tcW w:w="1034" w:type="pct"/>
                  <w:shd w:val="clear" w:color="auto" w:fill="auto"/>
                </w:tcPr>
                <w:p w14:paraId="561F448D" w14:textId="77777777" w:rsidR="00E7652A" w:rsidRPr="00A40AA1" w:rsidRDefault="00E7652A" w:rsidP="00E7652A">
                  <w:pPr>
                    <w:rPr>
                      <w:rFonts w:eastAsia="DengXian"/>
                      <w:sz w:val="20"/>
                    </w:rPr>
                  </w:pPr>
                  <w:r w:rsidRPr="00A40AA1">
                    <w:rPr>
                      <w:rFonts w:eastAsia="DengXian" w:hint="eastAsia"/>
                      <w:sz w:val="20"/>
                    </w:rPr>
                    <w:t>UL</w:t>
                  </w:r>
                </w:p>
              </w:tc>
            </w:tr>
            <w:tr w:rsidR="00E7652A" w:rsidRPr="00A40AA1" w14:paraId="013B7677" w14:textId="77777777" w:rsidTr="000D5BD9">
              <w:tc>
                <w:tcPr>
                  <w:tcW w:w="948" w:type="pct"/>
                  <w:shd w:val="clear" w:color="auto" w:fill="auto"/>
                </w:tcPr>
                <w:p w14:paraId="71AEC761" w14:textId="77777777" w:rsidR="00E7652A" w:rsidRPr="00A40AA1" w:rsidRDefault="00E7652A" w:rsidP="00E7652A">
                  <w:pPr>
                    <w:rPr>
                      <w:rFonts w:eastAsia="DengXian"/>
                      <w:b/>
                      <w:sz w:val="20"/>
                      <w:lang w:eastAsia="en-US"/>
                    </w:rPr>
                  </w:pPr>
                  <w:r w:rsidRPr="00A40AA1">
                    <w:rPr>
                      <w:rFonts w:eastAsia="DengXian"/>
                      <w:b/>
                      <w:sz w:val="20"/>
                      <w:lang w:eastAsia="en-US"/>
                    </w:rPr>
                    <w:t>D2T2-A2</w:t>
                  </w:r>
                </w:p>
              </w:tc>
              <w:tc>
                <w:tcPr>
                  <w:tcW w:w="1897" w:type="pct"/>
                  <w:shd w:val="clear" w:color="auto" w:fill="auto"/>
                </w:tcPr>
                <w:p w14:paraId="5923BDD0" w14:textId="77777777" w:rsidR="00E7652A" w:rsidRPr="00A40AA1" w:rsidRDefault="00E7652A" w:rsidP="00E7652A">
                  <w:pPr>
                    <w:rPr>
                      <w:rFonts w:eastAsia="DengXian"/>
                      <w:sz w:val="20"/>
                      <w:lang w:eastAsia="en-US"/>
                    </w:rPr>
                  </w:pPr>
                  <w:r w:rsidRPr="00A40AA1">
                    <w:rPr>
                      <w:rFonts w:eastAsia="DengXian"/>
                      <w:sz w:val="20"/>
                    </w:rPr>
                    <w:t>S</w:t>
                  </w:r>
                  <w:r w:rsidRPr="00A40AA1">
                    <w:rPr>
                      <w:rFonts w:eastAsia="DengXian" w:hint="eastAsia"/>
                      <w:sz w:val="20"/>
                    </w:rPr>
                    <w:t>ame as D2T2-A1</w:t>
                  </w:r>
                </w:p>
              </w:tc>
              <w:tc>
                <w:tcPr>
                  <w:tcW w:w="1121" w:type="pct"/>
                  <w:shd w:val="clear" w:color="auto" w:fill="auto"/>
                </w:tcPr>
                <w:p w14:paraId="4B35ABDB" w14:textId="77777777" w:rsidR="00E7652A" w:rsidRPr="00A40AA1" w:rsidRDefault="00E7652A" w:rsidP="00E7652A">
                  <w:pPr>
                    <w:rPr>
                      <w:rFonts w:eastAsia="DengXian"/>
                      <w:sz w:val="20"/>
                    </w:rPr>
                  </w:pPr>
                  <w:r w:rsidRPr="00A40AA1">
                    <w:rPr>
                      <w:rFonts w:eastAsia="DengXian"/>
                      <w:sz w:val="20"/>
                    </w:rPr>
                    <w:t>S</w:t>
                  </w:r>
                  <w:r w:rsidRPr="00A40AA1">
                    <w:rPr>
                      <w:rFonts w:eastAsia="DengXian" w:hint="eastAsia"/>
                      <w:sz w:val="20"/>
                    </w:rPr>
                    <w:t>ame as CW</w:t>
                  </w:r>
                </w:p>
              </w:tc>
              <w:tc>
                <w:tcPr>
                  <w:tcW w:w="1034" w:type="pct"/>
                  <w:shd w:val="clear" w:color="auto" w:fill="auto"/>
                </w:tcPr>
                <w:p w14:paraId="650EBB7C" w14:textId="77777777" w:rsidR="00E7652A" w:rsidRPr="00A40AA1" w:rsidRDefault="00E7652A" w:rsidP="00E7652A">
                  <w:pPr>
                    <w:rPr>
                      <w:rFonts w:eastAsia="DengXian"/>
                      <w:sz w:val="20"/>
                    </w:rPr>
                  </w:pPr>
                  <w:r w:rsidRPr="00A40AA1">
                    <w:rPr>
                      <w:rFonts w:eastAsia="DengXian" w:hint="eastAsia"/>
                      <w:sz w:val="20"/>
                    </w:rPr>
                    <w:t>UL</w:t>
                  </w:r>
                </w:p>
              </w:tc>
            </w:tr>
            <w:tr w:rsidR="00E7652A" w:rsidRPr="00A40AA1" w14:paraId="5D08C52C" w14:textId="77777777" w:rsidTr="000D5BD9">
              <w:tc>
                <w:tcPr>
                  <w:tcW w:w="948" w:type="pct"/>
                  <w:shd w:val="clear" w:color="auto" w:fill="auto"/>
                </w:tcPr>
                <w:p w14:paraId="613C74B7" w14:textId="77777777" w:rsidR="00E7652A" w:rsidRPr="00A40AA1" w:rsidRDefault="00E7652A" w:rsidP="00E7652A">
                  <w:pPr>
                    <w:rPr>
                      <w:rFonts w:eastAsia="DengXian"/>
                      <w:b/>
                      <w:sz w:val="20"/>
                      <w:lang w:eastAsia="en-US"/>
                    </w:rPr>
                  </w:pPr>
                  <w:r w:rsidRPr="00A40AA1">
                    <w:rPr>
                      <w:rFonts w:eastAsia="DengXian"/>
                      <w:b/>
                      <w:sz w:val="20"/>
                      <w:lang w:eastAsia="en-US"/>
                    </w:rPr>
                    <w:t>D2T2-B</w:t>
                  </w:r>
                </w:p>
              </w:tc>
              <w:tc>
                <w:tcPr>
                  <w:tcW w:w="1897" w:type="pct"/>
                  <w:shd w:val="clear" w:color="auto" w:fill="auto"/>
                </w:tcPr>
                <w:p w14:paraId="6756873E" w14:textId="77777777" w:rsidR="00E7652A" w:rsidRPr="00A40AA1" w:rsidRDefault="00E7652A" w:rsidP="00E7652A">
                  <w:pPr>
                    <w:rPr>
                      <w:rFonts w:eastAsia="DengXian"/>
                      <w:sz w:val="20"/>
                    </w:rPr>
                  </w:pPr>
                  <w:r w:rsidRPr="00A40AA1">
                    <w:rPr>
                      <w:rFonts w:eastAsia="DengXian" w:hint="eastAsia"/>
                      <w:sz w:val="20"/>
                    </w:rPr>
                    <w:t>Case 2-3 (</w:t>
                  </w:r>
                  <w:r w:rsidRPr="00A40AA1">
                    <w:rPr>
                      <w:rFonts w:eastAsia="DengXian"/>
                      <w:sz w:val="20"/>
                    </w:rPr>
                    <w:t>outside</w:t>
                  </w:r>
                  <w:r w:rsidRPr="00A40AA1">
                    <w:rPr>
                      <w:rFonts w:eastAsia="DengXian" w:hint="eastAsia"/>
                      <w:sz w:val="20"/>
                    </w:rPr>
                    <w:t xml:space="preserve"> topology, DL)</w:t>
                  </w:r>
                </w:p>
                <w:p w14:paraId="7D8F3700" w14:textId="77777777" w:rsidR="00E7652A" w:rsidRPr="00A40AA1" w:rsidRDefault="00E7652A" w:rsidP="00E7652A">
                  <w:pPr>
                    <w:rPr>
                      <w:rFonts w:eastAsia="DengXian"/>
                      <w:sz w:val="20"/>
                    </w:rPr>
                  </w:pPr>
                  <w:r w:rsidRPr="00A40AA1">
                    <w:rPr>
                      <w:rFonts w:eastAsia="DengXian" w:hint="eastAsia"/>
                      <w:sz w:val="20"/>
                    </w:rPr>
                    <w:t>Case 2-4 (</w:t>
                  </w:r>
                  <w:r w:rsidRPr="00A40AA1">
                    <w:rPr>
                      <w:rFonts w:eastAsia="DengXian"/>
                      <w:sz w:val="20"/>
                    </w:rPr>
                    <w:t>outside</w:t>
                  </w:r>
                  <w:r w:rsidRPr="00A40AA1">
                    <w:rPr>
                      <w:rFonts w:eastAsia="DengXian" w:hint="eastAsia"/>
                      <w:sz w:val="20"/>
                    </w:rPr>
                    <w:t xml:space="preserve"> topology, UL)</w:t>
                  </w:r>
                </w:p>
              </w:tc>
              <w:tc>
                <w:tcPr>
                  <w:tcW w:w="1121" w:type="pct"/>
                  <w:shd w:val="clear" w:color="auto" w:fill="auto"/>
                </w:tcPr>
                <w:p w14:paraId="7A3E0743" w14:textId="77777777" w:rsidR="00E7652A" w:rsidRPr="00A40AA1" w:rsidRDefault="00E7652A" w:rsidP="00E7652A">
                  <w:pPr>
                    <w:rPr>
                      <w:rFonts w:eastAsia="DengXian"/>
                      <w:sz w:val="20"/>
                    </w:rPr>
                  </w:pPr>
                  <w:r w:rsidRPr="00A40AA1">
                    <w:rPr>
                      <w:rFonts w:eastAsia="DengXian"/>
                      <w:sz w:val="20"/>
                    </w:rPr>
                    <w:t>S</w:t>
                  </w:r>
                  <w:r w:rsidRPr="00A40AA1">
                    <w:rPr>
                      <w:rFonts w:eastAsia="DengXian" w:hint="eastAsia"/>
                      <w:sz w:val="20"/>
                    </w:rPr>
                    <w:t>ame as CW</w:t>
                  </w:r>
                </w:p>
              </w:tc>
              <w:tc>
                <w:tcPr>
                  <w:tcW w:w="1034" w:type="pct"/>
                  <w:shd w:val="clear" w:color="auto" w:fill="auto"/>
                </w:tcPr>
                <w:p w14:paraId="38A996BE" w14:textId="77777777" w:rsidR="00E7652A" w:rsidRPr="00A40AA1" w:rsidRDefault="00E7652A" w:rsidP="00E7652A">
                  <w:pPr>
                    <w:rPr>
                      <w:rFonts w:eastAsia="DengXian"/>
                      <w:sz w:val="20"/>
                    </w:rPr>
                  </w:pPr>
                  <w:r w:rsidRPr="00A40AA1">
                    <w:rPr>
                      <w:rFonts w:eastAsia="DengXian" w:hint="eastAsia"/>
                      <w:sz w:val="20"/>
                    </w:rPr>
                    <w:t>UL</w:t>
                  </w:r>
                </w:p>
              </w:tc>
            </w:tr>
            <w:tr w:rsidR="00E7652A" w:rsidRPr="00A40AA1" w14:paraId="6CCCD832" w14:textId="77777777" w:rsidTr="000D5BD9">
              <w:tc>
                <w:tcPr>
                  <w:tcW w:w="948" w:type="pct"/>
                  <w:shd w:val="clear" w:color="auto" w:fill="auto"/>
                </w:tcPr>
                <w:p w14:paraId="34811422" w14:textId="77777777" w:rsidR="00E7652A" w:rsidRPr="00A40AA1" w:rsidRDefault="00E7652A" w:rsidP="00E7652A">
                  <w:pPr>
                    <w:rPr>
                      <w:rFonts w:eastAsia="DengXian"/>
                      <w:b/>
                      <w:sz w:val="20"/>
                      <w:lang w:eastAsia="en-US"/>
                    </w:rPr>
                  </w:pPr>
                  <w:r w:rsidRPr="00A40AA1">
                    <w:rPr>
                      <w:rFonts w:eastAsia="DengXian"/>
                      <w:b/>
                      <w:sz w:val="20"/>
                      <w:lang w:eastAsia="en-US"/>
                    </w:rPr>
                    <w:t>D2T2-C</w:t>
                  </w:r>
                </w:p>
              </w:tc>
              <w:tc>
                <w:tcPr>
                  <w:tcW w:w="1897" w:type="pct"/>
                  <w:shd w:val="clear" w:color="auto" w:fill="auto"/>
                </w:tcPr>
                <w:p w14:paraId="56EE2C73" w14:textId="77777777" w:rsidR="00E7652A" w:rsidRPr="00A40AA1" w:rsidRDefault="00E7652A" w:rsidP="00E7652A">
                  <w:pPr>
                    <w:rPr>
                      <w:rFonts w:eastAsia="DengXian"/>
                      <w:sz w:val="20"/>
                      <w:lang w:eastAsia="en-US"/>
                    </w:rPr>
                  </w:pPr>
                  <w:r w:rsidRPr="00A40AA1">
                    <w:rPr>
                      <w:rFonts w:eastAsia="DengXian" w:hint="eastAsia"/>
                      <w:sz w:val="20"/>
                    </w:rPr>
                    <w:t>N/A</w:t>
                  </w:r>
                </w:p>
              </w:tc>
              <w:tc>
                <w:tcPr>
                  <w:tcW w:w="1121" w:type="pct"/>
                  <w:shd w:val="clear" w:color="auto" w:fill="auto"/>
                </w:tcPr>
                <w:p w14:paraId="0A2C184A" w14:textId="77777777" w:rsidR="00E7652A" w:rsidRPr="00A40AA1" w:rsidRDefault="00E7652A" w:rsidP="00E7652A">
                  <w:pPr>
                    <w:rPr>
                      <w:rFonts w:eastAsia="DengXian"/>
                      <w:sz w:val="20"/>
                    </w:rPr>
                  </w:pPr>
                  <w:r w:rsidRPr="00A40AA1">
                    <w:rPr>
                      <w:rFonts w:eastAsia="DengXian"/>
                      <w:sz w:val="20"/>
                    </w:rPr>
                    <w:t xml:space="preserve">At least </w:t>
                  </w:r>
                  <w:r w:rsidRPr="00A40AA1">
                    <w:rPr>
                      <w:rFonts w:eastAsia="DengXian" w:hint="eastAsia"/>
                      <w:sz w:val="20"/>
                    </w:rPr>
                    <w:t>UL</w:t>
                  </w:r>
                </w:p>
              </w:tc>
              <w:tc>
                <w:tcPr>
                  <w:tcW w:w="1034" w:type="pct"/>
                  <w:shd w:val="clear" w:color="auto" w:fill="auto"/>
                </w:tcPr>
                <w:p w14:paraId="58AC808F" w14:textId="77777777" w:rsidR="00E7652A" w:rsidRPr="00A40AA1" w:rsidRDefault="00E7652A" w:rsidP="00E7652A">
                  <w:pPr>
                    <w:rPr>
                      <w:rFonts w:eastAsia="DengXian"/>
                      <w:sz w:val="20"/>
                    </w:rPr>
                  </w:pPr>
                  <w:r w:rsidRPr="00A40AA1">
                    <w:rPr>
                      <w:rFonts w:eastAsia="DengXian" w:hint="eastAsia"/>
                      <w:sz w:val="20"/>
                    </w:rPr>
                    <w:t>UL</w:t>
                  </w:r>
                </w:p>
              </w:tc>
            </w:tr>
          </w:tbl>
          <w:p w14:paraId="6AFC6147" w14:textId="77777777" w:rsidR="00901F66" w:rsidRDefault="00901F66" w:rsidP="006C45A9"/>
        </w:tc>
      </w:tr>
    </w:tbl>
    <w:p w14:paraId="22A57DFD" w14:textId="77777777" w:rsidR="006A3809" w:rsidRPr="00375EC2" w:rsidRDefault="006A3809" w:rsidP="00780EF7">
      <w:pPr>
        <w:spacing w:after="240"/>
        <w:rPr>
          <w:sz w:val="22"/>
          <w:szCs w:val="18"/>
        </w:rPr>
      </w:pPr>
    </w:p>
    <w:p w14:paraId="09F041FD" w14:textId="0EED99FA" w:rsidR="001E7456" w:rsidRPr="00375EC2" w:rsidRDefault="001F19C2" w:rsidP="0085659A">
      <w:pPr>
        <w:rPr>
          <w:sz w:val="22"/>
          <w:szCs w:val="18"/>
          <w:u w:val="single"/>
        </w:rPr>
      </w:pPr>
      <w:r>
        <w:rPr>
          <w:rFonts w:hint="eastAsia"/>
          <w:sz w:val="22"/>
          <w:szCs w:val="18"/>
          <w:u w:val="single"/>
        </w:rPr>
        <w:t>CW cases with large frequency shift</w:t>
      </w:r>
    </w:p>
    <w:p w14:paraId="522D5941" w14:textId="4B6AFE6F" w:rsidR="00C86CAB" w:rsidRDefault="00C86CAB" w:rsidP="00780EF7">
      <w:pPr>
        <w:spacing w:after="240"/>
        <w:jc w:val="both"/>
        <w:rPr>
          <w:rFonts w:eastAsiaTheme="minorEastAsia"/>
          <w:sz w:val="22"/>
          <w:szCs w:val="22"/>
          <w:lang w:val="en-US"/>
        </w:rPr>
      </w:pPr>
      <w:r>
        <w:rPr>
          <w:rFonts w:eastAsiaTheme="minorEastAsia"/>
          <w:sz w:val="22"/>
          <w:szCs w:val="22"/>
          <w:lang w:val="en-US"/>
        </w:rPr>
        <w:t>A</w:t>
      </w:r>
      <w:r>
        <w:rPr>
          <w:rFonts w:eastAsiaTheme="minorEastAsia" w:hint="eastAsia"/>
          <w:sz w:val="22"/>
          <w:szCs w:val="22"/>
          <w:lang w:val="en-US"/>
        </w:rPr>
        <w:t xml:space="preserve">t the </w:t>
      </w:r>
      <w:r w:rsidR="00BE6B53">
        <w:rPr>
          <w:rFonts w:eastAsiaTheme="minorEastAsia" w:hint="eastAsia"/>
          <w:sz w:val="22"/>
          <w:szCs w:val="22"/>
          <w:lang w:val="en-US"/>
        </w:rPr>
        <w:t xml:space="preserve">previous </w:t>
      </w:r>
      <w:r>
        <w:rPr>
          <w:rFonts w:eastAsiaTheme="minorEastAsia" w:hint="eastAsia"/>
          <w:sz w:val="22"/>
          <w:szCs w:val="22"/>
          <w:lang w:val="en-US"/>
        </w:rPr>
        <w:t>meeting</w:t>
      </w:r>
      <w:r w:rsidR="00BE6B53">
        <w:rPr>
          <w:rFonts w:eastAsiaTheme="minorEastAsia" w:hint="eastAsia"/>
          <w:sz w:val="22"/>
          <w:szCs w:val="22"/>
          <w:lang w:val="en-US"/>
        </w:rPr>
        <w:t>s</w:t>
      </w:r>
      <w:r>
        <w:rPr>
          <w:rFonts w:eastAsiaTheme="minorEastAsia" w:hint="eastAsia"/>
          <w:sz w:val="22"/>
          <w:szCs w:val="22"/>
          <w:lang w:val="en-US"/>
        </w:rPr>
        <w:t xml:space="preserve">, </w:t>
      </w:r>
      <w:r w:rsidR="00406CAB">
        <w:rPr>
          <w:rFonts w:eastAsiaTheme="minorEastAsia" w:hint="eastAsia"/>
          <w:sz w:val="22"/>
          <w:szCs w:val="22"/>
          <w:lang w:val="en-US"/>
        </w:rPr>
        <w:t xml:space="preserve">feasibility and possible necessity </w:t>
      </w:r>
      <w:r w:rsidR="005909C2">
        <w:rPr>
          <w:rFonts w:eastAsiaTheme="minorEastAsia" w:hint="eastAsia"/>
          <w:sz w:val="22"/>
          <w:szCs w:val="22"/>
          <w:lang w:val="en-US"/>
        </w:rPr>
        <w:t xml:space="preserve">of large frequency shift which can shift </w:t>
      </w:r>
      <w:r w:rsidR="00D37DD9">
        <w:rPr>
          <w:rFonts w:eastAsiaTheme="minorEastAsia" w:hint="eastAsia"/>
          <w:sz w:val="22"/>
          <w:szCs w:val="22"/>
          <w:lang w:val="en-US"/>
        </w:rPr>
        <w:t xml:space="preserve">D2R transmission </w:t>
      </w:r>
      <w:r w:rsidR="003B2987">
        <w:rPr>
          <w:rFonts w:eastAsiaTheme="minorEastAsia" w:hint="eastAsia"/>
          <w:sz w:val="22"/>
          <w:szCs w:val="22"/>
          <w:lang w:val="en-US"/>
        </w:rPr>
        <w:t>frequency from CW reception frequency.</w:t>
      </w:r>
    </w:p>
    <w:tbl>
      <w:tblPr>
        <w:tblStyle w:val="aff4"/>
        <w:tblW w:w="0" w:type="auto"/>
        <w:tblLook w:val="04A0" w:firstRow="1" w:lastRow="0" w:firstColumn="1" w:lastColumn="0" w:noHBand="0" w:noVBand="1"/>
      </w:tblPr>
      <w:tblGrid>
        <w:gridCol w:w="9962"/>
      </w:tblGrid>
      <w:tr w:rsidR="003B2987" w14:paraId="25D765CC" w14:textId="77777777" w:rsidTr="003B2987">
        <w:tc>
          <w:tcPr>
            <w:tcW w:w="9962" w:type="dxa"/>
          </w:tcPr>
          <w:p w14:paraId="3982E696" w14:textId="77777777" w:rsidR="007712DB" w:rsidRPr="00F4465B" w:rsidRDefault="007712DB" w:rsidP="007712DB">
            <w:pPr>
              <w:rPr>
                <w:rFonts w:ascii="Times" w:eastAsia="Batang" w:hAnsi="Times"/>
                <w:b/>
                <w:bCs/>
                <w:sz w:val="20"/>
                <w:szCs w:val="24"/>
                <w:lang w:eastAsia="ko-KR"/>
              </w:rPr>
            </w:pPr>
            <w:r w:rsidRPr="00F4465B">
              <w:rPr>
                <w:rFonts w:ascii="Times" w:eastAsia="Batang" w:hAnsi="Times"/>
                <w:b/>
                <w:bCs/>
                <w:sz w:val="20"/>
                <w:szCs w:val="24"/>
                <w:highlight w:val="green"/>
                <w:lang w:eastAsia="en-US"/>
              </w:rPr>
              <w:t>Agreement</w:t>
            </w:r>
          </w:p>
          <w:p w14:paraId="6DD4CC3A" w14:textId="77777777" w:rsidR="007712DB" w:rsidRPr="006F3F3E" w:rsidRDefault="007712DB" w:rsidP="007712DB">
            <w:pPr>
              <w:rPr>
                <w:rFonts w:ascii="Times" w:eastAsia="Batang" w:hAnsi="Times"/>
                <w:sz w:val="21"/>
                <w:szCs w:val="28"/>
                <w:lang w:eastAsia="en-US"/>
              </w:rPr>
            </w:pPr>
            <w:r w:rsidRPr="006F3F3E">
              <w:rPr>
                <w:rFonts w:ascii="Times" w:eastAsia="Batang" w:hAnsi="Times"/>
                <w:sz w:val="21"/>
                <w:szCs w:val="28"/>
                <w:lang w:eastAsia="en-US"/>
              </w:rPr>
              <w:t>Make the following update for device 2a diagram.</w:t>
            </w:r>
          </w:p>
          <w:p w14:paraId="17ABAEB4" w14:textId="77777777" w:rsidR="007712DB" w:rsidRPr="006F3F3E" w:rsidRDefault="007712DB" w:rsidP="00183092">
            <w:pPr>
              <w:numPr>
                <w:ilvl w:val="0"/>
                <w:numId w:val="39"/>
              </w:numPr>
              <w:rPr>
                <w:rFonts w:ascii="Times" w:eastAsia="Batang" w:hAnsi="Times"/>
                <w:sz w:val="21"/>
                <w:szCs w:val="28"/>
                <w:lang w:eastAsia="en-US"/>
              </w:rPr>
            </w:pPr>
            <w:r w:rsidRPr="006F3F3E">
              <w:rPr>
                <w:rFonts w:ascii="Times" w:eastAsia="Batang" w:hAnsi="Times"/>
                <w:strike/>
                <w:color w:val="FF0000"/>
                <w:sz w:val="21"/>
                <w:szCs w:val="28"/>
                <w:lang w:eastAsia="en-US"/>
              </w:rPr>
              <w:t xml:space="preserve">FFS: </w:t>
            </w:r>
            <w:r w:rsidRPr="006F3F3E">
              <w:rPr>
                <w:rFonts w:ascii="Times" w:eastAsia="Batang" w:hAnsi="Times"/>
                <w:sz w:val="21"/>
                <w:szCs w:val="28"/>
                <w:lang w:eastAsia="en-US"/>
              </w:rPr>
              <w:t>Large Frequency shifter (e.g., tens of MHz) for shifting backscattered signal from one frequency (e.g., FDD-DL frequency) to another frequency (e.g., FDD-UL frequency).</w:t>
            </w:r>
          </w:p>
          <w:p w14:paraId="3059FCF1" w14:textId="77777777" w:rsidR="007712DB" w:rsidRPr="006F3F3E" w:rsidRDefault="007712DB" w:rsidP="00183092">
            <w:pPr>
              <w:numPr>
                <w:ilvl w:val="0"/>
                <w:numId w:val="39"/>
              </w:numPr>
              <w:rPr>
                <w:rFonts w:ascii="Times" w:eastAsia="Batang" w:hAnsi="Times"/>
                <w:sz w:val="21"/>
                <w:szCs w:val="28"/>
                <w:lang w:eastAsia="en-US"/>
              </w:rPr>
            </w:pPr>
            <w:r w:rsidRPr="006F3F3E">
              <w:rPr>
                <w:rFonts w:ascii="Times" w:eastAsia="Batang" w:hAnsi="Times"/>
                <w:sz w:val="21"/>
                <w:szCs w:val="28"/>
                <w:lang w:eastAsia="en-US"/>
              </w:rPr>
              <w:t>Note: this does not mean that RAN1 has concluded on the feasibility of Large Frequency shifter for device 2a</w:t>
            </w:r>
          </w:p>
          <w:p w14:paraId="45826809" w14:textId="77777777" w:rsidR="006F3F3E" w:rsidRPr="00A40AA1" w:rsidRDefault="006F3F3E" w:rsidP="006F3F3E">
            <w:pPr>
              <w:rPr>
                <w:rFonts w:eastAsia="Batang"/>
                <w:sz w:val="20"/>
                <w:highlight w:val="green"/>
                <w:lang w:eastAsia="en-US"/>
              </w:rPr>
            </w:pPr>
            <w:r w:rsidRPr="00A40AA1">
              <w:rPr>
                <w:rFonts w:eastAsia="Batang"/>
                <w:sz w:val="20"/>
                <w:highlight w:val="green"/>
                <w:lang w:eastAsia="en-US"/>
              </w:rPr>
              <w:t>Agreement</w:t>
            </w:r>
          </w:p>
          <w:p w14:paraId="36DDFE2E" w14:textId="77777777" w:rsidR="006F3F3E" w:rsidRPr="006F3F3E" w:rsidRDefault="006F3F3E" w:rsidP="006F3F3E">
            <w:pPr>
              <w:rPr>
                <w:rFonts w:eastAsia="Batang"/>
                <w:sz w:val="21"/>
                <w:szCs w:val="18"/>
                <w:lang w:eastAsia="en-US"/>
              </w:rPr>
            </w:pPr>
            <w:r w:rsidRPr="006F3F3E">
              <w:rPr>
                <w:rFonts w:eastAsia="Batang"/>
                <w:sz w:val="21"/>
                <w:szCs w:val="18"/>
                <w:lang w:eastAsia="en-US"/>
              </w:rPr>
              <w:t>TR captures following descriptions for large frequency shift for device 2a.</w:t>
            </w:r>
          </w:p>
          <w:p w14:paraId="7D6D0D8A" w14:textId="77777777" w:rsidR="006F3F3E" w:rsidRPr="006F3F3E" w:rsidRDefault="006F3F3E" w:rsidP="00183092">
            <w:pPr>
              <w:numPr>
                <w:ilvl w:val="0"/>
                <w:numId w:val="40"/>
              </w:numPr>
              <w:snapToGrid w:val="0"/>
              <w:rPr>
                <w:rFonts w:eastAsia="Batang"/>
                <w:sz w:val="21"/>
                <w:szCs w:val="18"/>
                <w:lang w:eastAsia="x-none"/>
              </w:rPr>
            </w:pPr>
            <w:r w:rsidRPr="006F3F3E">
              <w:rPr>
                <w:rFonts w:eastAsia="Batang"/>
                <w:sz w:val="21"/>
                <w:szCs w:val="18"/>
                <w:lang w:eastAsia="x-none"/>
              </w:rPr>
              <w:t xml:space="preserve">Large frequency shift </w:t>
            </w:r>
            <w:r w:rsidRPr="006F3F3E">
              <w:rPr>
                <w:rFonts w:eastAsia="Batang"/>
                <w:color w:val="FF0000"/>
                <w:sz w:val="21"/>
                <w:szCs w:val="18"/>
                <w:lang w:eastAsia="x-none"/>
              </w:rPr>
              <w:t xml:space="preserve">may be </w:t>
            </w:r>
            <w:r w:rsidRPr="006F3F3E">
              <w:rPr>
                <w:rFonts w:eastAsia="Batang"/>
                <w:sz w:val="21"/>
                <w:szCs w:val="18"/>
                <w:lang w:eastAsia="x-none"/>
              </w:rPr>
              <w:t>technically feasible in terms of power consumption, and device complexity.</w:t>
            </w:r>
          </w:p>
          <w:p w14:paraId="5BAD5760" w14:textId="77777777" w:rsidR="006F3F3E" w:rsidRPr="006F3F3E" w:rsidRDefault="006F3F3E" w:rsidP="00183092">
            <w:pPr>
              <w:numPr>
                <w:ilvl w:val="0"/>
                <w:numId w:val="40"/>
              </w:numPr>
              <w:snapToGrid w:val="0"/>
              <w:rPr>
                <w:rFonts w:eastAsia="Batang"/>
                <w:sz w:val="21"/>
                <w:szCs w:val="18"/>
                <w:lang w:eastAsia="x-none"/>
              </w:rPr>
            </w:pPr>
            <w:r w:rsidRPr="006F3F3E">
              <w:rPr>
                <w:rFonts w:eastAsia="Batang"/>
                <w:sz w:val="21"/>
                <w:szCs w:val="18"/>
                <w:lang w:eastAsia="x-none"/>
              </w:rPr>
              <w:t xml:space="preserve">Remaining technical feasibility of large frequency shift in terms of image suppression, harmonics suppression </w:t>
            </w:r>
            <w:r w:rsidRPr="006F3F3E">
              <w:rPr>
                <w:rFonts w:eastAsia="Batang"/>
                <w:color w:val="FF0000"/>
                <w:sz w:val="21"/>
                <w:szCs w:val="18"/>
                <w:lang w:eastAsia="x-none"/>
              </w:rPr>
              <w:t>may be relevant to device emission requirement</w:t>
            </w:r>
            <w:r w:rsidRPr="006F3F3E">
              <w:rPr>
                <w:rFonts w:eastAsia="Batang"/>
                <w:sz w:val="21"/>
                <w:szCs w:val="18"/>
                <w:lang w:eastAsia="x-none"/>
              </w:rPr>
              <w:t xml:space="preserve">, </w:t>
            </w:r>
            <w:r w:rsidRPr="006F3F3E">
              <w:rPr>
                <w:rFonts w:eastAsia="Batang"/>
                <w:color w:val="FF0000"/>
                <w:sz w:val="21"/>
                <w:szCs w:val="18"/>
                <w:lang w:eastAsia="x-none"/>
              </w:rPr>
              <w:t>spectrum usage</w:t>
            </w:r>
            <w:r w:rsidRPr="006F3F3E">
              <w:rPr>
                <w:rFonts w:eastAsia="Batang"/>
                <w:sz w:val="21"/>
                <w:szCs w:val="18"/>
                <w:lang w:eastAsia="x-none"/>
              </w:rPr>
              <w:t>.</w:t>
            </w:r>
            <w:r w:rsidRPr="006F3F3E">
              <w:rPr>
                <w:rFonts w:eastAsia="Batang"/>
                <w:color w:val="FF0000"/>
                <w:sz w:val="21"/>
                <w:szCs w:val="18"/>
                <w:lang w:eastAsia="x-none"/>
              </w:rPr>
              <w:t xml:space="preserve"> Additional complexity and power consumption may be needed to achieve image suppression and harmonics suppression.</w:t>
            </w:r>
          </w:p>
          <w:p w14:paraId="36C7B0D3" w14:textId="036297F0" w:rsidR="003B2987" w:rsidRPr="006F3F3E" w:rsidRDefault="006F3F3E" w:rsidP="00183092">
            <w:pPr>
              <w:numPr>
                <w:ilvl w:val="0"/>
                <w:numId w:val="40"/>
              </w:numPr>
              <w:snapToGrid w:val="0"/>
              <w:rPr>
                <w:rFonts w:eastAsia="Batang"/>
                <w:sz w:val="22"/>
                <w:lang w:eastAsia="x-none"/>
              </w:rPr>
            </w:pPr>
            <w:r w:rsidRPr="006F3F3E">
              <w:rPr>
                <w:rFonts w:eastAsia="Batang"/>
                <w:sz w:val="21"/>
                <w:szCs w:val="18"/>
                <w:lang w:eastAsia="x-none"/>
              </w:rPr>
              <w:t xml:space="preserve">The necessity </w:t>
            </w:r>
            <w:r w:rsidRPr="006F3F3E">
              <w:rPr>
                <w:rFonts w:eastAsia="Batang"/>
                <w:color w:val="FF0000"/>
                <w:sz w:val="21"/>
                <w:szCs w:val="18"/>
                <w:lang w:eastAsia="x-none"/>
              </w:rPr>
              <w:t xml:space="preserve">or effectiveness </w:t>
            </w:r>
            <w:r w:rsidRPr="006F3F3E">
              <w:rPr>
                <w:rFonts w:eastAsia="Batang"/>
                <w:sz w:val="21"/>
                <w:szCs w:val="18"/>
                <w:lang w:eastAsia="x-none"/>
              </w:rPr>
              <w:t>of large frequency shift may depend on spectrum for R2D</w:t>
            </w:r>
            <w:r w:rsidRPr="006F3F3E">
              <w:rPr>
                <w:rFonts w:eastAsia="Batang"/>
                <w:color w:val="FF0000"/>
                <w:sz w:val="21"/>
                <w:szCs w:val="18"/>
                <w:lang w:eastAsia="x-none"/>
              </w:rPr>
              <w:t>/CW2D/</w:t>
            </w:r>
            <w:r w:rsidRPr="006F3F3E">
              <w:rPr>
                <w:rFonts w:eastAsia="Batang"/>
                <w:sz w:val="21"/>
                <w:szCs w:val="18"/>
                <w:lang w:eastAsia="x-none"/>
              </w:rPr>
              <w:t xml:space="preserve">D2R, full duplex capability of reader, whether device </w:t>
            </w:r>
            <w:r w:rsidRPr="006F3F3E">
              <w:rPr>
                <w:rFonts w:eastAsia="Batang"/>
                <w:color w:val="FF0000"/>
                <w:sz w:val="21"/>
                <w:szCs w:val="18"/>
                <w:lang w:eastAsia="x-none"/>
              </w:rPr>
              <w:t>1 and 2a</w:t>
            </w:r>
            <w:r w:rsidRPr="006F3F3E">
              <w:rPr>
                <w:rFonts w:eastAsia="Batang"/>
                <w:sz w:val="21"/>
                <w:szCs w:val="18"/>
                <w:lang w:eastAsia="x-none"/>
              </w:rPr>
              <w:t xml:space="preserve"> are supported by </w:t>
            </w:r>
            <w:r w:rsidRPr="006F3F3E">
              <w:rPr>
                <w:rFonts w:eastAsia="Batang"/>
                <w:color w:val="FF0000"/>
                <w:sz w:val="21"/>
                <w:szCs w:val="18"/>
                <w:lang w:eastAsia="x-none"/>
              </w:rPr>
              <w:t xml:space="preserve">a single </w:t>
            </w:r>
            <w:r w:rsidRPr="006F3F3E">
              <w:rPr>
                <w:rFonts w:eastAsia="Batang"/>
                <w:sz w:val="21"/>
                <w:szCs w:val="18"/>
                <w:lang w:eastAsia="x-none"/>
              </w:rPr>
              <w:t xml:space="preserve">reader, spectrum </w:t>
            </w:r>
            <w:r w:rsidRPr="006F3F3E">
              <w:rPr>
                <w:rFonts w:eastAsia="Batang"/>
                <w:color w:val="FF0000"/>
                <w:sz w:val="21"/>
                <w:szCs w:val="18"/>
                <w:lang w:eastAsia="x-none"/>
              </w:rPr>
              <w:t>regulation/usage</w:t>
            </w:r>
            <w:r w:rsidRPr="006F3F3E">
              <w:rPr>
                <w:rFonts w:eastAsia="Batang"/>
                <w:sz w:val="21"/>
                <w:szCs w:val="18"/>
                <w:lang w:eastAsia="x-none"/>
              </w:rPr>
              <w:t xml:space="preserve">, </w:t>
            </w:r>
            <w:r w:rsidRPr="006F3F3E">
              <w:rPr>
                <w:rFonts w:eastAsia="Batang"/>
                <w:color w:val="FF0000"/>
                <w:sz w:val="21"/>
                <w:szCs w:val="18"/>
                <w:lang w:eastAsia="x-none"/>
              </w:rPr>
              <w:t>frequency error</w:t>
            </w:r>
            <w:r w:rsidRPr="006F3F3E">
              <w:rPr>
                <w:rFonts w:eastAsia="Batang"/>
                <w:sz w:val="21"/>
                <w:szCs w:val="18"/>
                <w:lang w:eastAsia="x-none"/>
              </w:rPr>
              <w:t xml:space="preserve">, </w:t>
            </w:r>
            <w:r w:rsidRPr="006F3F3E">
              <w:rPr>
                <w:rFonts w:eastAsia="Batang"/>
                <w:color w:val="FF0000"/>
                <w:sz w:val="21"/>
                <w:szCs w:val="18"/>
                <w:lang w:eastAsia="x-none"/>
              </w:rPr>
              <w:t>coverage</w:t>
            </w:r>
            <w:r w:rsidRPr="006F3F3E">
              <w:rPr>
                <w:rFonts w:eastAsia="Batang"/>
                <w:sz w:val="21"/>
                <w:szCs w:val="18"/>
                <w:lang w:eastAsia="x-none"/>
              </w:rPr>
              <w:t>, etc.</w:t>
            </w:r>
          </w:p>
        </w:tc>
      </w:tr>
    </w:tbl>
    <w:p w14:paraId="0383DBE8" w14:textId="77777777" w:rsidR="003B2987" w:rsidRDefault="003B2987" w:rsidP="00780EF7">
      <w:pPr>
        <w:spacing w:after="240"/>
        <w:jc w:val="both"/>
        <w:rPr>
          <w:rFonts w:eastAsiaTheme="minorEastAsia"/>
          <w:sz w:val="22"/>
          <w:szCs w:val="22"/>
          <w:lang w:val="en-US"/>
        </w:rPr>
      </w:pPr>
    </w:p>
    <w:p w14:paraId="1167A428" w14:textId="514C88BE" w:rsidR="00146894" w:rsidRDefault="003B2987" w:rsidP="00780EF7">
      <w:pPr>
        <w:spacing w:after="240"/>
        <w:jc w:val="both"/>
        <w:rPr>
          <w:rFonts w:eastAsiaTheme="minorEastAsia"/>
          <w:sz w:val="22"/>
          <w:szCs w:val="22"/>
          <w:lang w:val="en-US"/>
        </w:rPr>
      </w:pPr>
      <w:r>
        <w:rPr>
          <w:rFonts w:eastAsiaTheme="minorEastAsia"/>
          <w:sz w:val="22"/>
          <w:szCs w:val="22"/>
          <w:lang w:val="en-US"/>
        </w:rPr>
        <w:t>B</w:t>
      </w:r>
      <w:r>
        <w:rPr>
          <w:rFonts w:eastAsiaTheme="minorEastAsia" w:hint="eastAsia"/>
          <w:sz w:val="22"/>
          <w:szCs w:val="22"/>
          <w:lang w:val="en-US"/>
        </w:rPr>
        <w:t xml:space="preserve">ased on the </w:t>
      </w:r>
      <w:r w:rsidR="008C2CCF">
        <w:rPr>
          <w:rFonts w:eastAsiaTheme="minorEastAsia" w:hint="eastAsia"/>
          <w:sz w:val="22"/>
          <w:szCs w:val="22"/>
          <w:lang w:val="en-US"/>
        </w:rPr>
        <w:t xml:space="preserve">above agreement, </w:t>
      </w:r>
      <w:r w:rsidR="00BC24D5">
        <w:rPr>
          <w:rFonts w:eastAsiaTheme="minorEastAsia"/>
          <w:sz w:val="22"/>
          <w:szCs w:val="22"/>
          <w:lang w:val="en-US"/>
        </w:rPr>
        <w:t xml:space="preserve">we propose </w:t>
      </w:r>
      <w:r w:rsidR="00D23CDF">
        <w:rPr>
          <w:rFonts w:eastAsiaTheme="minorEastAsia" w:hint="eastAsia"/>
          <w:sz w:val="22"/>
          <w:szCs w:val="22"/>
          <w:lang w:val="en-US"/>
        </w:rPr>
        <w:t xml:space="preserve">CW cases with large frequency shift </w:t>
      </w:r>
      <w:r w:rsidR="00BC24D5">
        <w:rPr>
          <w:rFonts w:eastAsiaTheme="minorEastAsia"/>
          <w:sz w:val="22"/>
          <w:szCs w:val="22"/>
          <w:lang w:val="en-US"/>
        </w:rPr>
        <w:t>in our companion contribution [</w:t>
      </w:r>
      <w:r w:rsidR="0005378E">
        <w:rPr>
          <w:rFonts w:eastAsiaTheme="minorEastAsia" w:hint="eastAsia"/>
          <w:sz w:val="22"/>
          <w:szCs w:val="22"/>
          <w:lang w:val="en-US"/>
        </w:rPr>
        <w:t>3</w:t>
      </w:r>
      <w:r w:rsidR="00BC24D5">
        <w:rPr>
          <w:rFonts w:eastAsiaTheme="minorEastAsia"/>
          <w:sz w:val="22"/>
          <w:szCs w:val="22"/>
          <w:lang w:val="en-US"/>
        </w:rPr>
        <w:t xml:space="preserve">] that CW and D2R backscattering can be transmitted in different </w:t>
      </w:r>
      <w:r w:rsidR="00FA5D11">
        <w:rPr>
          <w:rFonts w:eastAsiaTheme="minorEastAsia" w:hint="eastAsia"/>
          <w:sz w:val="22"/>
          <w:szCs w:val="22"/>
          <w:lang w:val="en-US"/>
        </w:rPr>
        <w:t>spectrum</w:t>
      </w:r>
      <w:r w:rsidR="00146894">
        <w:rPr>
          <w:rFonts w:eastAsiaTheme="minorEastAsia" w:hint="eastAsia"/>
          <w:sz w:val="22"/>
          <w:szCs w:val="22"/>
          <w:lang w:val="en-US"/>
        </w:rPr>
        <w:t xml:space="preserve"> as follows</w:t>
      </w:r>
      <w:r w:rsidR="00BC24D5">
        <w:rPr>
          <w:rFonts w:eastAsiaTheme="minorEastAsia"/>
          <w:sz w:val="22"/>
          <w:szCs w:val="22"/>
          <w:lang w:val="en-US"/>
        </w:rPr>
        <w:t xml:space="preserve">. </w:t>
      </w:r>
    </w:p>
    <w:p w14:paraId="477EEC0C" w14:textId="77777777" w:rsidR="00B93A69" w:rsidRPr="00B93A69" w:rsidRDefault="00B93A69" w:rsidP="00B93A69">
      <w:pPr>
        <w:spacing w:after="240"/>
        <w:ind w:leftChars="200" w:left="480"/>
        <w:jc w:val="both"/>
        <w:rPr>
          <w:rFonts w:eastAsiaTheme="minorEastAsia"/>
          <w:sz w:val="22"/>
          <w:szCs w:val="22"/>
          <w:lang w:val="en-US"/>
        </w:rPr>
      </w:pPr>
      <w:r w:rsidRPr="00B93A69">
        <w:rPr>
          <w:rFonts w:eastAsiaTheme="minorEastAsia"/>
          <w:sz w:val="22"/>
          <w:szCs w:val="22"/>
          <w:lang w:val="en-US"/>
        </w:rPr>
        <w:t>For topology 1, following transmission cases can be studied.</w:t>
      </w:r>
    </w:p>
    <w:p w14:paraId="6B3273A8" w14:textId="77777777" w:rsidR="00B93A69" w:rsidRPr="00B93A69" w:rsidRDefault="00B93A69" w:rsidP="00183092">
      <w:pPr>
        <w:numPr>
          <w:ilvl w:val="0"/>
          <w:numId w:val="41"/>
        </w:numPr>
        <w:spacing w:after="240"/>
        <w:ind w:leftChars="224" w:left="978"/>
        <w:jc w:val="both"/>
        <w:rPr>
          <w:rFonts w:eastAsiaTheme="minorEastAsia"/>
          <w:sz w:val="22"/>
          <w:szCs w:val="22"/>
          <w:lang w:val="en-US"/>
        </w:rPr>
      </w:pPr>
      <w:r w:rsidRPr="00B93A69">
        <w:rPr>
          <w:rFonts w:eastAsiaTheme="minorEastAsia"/>
          <w:sz w:val="22"/>
          <w:szCs w:val="22"/>
        </w:rPr>
        <w:t xml:space="preserve">Case 3-1: CW is transmitted from inside the topology, transmitted in DL spectrum.  </w:t>
      </w:r>
    </w:p>
    <w:p w14:paraId="098BD212" w14:textId="77777777" w:rsidR="00B93A69" w:rsidRPr="00B93A69" w:rsidRDefault="00B93A69" w:rsidP="00183092">
      <w:pPr>
        <w:numPr>
          <w:ilvl w:val="0"/>
          <w:numId w:val="41"/>
        </w:numPr>
        <w:spacing w:after="240"/>
        <w:ind w:leftChars="224" w:left="978"/>
        <w:jc w:val="both"/>
        <w:rPr>
          <w:rFonts w:eastAsiaTheme="minorEastAsia"/>
          <w:sz w:val="22"/>
          <w:szCs w:val="22"/>
          <w:lang w:val="en-US"/>
        </w:rPr>
      </w:pPr>
      <w:r w:rsidRPr="00B93A69">
        <w:rPr>
          <w:rFonts w:eastAsiaTheme="minorEastAsia"/>
          <w:sz w:val="22"/>
          <w:szCs w:val="22"/>
        </w:rPr>
        <w:t xml:space="preserve">Case 3-2: CW is transmitted from inside the topology, transmitted in UL spectrum. </w:t>
      </w:r>
      <w:r w:rsidRPr="00B93A69">
        <w:rPr>
          <w:rFonts w:eastAsiaTheme="minorEastAsia"/>
          <w:sz w:val="22"/>
          <w:szCs w:val="22"/>
          <w:lang w:val="en-US"/>
        </w:rPr>
        <w:t xml:space="preserve"> </w:t>
      </w:r>
    </w:p>
    <w:p w14:paraId="5406AE84" w14:textId="77777777" w:rsidR="00B93A69" w:rsidRPr="00B93A69" w:rsidRDefault="00B93A69" w:rsidP="00183092">
      <w:pPr>
        <w:numPr>
          <w:ilvl w:val="0"/>
          <w:numId w:val="41"/>
        </w:numPr>
        <w:spacing w:after="240"/>
        <w:ind w:leftChars="224" w:left="978"/>
        <w:jc w:val="both"/>
        <w:rPr>
          <w:rFonts w:eastAsiaTheme="minorEastAsia"/>
          <w:sz w:val="22"/>
          <w:szCs w:val="22"/>
          <w:lang w:val="en-US"/>
        </w:rPr>
      </w:pPr>
      <w:r w:rsidRPr="00B93A69">
        <w:rPr>
          <w:rFonts w:eastAsiaTheme="minorEastAsia"/>
          <w:sz w:val="22"/>
          <w:szCs w:val="22"/>
        </w:rPr>
        <w:t xml:space="preserve">Case 3-3: CW is transmitted from outside the topology, transmitted in DL spectrum.  </w:t>
      </w:r>
    </w:p>
    <w:p w14:paraId="1F61DDB7" w14:textId="77777777" w:rsidR="00B93A69" w:rsidRPr="00B93A69" w:rsidRDefault="00B93A69" w:rsidP="00183092">
      <w:pPr>
        <w:numPr>
          <w:ilvl w:val="0"/>
          <w:numId w:val="41"/>
        </w:numPr>
        <w:spacing w:after="240"/>
        <w:ind w:leftChars="224" w:left="978"/>
        <w:jc w:val="both"/>
        <w:rPr>
          <w:rFonts w:eastAsiaTheme="minorEastAsia"/>
          <w:sz w:val="22"/>
          <w:szCs w:val="22"/>
          <w:lang w:val="en-US"/>
        </w:rPr>
      </w:pPr>
      <w:r w:rsidRPr="00B93A69">
        <w:rPr>
          <w:rFonts w:eastAsiaTheme="minorEastAsia"/>
          <w:sz w:val="22"/>
          <w:szCs w:val="22"/>
        </w:rPr>
        <w:t>Case 3-4: CW is transmitted from outside the topology, transmitted in UL spectrum.</w:t>
      </w:r>
    </w:p>
    <w:p w14:paraId="08836E34" w14:textId="37E0F53E" w:rsidR="00B93A69" w:rsidRPr="00B93A69" w:rsidRDefault="00B93A69" w:rsidP="00B93A69">
      <w:pPr>
        <w:spacing w:after="240"/>
        <w:ind w:leftChars="200" w:left="480"/>
        <w:jc w:val="both"/>
        <w:rPr>
          <w:rFonts w:eastAsiaTheme="minorEastAsia"/>
          <w:sz w:val="22"/>
          <w:szCs w:val="22"/>
          <w:lang w:val="en-US"/>
        </w:rPr>
      </w:pPr>
      <w:r w:rsidRPr="00B93A69">
        <w:rPr>
          <w:rFonts w:eastAsiaTheme="minorEastAsia"/>
          <w:sz w:val="22"/>
          <w:szCs w:val="22"/>
          <w:lang w:val="en-US"/>
        </w:rPr>
        <w:t xml:space="preserve">For topology 2, </w:t>
      </w:r>
      <w:r w:rsidR="002D729B">
        <w:rPr>
          <w:rFonts w:eastAsiaTheme="minorEastAsia" w:hint="eastAsia"/>
          <w:sz w:val="22"/>
          <w:szCs w:val="22"/>
          <w:lang w:val="en-US"/>
        </w:rPr>
        <w:t>following</w:t>
      </w:r>
      <w:r w:rsidRPr="00B93A69">
        <w:rPr>
          <w:rFonts w:eastAsiaTheme="minorEastAsia"/>
          <w:sz w:val="22"/>
          <w:szCs w:val="22"/>
          <w:lang w:val="en-US"/>
        </w:rPr>
        <w:t xml:space="preserve"> transmission cases can be studied. </w:t>
      </w:r>
    </w:p>
    <w:p w14:paraId="352787A0" w14:textId="77777777" w:rsidR="00B93A69" w:rsidRPr="00B93A69" w:rsidRDefault="00B93A69" w:rsidP="00183092">
      <w:pPr>
        <w:numPr>
          <w:ilvl w:val="0"/>
          <w:numId w:val="42"/>
        </w:numPr>
        <w:spacing w:after="240"/>
        <w:ind w:leftChars="224" w:left="978"/>
        <w:jc w:val="both"/>
        <w:rPr>
          <w:rFonts w:eastAsiaTheme="minorEastAsia"/>
          <w:sz w:val="22"/>
          <w:szCs w:val="22"/>
          <w:lang w:val="en-US"/>
        </w:rPr>
      </w:pPr>
      <w:r w:rsidRPr="00B93A69">
        <w:rPr>
          <w:rFonts w:eastAsiaTheme="minorEastAsia"/>
          <w:sz w:val="22"/>
          <w:szCs w:val="22"/>
        </w:rPr>
        <w:t xml:space="preserve">Case 4-1: CW is transmitted from inside the topology, transmitted in DL spectrum.  </w:t>
      </w:r>
    </w:p>
    <w:p w14:paraId="488ACA95" w14:textId="77777777" w:rsidR="00B93A69" w:rsidRPr="00B93A69" w:rsidRDefault="00B93A69" w:rsidP="00183092">
      <w:pPr>
        <w:numPr>
          <w:ilvl w:val="0"/>
          <w:numId w:val="42"/>
        </w:numPr>
        <w:spacing w:after="240"/>
        <w:ind w:leftChars="224" w:left="978"/>
        <w:jc w:val="both"/>
        <w:rPr>
          <w:rFonts w:eastAsiaTheme="minorEastAsia"/>
          <w:sz w:val="22"/>
          <w:szCs w:val="22"/>
          <w:lang w:val="en-US"/>
        </w:rPr>
      </w:pPr>
      <w:r w:rsidRPr="00B93A69">
        <w:rPr>
          <w:rFonts w:eastAsiaTheme="minorEastAsia"/>
          <w:sz w:val="22"/>
          <w:szCs w:val="22"/>
        </w:rPr>
        <w:lastRenderedPageBreak/>
        <w:t xml:space="preserve">Case 4-2: CW is transmitted from inside the topology, transmitted in UL spectrum. </w:t>
      </w:r>
      <w:r w:rsidRPr="00B93A69">
        <w:rPr>
          <w:rFonts w:eastAsiaTheme="minorEastAsia"/>
          <w:sz w:val="22"/>
          <w:szCs w:val="22"/>
          <w:lang w:val="en-US"/>
        </w:rPr>
        <w:t xml:space="preserve"> </w:t>
      </w:r>
    </w:p>
    <w:p w14:paraId="0F8A9E95" w14:textId="77777777" w:rsidR="00B93A69" w:rsidRPr="00B93A69" w:rsidRDefault="00B93A69" w:rsidP="00183092">
      <w:pPr>
        <w:numPr>
          <w:ilvl w:val="0"/>
          <w:numId w:val="42"/>
        </w:numPr>
        <w:spacing w:after="240"/>
        <w:ind w:leftChars="224" w:left="978"/>
        <w:jc w:val="both"/>
        <w:rPr>
          <w:rFonts w:eastAsiaTheme="minorEastAsia"/>
          <w:sz w:val="22"/>
          <w:szCs w:val="22"/>
          <w:lang w:val="en-US"/>
        </w:rPr>
      </w:pPr>
      <w:r w:rsidRPr="00B93A69">
        <w:rPr>
          <w:rFonts w:eastAsiaTheme="minorEastAsia"/>
          <w:sz w:val="22"/>
          <w:szCs w:val="22"/>
        </w:rPr>
        <w:t xml:space="preserve">Case 4-3: CW is transmitted from outside the topology, transmitted in DL spectrum.  </w:t>
      </w:r>
    </w:p>
    <w:p w14:paraId="53F2758C" w14:textId="77777777" w:rsidR="00B93A69" w:rsidRPr="00B93A69" w:rsidRDefault="00B93A69" w:rsidP="00183092">
      <w:pPr>
        <w:numPr>
          <w:ilvl w:val="0"/>
          <w:numId w:val="42"/>
        </w:numPr>
        <w:spacing w:after="240"/>
        <w:ind w:leftChars="224" w:left="978"/>
        <w:jc w:val="both"/>
        <w:rPr>
          <w:rFonts w:eastAsiaTheme="minorEastAsia"/>
          <w:sz w:val="22"/>
          <w:szCs w:val="22"/>
          <w:lang w:val="en-US"/>
        </w:rPr>
      </w:pPr>
      <w:r w:rsidRPr="00B93A69">
        <w:rPr>
          <w:rFonts w:eastAsiaTheme="minorEastAsia"/>
          <w:sz w:val="22"/>
          <w:szCs w:val="22"/>
        </w:rPr>
        <w:t>Case 4-4: CW is transmitted from outside the topology, transmitted in UL spectrum.</w:t>
      </w:r>
    </w:p>
    <w:p w14:paraId="551CDFD1" w14:textId="7BD47C51" w:rsidR="00BC24D5" w:rsidRDefault="00702589" w:rsidP="00780EF7">
      <w:pPr>
        <w:spacing w:after="240"/>
        <w:jc w:val="both"/>
        <w:rPr>
          <w:rFonts w:eastAsiaTheme="minorEastAsia"/>
          <w:sz w:val="22"/>
          <w:szCs w:val="22"/>
          <w:lang w:val="en-US"/>
        </w:rPr>
      </w:pPr>
      <w:r>
        <w:rPr>
          <w:rFonts w:eastAsiaTheme="minorEastAsia"/>
          <w:sz w:val="22"/>
          <w:szCs w:val="22"/>
          <w:lang w:val="en-US"/>
        </w:rPr>
        <w:t>C</w:t>
      </w:r>
      <w:r>
        <w:rPr>
          <w:rFonts w:eastAsiaTheme="minorEastAsia" w:hint="eastAsia"/>
          <w:sz w:val="22"/>
          <w:szCs w:val="22"/>
          <w:lang w:val="en-US"/>
        </w:rPr>
        <w:t xml:space="preserve">onsidering the above CW cases with large frequency shift, </w:t>
      </w:r>
      <w:r w:rsidR="00BC24D5">
        <w:rPr>
          <w:rFonts w:eastAsiaTheme="minorEastAsia"/>
          <w:sz w:val="22"/>
          <w:szCs w:val="22"/>
          <w:lang w:val="en-US"/>
        </w:rPr>
        <w:t>the following scenarios can be additionally considered for Topology 1 and 2.</w:t>
      </w:r>
    </w:p>
    <w:p w14:paraId="370C2257" w14:textId="4AFFF198" w:rsidR="001F1BB3" w:rsidRPr="00A31C5D" w:rsidRDefault="00A31C5D" w:rsidP="00F213CF">
      <w:pPr>
        <w:spacing w:after="240"/>
        <w:rPr>
          <w:rFonts w:eastAsiaTheme="minorEastAsia"/>
          <w:b/>
          <w:bCs/>
          <w:sz w:val="22"/>
          <w:szCs w:val="22"/>
          <w:lang w:val="en-US"/>
        </w:rPr>
      </w:pPr>
      <w:r w:rsidRPr="00A31C5D">
        <w:rPr>
          <w:rFonts w:eastAsiaTheme="minorEastAsia" w:hint="eastAsia"/>
          <w:b/>
          <w:bCs/>
          <w:sz w:val="22"/>
          <w:szCs w:val="22"/>
          <w:lang w:val="en-US"/>
        </w:rPr>
        <w:t>Proposal 1:</w:t>
      </w:r>
      <w:r w:rsidR="001D4313">
        <w:rPr>
          <w:rFonts w:eastAsiaTheme="minorEastAsia" w:hint="eastAsia"/>
          <w:b/>
          <w:bCs/>
          <w:sz w:val="22"/>
          <w:szCs w:val="22"/>
          <w:lang w:val="en-US"/>
        </w:rPr>
        <w:t xml:space="preserve"> </w:t>
      </w:r>
      <w:r w:rsidR="00C503F1">
        <w:rPr>
          <w:rFonts w:eastAsiaTheme="minorEastAsia" w:hint="eastAsia"/>
          <w:b/>
          <w:bCs/>
          <w:sz w:val="22"/>
          <w:szCs w:val="22"/>
          <w:lang w:val="en-US"/>
        </w:rPr>
        <w:t xml:space="preserve">For the scenario definition, </w:t>
      </w:r>
      <w:r w:rsidR="00170F19">
        <w:rPr>
          <w:rFonts w:eastAsiaTheme="minorEastAsia" w:hint="eastAsia"/>
          <w:b/>
          <w:bCs/>
          <w:sz w:val="22"/>
          <w:szCs w:val="22"/>
          <w:lang w:val="en-US"/>
        </w:rPr>
        <w:t>u</w:t>
      </w:r>
      <w:r w:rsidR="001D4313">
        <w:rPr>
          <w:rFonts w:eastAsiaTheme="minorEastAsia" w:hint="eastAsia"/>
          <w:b/>
          <w:bCs/>
          <w:sz w:val="22"/>
          <w:szCs w:val="22"/>
          <w:lang w:val="en-US"/>
        </w:rPr>
        <w:t xml:space="preserve">pdate the </w:t>
      </w:r>
      <w:r w:rsidR="00170F19">
        <w:rPr>
          <w:rFonts w:eastAsiaTheme="minorEastAsia" w:hint="eastAsia"/>
          <w:b/>
          <w:bCs/>
          <w:sz w:val="22"/>
          <w:szCs w:val="22"/>
          <w:lang w:val="en-US"/>
        </w:rPr>
        <w:t>CW spectrum</w:t>
      </w:r>
      <w:r w:rsidR="00807EF4">
        <w:rPr>
          <w:rFonts w:eastAsiaTheme="minorEastAsia" w:hint="eastAsia"/>
          <w:b/>
          <w:bCs/>
          <w:sz w:val="22"/>
          <w:szCs w:val="22"/>
          <w:lang w:val="en-US"/>
        </w:rPr>
        <w:t xml:space="preserve"> and D2R spectrum </w:t>
      </w:r>
      <w:r w:rsidR="00FE2BD6">
        <w:rPr>
          <w:rFonts w:eastAsiaTheme="minorEastAsia" w:hint="eastAsia"/>
          <w:b/>
          <w:bCs/>
          <w:sz w:val="22"/>
          <w:szCs w:val="22"/>
          <w:lang w:val="en-US"/>
        </w:rPr>
        <w:t>as follows</w:t>
      </w:r>
      <w:r w:rsidR="0017706F">
        <w:rPr>
          <w:rFonts w:eastAsiaTheme="minorEastAsia" w:hint="eastAsia"/>
          <w:b/>
          <w:bCs/>
          <w:sz w:val="22"/>
          <w:szCs w:val="22"/>
          <w:lang w:val="en-US"/>
        </w:rPr>
        <w:t xml:space="preserve"> for the case </w:t>
      </w:r>
      <w:r w:rsidR="00170F19">
        <w:rPr>
          <w:rFonts w:eastAsiaTheme="minorEastAsia" w:hint="eastAsia"/>
          <w:b/>
          <w:bCs/>
          <w:sz w:val="22"/>
          <w:szCs w:val="22"/>
          <w:lang w:val="en-US"/>
        </w:rPr>
        <w:t>with large frequency shift for device 2a</w:t>
      </w:r>
      <w:r w:rsidR="00FE2BD6">
        <w:rPr>
          <w:rFonts w:eastAsiaTheme="minorEastAsia" w:hint="eastAsia"/>
          <w:b/>
          <w:bCs/>
          <w:sz w:val="22"/>
          <w:szCs w:val="22"/>
          <w:lang w:val="en-US"/>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502"/>
        <w:gridCol w:w="1918"/>
        <w:gridCol w:w="812"/>
        <w:gridCol w:w="856"/>
        <w:gridCol w:w="856"/>
        <w:gridCol w:w="1018"/>
      </w:tblGrid>
      <w:tr w:rsidR="004E281E" w:rsidRPr="00CB2A53" w14:paraId="4358FADF" w14:textId="77777777" w:rsidTr="003672B6">
        <w:tc>
          <w:tcPr>
            <w:tcW w:w="408" w:type="pct"/>
            <w:shd w:val="clear" w:color="auto" w:fill="auto"/>
            <w:vAlign w:val="center"/>
          </w:tcPr>
          <w:p w14:paraId="2BD16927" w14:textId="77777777" w:rsidR="00550D89" w:rsidRPr="00CB2A53" w:rsidRDefault="00550D89" w:rsidP="000D5BD9">
            <w:pPr>
              <w:jc w:val="center"/>
              <w:rPr>
                <w:rFonts w:eastAsia="DengXian"/>
                <w:b/>
                <w:sz w:val="16"/>
                <w:szCs w:val="21"/>
              </w:rPr>
            </w:pPr>
            <w:r w:rsidRPr="00CB2A53">
              <w:rPr>
                <w:rFonts w:eastAsia="DengXian"/>
                <w:b/>
                <w:sz w:val="16"/>
                <w:szCs w:val="21"/>
              </w:rPr>
              <w:t>S</w:t>
            </w:r>
            <w:r w:rsidRPr="00CB2A53">
              <w:rPr>
                <w:rFonts w:eastAsia="DengXian" w:hint="eastAsia"/>
                <w:b/>
                <w:sz w:val="16"/>
                <w:szCs w:val="21"/>
              </w:rPr>
              <w:t>cenario</w:t>
            </w:r>
          </w:p>
        </w:tc>
        <w:tc>
          <w:tcPr>
            <w:tcW w:w="587" w:type="pct"/>
            <w:shd w:val="clear" w:color="auto" w:fill="auto"/>
            <w:vAlign w:val="center"/>
          </w:tcPr>
          <w:p w14:paraId="1BBBBF55" w14:textId="77777777" w:rsidR="00550D89" w:rsidRPr="00CB2A53" w:rsidRDefault="00550D89" w:rsidP="000D5BD9">
            <w:pPr>
              <w:jc w:val="center"/>
              <w:rPr>
                <w:rFonts w:eastAsia="DengXian"/>
                <w:b/>
                <w:sz w:val="16"/>
                <w:szCs w:val="21"/>
              </w:rPr>
            </w:pPr>
            <w:r w:rsidRPr="00CB2A53">
              <w:rPr>
                <w:rFonts w:eastAsia="DengXian" w:hint="eastAsia"/>
                <w:b/>
                <w:sz w:val="16"/>
                <w:szCs w:val="21"/>
              </w:rPr>
              <w:t xml:space="preserve">CW </w:t>
            </w:r>
            <w:r w:rsidRPr="00CB2A53">
              <w:rPr>
                <w:rFonts w:eastAsia="DengXian"/>
                <w:b/>
                <w:sz w:val="16"/>
                <w:szCs w:val="21"/>
              </w:rPr>
              <w:t>I</w:t>
            </w:r>
            <w:r w:rsidRPr="00CB2A53">
              <w:rPr>
                <w:rFonts w:eastAsia="DengXian" w:hint="eastAsia"/>
                <w:b/>
                <w:sz w:val="16"/>
                <w:szCs w:val="21"/>
              </w:rPr>
              <w:t>nside/outside topology</w:t>
            </w:r>
          </w:p>
        </w:tc>
        <w:tc>
          <w:tcPr>
            <w:tcW w:w="1259" w:type="pct"/>
            <w:shd w:val="clear" w:color="auto" w:fill="auto"/>
            <w:vAlign w:val="center"/>
          </w:tcPr>
          <w:p w14:paraId="0CA7E245" w14:textId="77777777" w:rsidR="00550D89" w:rsidRPr="00CB2A53" w:rsidRDefault="00550D89" w:rsidP="000D5BD9">
            <w:pPr>
              <w:jc w:val="center"/>
              <w:rPr>
                <w:rFonts w:eastAsia="DengXian"/>
                <w:b/>
                <w:sz w:val="16"/>
                <w:szCs w:val="21"/>
              </w:rPr>
            </w:pPr>
            <w:r w:rsidRPr="00CB2A53">
              <w:rPr>
                <w:rFonts w:eastAsia="DengXian"/>
                <w:b/>
                <w:sz w:val="16"/>
                <w:szCs w:val="21"/>
              </w:rPr>
              <w:t>Diagram of the scenario</w:t>
            </w:r>
          </w:p>
        </w:tc>
        <w:tc>
          <w:tcPr>
            <w:tcW w:w="965" w:type="pct"/>
            <w:shd w:val="clear" w:color="auto" w:fill="auto"/>
            <w:vAlign w:val="center"/>
          </w:tcPr>
          <w:p w14:paraId="1FA021FF" w14:textId="77777777" w:rsidR="00550D89" w:rsidRPr="00CB2A53" w:rsidRDefault="00550D89" w:rsidP="000D5BD9">
            <w:pPr>
              <w:jc w:val="center"/>
              <w:rPr>
                <w:rFonts w:eastAsia="DengXian"/>
                <w:b/>
                <w:sz w:val="16"/>
                <w:szCs w:val="21"/>
              </w:rPr>
            </w:pPr>
            <w:r w:rsidRPr="00CB2A53">
              <w:rPr>
                <w:rFonts w:eastAsia="DengXian"/>
                <w:b/>
                <w:sz w:val="16"/>
                <w:szCs w:val="21"/>
              </w:rPr>
              <w:t>Description of the scenario</w:t>
            </w:r>
          </w:p>
        </w:tc>
        <w:tc>
          <w:tcPr>
            <w:tcW w:w="409" w:type="pct"/>
            <w:shd w:val="clear" w:color="auto" w:fill="auto"/>
            <w:vAlign w:val="center"/>
          </w:tcPr>
          <w:p w14:paraId="5D44FE90" w14:textId="77777777" w:rsidR="00550D89" w:rsidRPr="00CB2A53" w:rsidRDefault="00550D89" w:rsidP="000D5BD9">
            <w:pPr>
              <w:jc w:val="center"/>
              <w:rPr>
                <w:rFonts w:eastAsia="DengXian"/>
                <w:b/>
                <w:sz w:val="16"/>
                <w:szCs w:val="21"/>
              </w:rPr>
            </w:pPr>
            <w:r w:rsidRPr="00CB2A53">
              <w:rPr>
                <w:rFonts w:eastAsia="DengXian"/>
                <w:b/>
                <w:sz w:val="16"/>
                <w:szCs w:val="21"/>
              </w:rPr>
              <w:t>D</w:t>
            </w:r>
            <w:r w:rsidRPr="00CB2A53">
              <w:rPr>
                <w:rFonts w:eastAsia="DengXian" w:hint="eastAsia"/>
                <w:b/>
                <w:sz w:val="16"/>
                <w:szCs w:val="21"/>
              </w:rPr>
              <w:t xml:space="preserve">evice 1/2a/2b </w:t>
            </w:r>
          </w:p>
        </w:tc>
        <w:tc>
          <w:tcPr>
            <w:tcW w:w="430" w:type="pct"/>
            <w:shd w:val="clear" w:color="auto" w:fill="auto"/>
            <w:vAlign w:val="center"/>
          </w:tcPr>
          <w:p w14:paraId="3AE6CCBB" w14:textId="77777777" w:rsidR="00550D89" w:rsidRPr="00CB2A53" w:rsidRDefault="00550D89" w:rsidP="000D5BD9">
            <w:pPr>
              <w:jc w:val="center"/>
              <w:rPr>
                <w:rFonts w:eastAsia="DengXian"/>
                <w:b/>
                <w:sz w:val="16"/>
                <w:szCs w:val="21"/>
              </w:rPr>
            </w:pPr>
            <w:r w:rsidRPr="00CB2A53">
              <w:rPr>
                <w:rFonts w:eastAsia="DengXian" w:hint="eastAsia"/>
                <w:b/>
                <w:sz w:val="16"/>
                <w:szCs w:val="21"/>
              </w:rPr>
              <w:t>CW spectrum</w:t>
            </w:r>
          </w:p>
        </w:tc>
        <w:tc>
          <w:tcPr>
            <w:tcW w:w="430" w:type="pct"/>
            <w:shd w:val="clear" w:color="auto" w:fill="auto"/>
            <w:vAlign w:val="center"/>
          </w:tcPr>
          <w:p w14:paraId="4348E36C" w14:textId="77777777" w:rsidR="00550D89" w:rsidRPr="00CB2A53" w:rsidRDefault="00550D89" w:rsidP="000D5BD9">
            <w:pPr>
              <w:jc w:val="center"/>
              <w:rPr>
                <w:rFonts w:eastAsia="DengXian"/>
                <w:b/>
                <w:sz w:val="16"/>
                <w:szCs w:val="21"/>
              </w:rPr>
            </w:pPr>
            <w:r w:rsidRPr="00CB2A53">
              <w:rPr>
                <w:rFonts w:eastAsia="DengXian" w:hint="eastAsia"/>
                <w:b/>
                <w:sz w:val="16"/>
                <w:szCs w:val="21"/>
              </w:rPr>
              <w:t>D2R spectrum</w:t>
            </w:r>
          </w:p>
        </w:tc>
        <w:tc>
          <w:tcPr>
            <w:tcW w:w="510" w:type="pct"/>
            <w:shd w:val="clear" w:color="auto" w:fill="auto"/>
            <w:vAlign w:val="center"/>
          </w:tcPr>
          <w:p w14:paraId="5E4976A2" w14:textId="77777777" w:rsidR="00550D89" w:rsidRPr="00CB2A53" w:rsidRDefault="00550D89" w:rsidP="000D5BD9">
            <w:pPr>
              <w:jc w:val="center"/>
              <w:rPr>
                <w:rFonts w:eastAsia="DengXian"/>
                <w:b/>
                <w:sz w:val="16"/>
                <w:szCs w:val="21"/>
              </w:rPr>
            </w:pPr>
            <w:r w:rsidRPr="00CB2A53">
              <w:rPr>
                <w:rFonts w:eastAsia="DengXian" w:hint="eastAsia"/>
                <w:b/>
                <w:sz w:val="16"/>
                <w:szCs w:val="21"/>
              </w:rPr>
              <w:t>R2D spectrum</w:t>
            </w:r>
          </w:p>
        </w:tc>
      </w:tr>
      <w:tr w:rsidR="003672B6" w:rsidRPr="00CB2A53" w14:paraId="068D11BC" w14:textId="77777777" w:rsidTr="003672B6">
        <w:trPr>
          <w:trHeight w:val="710"/>
        </w:trPr>
        <w:tc>
          <w:tcPr>
            <w:tcW w:w="408" w:type="pct"/>
            <w:vMerge w:val="restart"/>
            <w:shd w:val="clear" w:color="auto" w:fill="auto"/>
            <w:vAlign w:val="center"/>
          </w:tcPr>
          <w:p w14:paraId="479D0491" w14:textId="77777777" w:rsidR="003672B6" w:rsidRPr="00CB2A53" w:rsidRDefault="003672B6" w:rsidP="000D5BD9">
            <w:pPr>
              <w:jc w:val="center"/>
              <w:rPr>
                <w:rFonts w:eastAsia="DengXian"/>
                <w:sz w:val="16"/>
                <w:szCs w:val="21"/>
              </w:rPr>
            </w:pPr>
            <w:r w:rsidRPr="00CB2A53">
              <w:rPr>
                <w:rFonts w:eastAsia="DengXian"/>
                <w:b/>
                <w:sz w:val="16"/>
                <w:szCs w:val="21"/>
              </w:rPr>
              <w:t>D1T1-A1</w:t>
            </w:r>
          </w:p>
        </w:tc>
        <w:tc>
          <w:tcPr>
            <w:tcW w:w="587" w:type="pct"/>
            <w:vMerge w:val="restart"/>
            <w:shd w:val="clear" w:color="auto" w:fill="auto"/>
            <w:vAlign w:val="center"/>
          </w:tcPr>
          <w:p w14:paraId="6DC51A6C" w14:textId="77777777" w:rsidR="003672B6" w:rsidRPr="00CB2A53" w:rsidRDefault="003672B6" w:rsidP="000D5BD9">
            <w:pPr>
              <w:jc w:val="center"/>
              <w:rPr>
                <w:rFonts w:eastAsia="DengXian"/>
                <w:noProof/>
                <w:sz w:val="16"/>
                <w:szCs w:val="21"/>
              </w:rPr>
            </w:pPr>
            <w:r w:rsidRPr="00CB2A53">
              <w:rPr>
                <w:rFonts w:eastAsia="DengXian"/>
                <w:noProof/>
                <w:sz w:val="16"/>
                <w:szCs w:val="21"/>
              </w:rPr>
              <w:t>CW inside topology</w:t>
            </w:r>
          </w:p>
        </w:tc>
        <w:tc>
          <w:tcPr>
            <w:tcW w:w="1259" w:type="pct"/>
            <w:vMerge w:val="restart"/>
            <w:shd w:val="clear" w:color="auto" w:fill="auto"/>
            <w:vAlign w:val="center"/>
          </w:tcPr>
          <w:p w14:paraId="3D9382B7" w14:textId="77777777" w:rsidR="003672B6" w:rsidRPr="00CB2A53" w:rsidRDefault="003672B6" w:rsidP="000D5BD9">
            <w:pPr>
              <w:jc w:val="center"/>
              <w:rPr>
                <w:rFonts w:eastAsia="DengXian"/>
                <w:sz w:val="16"/>
                <w:szCs w:val="21"/>
              </w:rPr>
            </w:pPr>
            <w:r w:rsidRPr="00CB2A53">
              <w:rPr>
                <w:rFonts w:eastAsia="DengXian"/>
                <w:noProof/>
                <w:sz w:val="16"/>
                <w:szCs w:val="21"/>
              </w:rPr>
              <w:drawing>
                <wp:inline distT="0" distB="0" distL="0" distR="0" wp14:anchorId="0DEA4CA8" wp14:editId="708B8CB0">
                  <wp:extent cx="1326515" cy="280670"/>
                  <wp:effectExtent l="0" t="0" r="0" b="5080"/>
                  <wp:docPr id="279299064"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875523" name="图片 28"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6515" cy="280670"/>
                          </a:xfrm>
                          <a:prstGeom prst="rect">
                            <a:avLst/>
                          </a:prstGeom>
                          <a:noFill/>
                          <a:ln>
                            <a:noFill/>
                          </a:ln>
                        </pic:spPr>
                      </pic:pic>
                    </a:graphicData>
                  </a:graphic>
                </wp:inline>
              </w:drawing>
            </w:r>
          </w:p>
        </w:tc>
        <w:tc>
          <w:tcPr>
            <w:tcW w:w="965" w:type="pct"/>
            <w:vMerge w:val="restart"/>
            <w:shd w:val="clear" w:color="auto" w:fill="auto"/>
          </w:tcPr>
          <w:p w14:paraId="5F0A8C75"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rPr>
              <w:t xml:space="preserve">node </w:t>
            </w:r>
            <w:r w:rsidRPr="00CB2A53">
              <w:rPr>
                <w:rFonts w:eastAsia="DengXian"/>
                <w:sz w:val="16"/>
                <w:szCs w:val="21"/>
                <w:lang w:eastAsia="x-none"/>
              </w:rPr>
              <w:t>inside topology 1</w:t>
            </w:r>
          </w:p>
          <w:p w14:paraId="32BB4683"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558CD98B"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are same</w:t>
            </w:r>
          </w:p>
          <w:p w14:paraId="17828E0D"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tc>
        <w:tc>
          <w:tcPr>
            <w:tcW w:w="409" w:type="pct"/>
            <w:shd w:val="clear" w:color="auto" w:fill="auto"/>
            <w:vAlign w:val="center"/>
          </w:tcPr>
          <w:p w14:paraId="379E0DE6" w14:textId="77777777" w:rsidR="003672B6" w:rsidRPr="00CB2A53" w:rsidRDefault="003672B6" w:rsidP="000D5BD9">
            <w:pPr>
              <w:jc w:val="center"/>
              <w:rPr>
                <w:rFonts w:eastAsia="DengXian"/>
                <w:sz w:val="16"/>
                <w:szCs w:val="21"/>
              </w:rPr>
            </w:pPr>
            <w:r w:rsidRPr="00CB2A53">
              <w:rPr>
                <w:rFonts w:eastAsia="DengXian"/>
                <w:sz w:val="16"/>
                <w:szCs w:val="21"/>
              </w:rPr>
              <w:t>D</w:t>
            </w:r>
            <w:r w:rsidRPr="00CB2A53">
              <w:rPr>
                <w:rFonts w:eastAsia="DengXian" w:hint="eastAsia"/>
                <w:sz w:val="16"/>
                <w:szCs w:val="21"/>
              </w:rPr>
              <w:t>evice 1, 2a</w:t>
            </w:r>
          </w:p>
        </w:tc>
        <w:tc>
          <w:tcPr>
            <w:tcW w:w="430" w:type="pct"/>
            <w:shd w:val="clear" w:color="auto" w:fill="auto"/>
            <w:vAlign w:val="center"/>
          </w:tcPr>
          <w:p w14:paraId="7061E5B9" w14:textId="77777777" w:rsidR="003672B6" w:rsidRDefault="003672B6" w:rsidP="000D5BD9">
            <w:pPr>
              <w:rPr>
                <w:rFonts w:eastAsiaTheme="minorEastAsia"/>
                <w:sz w:val="16"/>
                <w:szCs w:val="21"/>
              </w:rPr>
            </w:pPr>
            <w:r w:rsidRPr="00CB2A53">
              <w:rPr>
                <w:rFonts w:eastAsia="DengXian" w:hint="eastAsia"/>
                <w:sz w:val="16"/>
                <w:szCs w:val="21"/>
              </w:rPr>
              <w:t>Case 1-1 (inside topology, DL)</w:t>
            </w:r>
          </w:p>
          <w:p w14:paraId="54779360" w14:textId="76B6EB9B" w:rsidR="003672B6" w:rsidRPr="00A31C5D" w:rsidRDefault="003672B6" w:rsidP="000D5BD9">
            <w:pPr>
              <w:rPr>
                <w:rFonts w:eastAsiaTheme="minorEastAsia"/>
                <w:sz w:val="16"/>
                <w:szCs w:val="21"/>
              </w:rPr>
            </w:pPr>
            <w:r w:rsidRPr="00CB2A53">
              <w:rPr>
                <w:rFonts w:eastAsia="DengXian" w:hint="eastAsia"/>
                <w:sz w:val="16"/>
                <w:szCs w:val="21"/>
              </w:rPr>
              <w:t>Case 1-2 (inside topology, UL)</w:t>
            </w:r>
          </w:p>
        </w:tc>
        <w:tc>
          <w:tcPr>
            <w:tcW w:w="430" w:type="pct"/>
            <w:shd w:val="clear" w:color="auto" w:fill="auto"/>
            <w:vAlign w:val="center"/>
          </w:tcPr>
          <w:p w14:paraId="1E1AD701" w14:textId="593A1D91" w:rsidR="003672B6" w:rsidRPr="00CB2A53" w:rsidRDefault="003672B6" w:rsidP="000D5BD9">
            <w:pPr>
              <w:rPr>
                <w:rFonts w:eastAsia="DengXian"/>
                <w:sz w:val="16"/>
                <w:szCs w:val="21"/>
              </w:rPr>
            </w:pPr>
            <w:r w:rsidRPr="00CB2A53">
              <w:rPr>
                <w:rFonts w:eastAsia="DengXian"/>
                <w:sz w:val="16"/>
                <w:szCs w:val="21"/>
              </w:rPr>
              <w:t>S</w:t>
            </w:r>
            <w:r w:rsidRPr="00CB2A53">
              <w:rPr>
                <w:rFonts w:eastAsia="DengXian" w:hint="eastAsia"/>
                <w:sz w:val="16"/>
                <w:szCs w:val="21"/>
              </w:rPr>
              <w:t>ame as CW</w:t>
            </w:r>
          </w:p>
        </w:tc>
        <w:tc>
          <w:tcPr>
            <w:tcW w:w="510" w:type="pct"/>
            <w:vMerge w:val="restart"/>
            <w:shd w:val="clear" w:color="auto" w:fill="auto"/>
            <w:vAlign w:val="center"/>
          </w:tcPr>
          <w:p w14:paraId="0536133F" w14:textId="24A3D980" w:rsidR="003672B6" w:rsidRPr="00CB2A53" w:rsidRDefault="003672B6" w:rsidP="000D5BD9">
            <w:pPr>
              <w:rPr>
                <w:rFonts w:eastAsia="DengXian"/>
                <w:sz w:val="16"/>
                <w:szCs w:val="21"/>
              </w:rPr>
            </w:pPr>
            <w:r w:rsidRPr="002347A1">
              <w:rPr>
                <w:rFonts w:eastAsia="DengXian"/>
                <w:sz w:val="16"/>
                <w:szCs w:val="21"/>
              </w:rPr>
              <w:t>At least DL</w:t>
            </w:r>
          </w:p>
        </w:tc>
      </w:tr>
      <w:tr w:rsidR="003672B6" w:rsidRPr="00CB2A53" w14:paraId="42DB9716" w14:textId="77777777" w:rsidTr="003672B6">
        <w:trPr>
          <w:trHeight w:val="709"/>
        </w:trPr>
        <w:tc>
          <w:tcPr>
            <w:tcW w:w="408" w:type="pct"/>
            <w:vMerge/>
            <w:shd w:val="clear" w:color="auto" w:fill="auto"/>
            <w:vAlign w:val="center"/>
          </w:tcPr>
          <w:p w14:paraId="725A0569" w14:textId="77777777" w:rsidR="003672B6" w:rsidRPr="00CB2A53" w:rsidRDefault="003672B6" w:rsidP="000D5BD9">
            <w:pPr>
              <w:jc w:val="center"/>
              <w:rPr>
                <w:rFonts w:eastAsia="DengXian"/>
                <w:b/>
                <w:sz w:val="16"/>
                <w:szCs w:val="21"/>
              </w:rPr>
            </w:pPr>
          </w:p>
        </w:tc>
        <w:tc>
          <w:tcPr>
            <w:tcW w:w="587" w:type="pct"/>
            <w:vMerge/>
            <w:shd w:val="clear" w:color="auto" w:fill="auto"/>
            <w:vAlign w:val="center"/>
          </w:tcPr>
          <w:p w14:paraId="028E7BE5" w14:textId="77777777" w:rsidR="003672B6" w:rsidRPr="00CB2A53" w:rsidRDefault="003672B6" w:rsidP="000D5BD9">
            <w:pPr>
              <w:jc w:val="center"/>
              <w:rPr>
                <w:rFonts w:eastAsia="DengXian"/>
                <w:noProof/>
                <w:sz w:val="16"/>
                <w:szCs w:val="21"/>
              </w:rPr>
            </w:pPr>
          </w:p>
        </w:tc>
        <w:tc>
          <w:tcPr>
            <w:tcW w:w="1259" w:type="pct"/>
            <w:vMerge/>
            <w:shd w:val="clear" w:color="auto" w:fill="auto"/>
            <w:vAlign w:val="center"/>
          </w:tcPr>
          <w:p w14:paraId="2F339F4A" w14:textId="77777777" w:rsidR="003672B6" w:rsidRPr="00CB2A53" w:rsidRDefault="003672B6" w:rsidP="000D5BD9">
            <w:pPr>
              <w:jc w:val="center"/>
              <w:rPr>
                <w:rFonts w:eastAsia="DengXian"/>
                <w:noProof/>
                <w:sz w:val="16"/>
                <w:szCs w:val="21"/>
              </w:rPr>
            </w:pPr>
          </w:p>
        </w:tc>
        <w:tc>
          <w:tcPr>
            <w:tcW w:w="965" w:type="pct"/>
            <w:vMerge/>
            <w:shd w:val="clear" w:color="auto" w:fill="auto"/>
          </w:tcPr>
          <w:p w14:paraId="6A729BF8" w14:textId="77777777" w:rsidR="003672B6" w:rsidRPr="00CB2A53" w:rsidRDefault="003672B6" w:rsidP="000D5BD9">
            <w:pPr>
              <w:numPr>
                <w:ilvl w:val="0"/>
                <w:numId w:val="30"/>
              </w:numPr>
              <w:ind w:leftChars="7" w:left="143" w:hangingChars="79" w:hanging="126"/>
              <w:rPr>
                <w:rFonts w:eastAsia="DengXian"/>
                <w:sz w:val="16"/>
                <w:szCs w:val="21"/>
                <w:lang w:eastAsia="x-none"/>
              </w:rPr>
            </w:pPr>
          </w:p>
        </w:tc>
        <w:tc>
          <w:tcPr>
            <w:tcW w:w="409" w:type="pct"/>
            <w:shd w:val="clear" w:color="auto" w:fill="auto"/>
            <w:vAlign w:val="center"/>
          </w:tcPr>
          <w:p w14:paraId="2126143C" w14:textId="3F4ED916" w:rsidR="003672B6" w:rsidRPr="00D12D91" w:rsidRDefault="003672B6" w:rsidP="000D5BD9">
            <w:pPr>
              <w:jc w:val="center"/>
              <w:rPr>
                <w:rFonts w:eastAsia="DengXian"/>
                <w:color w:val="FF0000"/>
                <w:sz w:val="16"/>
                <w:szCs w:val="21"/>
              </w:rPr>
            </w:pPr>
            <w:r w:rsidRPr="00D12D91">
              <w:rPr>
                <w:rFonts w:eastAsia="DengXian"/>
                <w:color w:val="FF0000"/>
                <w:sz w:val="16"/>
                <w:szCs w:val="21"/>
              </w:rPr>
              <w:t>D</w:t>
            </w:r>
            <w:r w:rsidRPr="00D12D91">
              <w:rPr>
                <w:rFonts w:eastAsia="DengXian" w:hint="eastAsia"/>
                <w:color w:val="FF0000"/>
                <w:sz w:val="16"/>
                <w:szCs w:val="21"/>
              </w:rPr>
              <w:t>evice 2a</w:t>
            </w:r>
          </w:p>
        </w:tc>
        <w:tc>
          <w:tcPr>
            <w:tcW w:w="430" w:type="pct"/>
            <w:shd w:val="clear" w:color="auto" w:fill="auto"/>
            <w:vAlign w:val="center"/>
          </w:tcPr>
          <w:p w14:paraId="32DC462F" w14:textId="77777777" w:rsidR="00466253" w:rsidRPr="00466253" w:rsidRDefault="00466253" w:rsidP="00466253">
            <w:pPr>
              <w:jc w:val="center"/>
              <w:rPr>
                <w:rFonts w:eastAsia="DengXian"/>
                <w:color w:val="FF0000"/>
                <w:sz w:val="16"/>
                <w:szCs w:val="21"/>
              </w:rPr>
            </w:pPr>
            <w:r w:rsidRPr="00466253">
              <w:rPr>
                <w:rFonts w:eastAsia="DengXian"/>
                <w:color w:val="FF0000"/>
                <w:sz w:val="16"/>
                <w:szCs w:val="21"/>
              </w:rPr>
              <w:t>Case 3-1 (inside topology, DL)</w:t>
            </w:r>
          </w:p>
          <w:p w14:paraId="4CE30502" w14:textId="477D4AD2" w:rsidR="003672B6" w:rsidRPr="00D12D91" w:rsidRDefault="00466253" w:rsidP="00466253">
            <w:pPr>
              <w:jc w:val="center"/>
              <w:rPr>
                <w:rFonts w:eastAsia="DengXian"/>
                <w:color w:val="FF0000"/>
                <w:sz w:val="16"/>
                <w:szCs w:val="21"/>
              </w:rPr>
            </w:pPr>
            <w:r w:rsidRPr="00466253">
              <w:rPr>
                <w:rFonts w:eastAsia="DengXian"/>
                <w:color w:val="FF0000"/>
                <w:sz w:val="16"/>
                <w:szCs w:val="21"/>
              </w:rPr>
              <w:t>Case 3-2 (inside topology, UL)</w:t>
            </w:r>
          </w:p>
        </w:tc>
        <w:tc>
          <w:tcPr>
            <w:tcW w:w="430" w:type="pct"/>
            <w:shd w:val="clear" w:color="auto" w:fill="auto"/>
            <w:vAlign w:val="center"/>
          </w:tcPr>
          <w:p w14:paraId="7986CECC" w14:textId="39704096" w:rsidR="006C03F1" w:rsidRPr="006F5A50" w:rsidRDefault="006C03F1" w:rsidP="006C03F1">
            <w:pPr>
              <w:jc w:val="center"/>
              <w:rPr>
                <w:rFonts w:eastAsia="DengXian"/>
                <w:color w:val="FF0000"/>
                <w:sz w:val="16"/>
                <w:szCs w:val="21"/>
              </w:rPr>
            </w:pPr>
            <w:r w:rsidRPr="006F5A50">
              <w:rPr>
                <w:rFonts w:eastAsia="DengXian"/>
                <w:color w:val="FF0000"/>
                <w:sz w:val="16"/>
                <w:szCs w:val="21"/>
              </w:rPr>
              <w:t xml:space="preserve">UL for case </w:t>
            </w:r>
            <w:r>
              <w:rPr>
                <w:rFonts w:eastAsiaTheme="minorEastAsia" w:hint="eastAsia"/>
                <w:color w:val="FF0000"/>
                <w:sz w:val="16"/>
                <w:szCs w:val="21"/>
              </w:rPr>
              <w:t>3</w:t>
            </w:r>
            <w:r w:rsidRPr="006F5A50">
              <w:rPr>
                <w:rFonts w:eastAsia="DengXian"/>
                <w:color w:val="FF0000"/>
                <w:sz w:val="16"/>
                <w:szCs w:val="21"/>
              </w:rPr>
              <w:t>-1</w:t>
            </w:r>
          </w:p>
          <w:p w14:paraId="3C43F4F2" w14:textId="6C50C37D" w:rsidR="003672B6" w:rsidRPr="00466253" w:rsidRDefault="006C03F1" w:rsidP="006C03F1">
            <w:pPr>
              <w:jc w:val="center"/>
              <w:rPr>
                <w:rFonts w:eastAsiaTheme="minorEastAsia"/>
                <w:color w:val="FF0000"/>
                <w:sz w:val="16"/>
                <w:szCs w:val="21"/>
              </w:rPr>
            </w:pPr>
            <w:r w:rsidRPr="006F5A50">
              <w:rPr>
                <w:rFonts w:eastAsia="DengXian"/>
                <w:color w:val="FF0000"/>
                <w:sz w:val="16"/>
                <w:szCs w:val="21"/>
              </w:rPr>
              <w:t xml:space="preserve">DL for case </w:t>
            </w:r>
            <w:r>
              <w:rPr>
                <w:rFonts w:eastAsiaTheme="minorEastAsia" w:hint="eastAsia"/>
                <w:color w:val="FF0000"/>
                <w:sz w:val="16"/>
                <w:szCs w:val="21"/>
              </w:rPr>
              <w:t>3</w:t>
            </w:r>
            <w:r w:rsidRPr="006F5A50">
              <w:rPr>
                <w:rFonts w:eastAsia="DengXian"/>
                <w:color w:val="FF0000"/>
                <w:sz w:val="16"/>
                <w:szCs w:val="21"/>
              </w:rPr>
              <w:t>-2</w:t>
            </w:r>
          </w:p>
        </w:tc>
        <w:tc>
          <w:tcPr>
            <w:tcW w:w="510" w:type="pct"/>
            <w:vMerge/>
            <w:shd w:val="clear" w:color="auto" w:fill="auto"/>
            <w:vAlign w:val="center"/>
          </w:tcPr>
          <w:p w14:paraId="49D671E1" w14:textId="2CB46F7F" w:rsidR="003672B6" w:rsidRPr="00D12D91" w:rsidRDefault="003672B6" w:rsidP="000D5BD9">
            <w:pPr>
              <w:jc w:val="center"/>
              <w:rPr>
                <w:rFonts w:eastAsia="DengXian"/>
                <w:color w:val="FF0000"/>
                <w:sz w:val="16"/>
                <w:szCs w:val="21"/>
              </w:rPr>
            </w:pPr>
          </w:p>
        </w:tc>
      </w:tr>
      <w:tr w:rsidR="003672B6" w:rsidRPr="00CB2A53" w14:paraId="5376A83C" w14:textId="77777777" w:rsidTr="003672B6">
        <w:trPr>
          <w:trHeight w:val="392"/>
        </w:trPr>
        <w:tc>
          <w:tcPr>
            <w:tcW w:w="408" w:type="pct"/>
            <w:vMerge w:val="restart"/>
            <w:shd w:val="clear" w:color="auto" w:fill="auto"/>
            <w:vAlign w:val="center"/>
          </w:tcPr>
          <w:p w14:paraId="6CEE1576" w14:textId="77777777" w:rsidR="003672B6" w:rsidRPr="00CB2A53" w:rsidRDefault="003672B6" w:rsidP="00F672BD">
            <w:pPr>
              <w:jc w:val="center"/>
              <w:rPr>
                <w:rFonts w:eastAsia="DengXian"/>
                <w:sz w:val="16"/>
                <w:szCs w:val="21"/>
              </w:rPr>
            </w:pPr>
            <w:r w:rsidRPr="00CB2A53">
              <w:rPr>
                <w:rFonts w:eastAsia="DengXian"/>
                <w:b/>
                <w:sz w:val="16"/>
                <w:szCs w:val="21"/>
              </w:rPr>
              <w:t>D1T1-A2</w:t>
            </w:r>
          </w:p>
        </w:tc>
        <w:tc>
          <w:tcPr>
            <w:tcW w:w="587" w:type="pct"/>
            <w:vMerge/>
            <w:shd w:val="clear" w:color="auto" w:fill="auto"/>
            <w:vAlign w:val="center"/>
          </w:tcPr>
          <w:p w14:paraId="04BA4A9B" w14:textId="77777777" w:rsidR="003672B6" w:rsidRPr="00CB2A53" w:rsidRDefault="003672B6" w:rsidP="00F672BD">
            <w:pPr>
              <w:jc w:val="center"/>
              <w:rPr>
                <w:rFonts w:eastAsia="DengXian"/>
                <w:noProof/>
                <w:sz w:val="16"/>
                <w:szCs w:val="21"/>
              </w:rPr>
            </w:pPr>
          </w:p>
        </w:tc>
        <w:tc>
          <w:tcPr>
            <w:tcW w:w="1259" w:type="pct"/>
            <w:vMerge w:val="restart"/>
            <w:shd w:val="clear" w:color="auto" w:fill="auto"/>
            <w:vAlign w:val="center"/>
          </w:tcPr>
          <w:p w14:paraId="79CCBDCC" w14:textId="77777777" w:rsidR="003672B6" w:rsidRPr="00CB2A53" w:rsidRDefault="003672B6" w:rsidP="00F672BD">
            <w:pPr>
              <w:jc w:val="center"/>
              <w:rPr>
                <w:rFonts w:eastAsia="DengXian"/>
                <w:sz w:val="16"/>
                <w:szCs w:val="21"/>
              </w:rPr>
            </w:pPr>
            <w:r w:rsidRPr="00CB2A53">
              <w:rPr>
                <w:rFonts w:eastAsia="DengXian"/>
                <w:noProof/>
                <w:sz w:val="16"/>
                <w:szCs w:val="21"/>
              </w:rPr>
              <w:drawing>
                <wp:inline distT="0" distB="0" distL="0" distR="0" wp14:anchorId="34A13CF7" wp14:editId="28ACA17B">
                  <wp:extent cx="833120" cy="389255"/>
                  <wp:effectExtent l="0" t="0" r="0" b="0"/>
                  <wp:docPr id="1632757444"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135837" name="图片 27"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3120" cy="389255"/>
                          </a:xfrm>
                          <a:prstGeom prst="rect">
                            <a:avLst/>
                          </a:prstGeom>
                          <a:noFill/>
                          <a:ln>
                            <a:noFill/>
                          </a:ln>
                        </pic:spPr>
                      </pic:pic>
                    </a:graphicData>
                  </a:graphic>
                </wp:inline>
              </w:drawing>
            </w:r>
          </w:p>
        </w:tc>
        <w:tc>
          <w:tcPr>
            <w:tcW w:w="965" w:type="pct"/>
            <w:vMerge w:val="restart"/>
            <w:shd w:val="clear" w:color="auto" w:fill="auto"/>
          </w:tcPr>
          <w:p w14:paraId="3E9A42BB" w14:textId="77777777" w:rsidR="003672B6" w:rsidRPr="00CB2A53" w:rsidRDefault="003672B6" w:rsidP="00F672BD">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CW</w:t>
            </w:r>
            <w:r w:rsidRPr="00CB2A53">
              <w:rPr>
                <w:rFonts w:eastAsia="DengXian" w:hint="eastAsia"/>
                <w:sz w:val="16"/>
                <w:szCs w:val="21"/>
              </w:rPr>
              <w:t xml:space="preserve"> node</w:t>
            </w:r>
            <w:r w:rsidRPr="00CB2A53">
              <w:rPr>
                <w:rFonts w:eastAsia="DengXian"/>
                <w:sz w:val="16"/>
                <w:szCs w:val="21"/>
                <w:lang w:eastAsia="x-none"/>
              </w:rPr>
              <w:t xml:space="preserve"> inside topology 1</w:t>
            </w:r>
          </w:p>
          <w:p w14:paraId="3EFED115" w14:textId="77777777" w:rsidR="003672B6" w:rsidRPr="00CB2A53" w:rsidRDefault="003672B6" w:rsidP="00F672BD">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same ‘CW’ and ‘R’ node for CW2D, D2R and R2D</w:t>
            </w:r>
          </w:p>
        </w:tc>
        <w:tc>
          <w:tcPr>
            <w:tcW w:w="409" w:type="pct"/>
            <w:shd w:val="clear" w:color="auto" w:fill="auto"/>
            <w:vAlign w:val="center"/>
          </w:tcPr>
          <w:p w14:paraId="4992379F" w14:textId="043CC0A6" w:rsidR="003672B6" w:rsidRPr="00CB2A53" w:rsidRDefault="003672B6" w:rsidP="00F672BD">
            <w:pPr>
              <w:rPr>
                <w:rFonts w:eastAsia="DengXian"/>
                <w:sz w:val="16"/>
                <w:szCs w:val="21"/>
                <w:lang w:eastAsia="en-US"/>
              </w:rPr>
            </w:pPr>
            <w:r w:rsidRPr="00CB2A53">
              <w:rPr>
                <w:rFonts w:eastAsia="DengXian"/>
                <w:sz w:val="16"/>
                <w:szCs w:val="21"/>
              </w:rPr>
              <w:t>D</w:t>
            </w:r>
            <w:r w:rsidRPr="00CB2A53">
              <w:rPr>
                <w:rFonts w:eastAsia="DengXian" w:hint="eastAsia"/>
                <w:sz w:val="16"/>
                <w:szCs w:val="21"/>
              </w:rPr>
              <w:t>evice 1, 2a</w:t>
            </w:r>
          </w:p>
        </w:tc>
        <w:tc>
          <w:tcPr>
            <w:tcW w:w="430" w:type="pct"/>
            <w:shd w:val="clear" w:color="auto" w:fill="auto"/>
            <w:vAlign w:val="center"/>
          </w:tcPr>
          <w:p w14:paraId="09489A4F" w14:textId="5FA340BC" w:rsidR="003672B6" w:rsidRPr="00CB2A53" w:rsidRDefault="003672B6" w:rsidP="00F672B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D1T1-A1</w:t>
            </w:r>
          </w:p>
        </w:tc>
        <w:tc>
          <w:tcPr>
            <w:tcW w:w="430" w:type="pct"/>
            <w:shd w:val="clear" w:color="auto" w:fill="auto"/>
            <w:vAlign w:val="center"/>
          </w:tcPr>
          <w:p w14:paraId="4154720F" w14:textId="14F75E44" w:rsidR="003672B6" w:rsidRPr="00CB2A53" w:rsidRDefault="003672B6" w:rsidP="00F672B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10" w:type="pct"/>
            <w:vMerge w:val="restart"/>
            <w:shd w:val="clear" w:color="auto" w:fill="auto"/>
            <w:vAlign w:val="center"/>
          </w:tcPr>
          <w:p w14:paraId="42E12C8B" w14:textId="70208B7D" w:rsidR="003672B6" w:rsidRPr="00CB2A53" w:rsidRDefault="003672B6" w:rsidP="00F672BD">
            <w:pPr>
              <w:rPr>
                <w:rFonts w:eastAsia="DengXian"/>
                <w:sz w:val="16"/>
                <w:szCs w:val="21"/>
                <w:lang w:eastAsia="en-US"/>
              </w:rPr>
            </w:pPr>
            <w:r w:rsidRPr="002347A1">
              <w:rPr>
                <w:rFonts w:eastAsia="DengXian"/>
                <w:sz w:val="16"/>
                <w:szCs w:val="21"/>
              </w:rPr>
              <w:t>At least DL</w:t>
            </w:r>
          </w:p>
        </w:tc>
      </w:tr>
      <w:tr w:rsidR="003672B6" w:rsidRPr="00CB2A53" w14:paraId="40906880" w14:textId="77777777" w:rsidTr="003672B6">
        <w:trPr>
          <w:trHeight w:val="392"/>
        </w:trPr>
        <w:tc>
          <w:tcPr>
            <w:tcW w:w="408" w:type="pct"/>
            <w:vMerge/>
            <w:shd w:val="clear" w:color="auto" w:fill="auto"/>
            <w:vAlign w:val="center"/>
          </w:tcPr>
          <w:p w14:paraId="745D216C" w14:textId="77777777" w:rsidR="003672B6" w:rsidRPr="00CB2A53" w:rsidRDefault="003672B6" w:rsidP="000D5BD9">
            <w:pPr>
              <w:jc w:val="center"/>
              <w:rPr>
                <w:rFonts w:eastAsia="DengXian"/>
                <w:b/>
                <w:sz w:val="16"/>
                <w:szCs w:val="21"/>
              </w:rPr>
            </w:pPr>
          </w:p>
        </w:tc>
        <w:tc>
          <w:tcPr>
            <w:tcW w:w="587" w:type="pct"/>
            <w:vMerge/>
            <w:shd w:val="clear" w:color="auto" w:fill="auto"/>
            <w:vAlign w:val="center"/>
          </w:tcPr>
          <w:p w14:paraId="33D833C8" w14:textId="77777777" w:rsidR="003672B6" w:rsidRPr="00CB2A53" w:rsidRDefault="003672B6" w:rsidP="000D5BD9">
            <w:pPr>
              <w:jc w:val="center"/>
              <w:rPr>
                <w:rFonts w:eastAsia="DengXian"/>
                <w:noProof/>
                <w:sz w:val="16"/>
                <w:szCs w:val="21"/>
              </w:rPr>
            </w:pPr>
          </w:p>
        </w:tc>
        <w:tc>
          <w:tcPr>
            <w:tcW w:w="1259" w:type="pct"/>
            <w:vMerge/>
            <w:shd w:val="clear" w:color="auto" w:fill="auto"/>
            <w:vAlign w:val="center"/>
          </w:tcPr>
          <w:p w14:paraId="084749C4" w14:textId="77777777" w:rsidR="003672B6" w:rsidRPr="00CB2A53" w:rsidRDefault="003672B6" w:rsidP="000D5BD9">
            <w:pPr>
              <w:jc w:val="center"/>
              <w:rPr>
                <w:rFonts w:eastAsia="DengXian"/>
                <w:noProof/>
                <w:sz w:val="16"/>
                <w:szCs w:val="21"/>
              </w:rPr>
            </w:pPr>
          </w:p>
        </w:tc>
        <w:tc>
          <w:tcPr>
            <w:tcW w:w="965" w:type="pct"/>
            <w:vMerge/>
            <w:shd w:val="clear" w:color="auto" w:fill="auto"/>
          </w:tcPr>
          <w:p w14:paraId="31E589F8" w14:textId="77777777" w:rsidR="003672B6" w:rsidRPr="00CB2A53" w:rsidRDefault="003672B6" w:rsidP="000D5BD9">
            <w:pPr>
              <w:numPr>
                <w:ilvl w:val="0"/>
                <w:numId w:val="30"/>
              </w:numPr>
              <w:ind w:leftChars="7" w:left="143" w:hangingChars="79" w:hanging="126"/>
              <w:rPr>
                <w:rFonts w:eastAsia="DengXian"/>
                <w:sz w:val="16"/>
                <w:szCs w:val="21"/>
                <w:lang w:eastAsia="x-none"/>
              </w:rPr>
            </w:pPr>
          </w:p>
        </w:tc>
        <w:tc>
          <w:tcPr>
            <w:tcW w:w="409" w:type="pct"/>
            <w:shd w:val="clear" w:color="auto" w:fill="auto"/>
            <w:vAlign w:val="center"/>
          </w:tcPr>
          <w:p w14:paraId="4E19DC61" w14:textId="743ECE46" w:rsidR="003672B6" w:rsidRPr="00D12D91" w:rsidRDefault="003672B6" w:rsidP="00F237E7">
            <w:pPr>
              <w:jc w:val="center"/>
              <w:rPr>
                <w:rFonts w:eastAsia="DengXian"/>
                <w:color w:val="FF0000"/>
                <w:sz w:val="16"/>
                <w:szCs w:val="21"/>
              </w:rPr>
            </w:pPr>
            <w:r w:rsidRPr="00D12D91">
              <w:rPr>
                <w:rFonts w:eastAsia="DengXian"/>
                <w:color w:val="FF0000"/>
                <w:sz w:val="16"/>
                <w:szCs w:val="21"/>
              </w:rPr>
              <w:t>D</w:t>
            </w:r>
            <w:r w:rsidRPr="00D12D91">
              <w:rPr>
                <w:rFonts w:eastAsia="DengXian" w:hint="eastAsia"/>
                <w:color w:val="FF0000"/>
                <w:sz w:val="16"/>
                <w:szCs w:val="21"/>
              </w:rPr>
              <w:t>evice 2a</w:t>
            </w:r>
          </w:p>
        </w:tc>
        <w:tc>
          <w:tcPr>
            <w:tcW w:w="430" w:type="pct"/>
            <w:shd w:val="clear" w:color="auto" w:fill="auto"/>
            <w:vAlign w:val="center"/>
          </w:tcPr>
          <w:p w14:paraId="51285752" w14:textId="2B83C9E6" w:rsidR="003672B6" w:rsidRPr="00FA4EA3" w:rsidRDefault="00FA4EA3" w:rsidP="00F237E7">
            <w:pPr>
              <w:jc w:val="center"/>
              <w:rPr>
                <w:rFonts w:eastAsia="DengXian"/>
                <w:color w:val="FF0000"/>
                <w:sz w:val="16"/>
                <w:szCs w:val="21"/>
              </w:rPr>
            </w:pPr>
            <w:r w:rsidRPr="00FA4EA3">
              <w:rPr>
                <w:rFonts w:eastAsia="DengXian"/>
                <w:color w:val="FF0000"/>
                <w:sz w:val="16"/>
                <w:szCs w:val="21"/>
              </w:rPr>
              <w:t>S</w:t>
            </w:r>
            <w:r w:rsidRPr="00FA4EA3">
              <w:rPr>
                <w:rFonts w:eastAsia="DengXian" w:hint="eastAsia"/>
                <w:color w:val="FF0000"/>
                <w:sz w:val="16"/>
                <w:szCs w:val="21"/>
              </w:rPr>
              <w:t>ame as D1T1-A1</w:t>
            </w:r>
          </w:p>
        </w:tc>
        <w:tc>
          <w:tcPr>
            <w:tcW w:w="430" w:type="pct"/>
            <w:shd w:val="clear" w:color="auto" w:fill="auto"/>
            <w:vAlign w:val="center"/>
          </w:tcPr>
          <w:p w14:paraId="13AAB5B7" w14:textId="79E53B1E" w:rsidR="003672B6" w:rsidRPr="00FA4EA3" w:rsidRDefault="00FA4EA3" w:rsidP="00F237E7">
            <w:pPr>
              <w:jc w:val="center"/>
              <w:rPr>
                <w:rFonts w:eastAsia="DengXian"/>
                <w:color w:val="FF0000"/>
                <w:sz w:val="16"/>
                <w:szCs w:val="21"/>
              </w:rPr>
            </w:pPr>
            <w:r w:rsidRPr="00FA4EA3">
              <w:rPr>
                <w:rFonts w:eastAsia="DengXian"/>
                <w:color w:val="FF0000"/>
                <w:sz w:val="16"/>
                <w:szCs w:val="21"/>
              </w:rPr>
              <w:t>S</w:t>
            </w:r>
            <w:r w:rsidRPr="00FA4EA3">
              <w:rPr>
                <w:rFonts w:eastAsia="DengXian" w:hint="eastAsia"/>
                <w:color w:val="FF0000"/>
                <w:sz w:val="16"/>
                <w:szCs w:val="21"/>
              </w:rPr>
              <w:t>ame as D1T1-A1</w:t>
            </w:r>
          </w:p>
        </w:tc>
        <w:tc>
          <w:tcPr>
            <w:tcW w:w="510" w:type="pct"/>
            <w:vMerge/>
            <w:shd w:val="clear" w:color="auto" w:fill="auto"/>
            <w:vAlign w:val="center"/>
          </w:tcPr>
          <w:p w14:paraId="4DEAB78D" w14:textId="24CFAC83" w:rsidR="003672B6" w:rsidRPr="00D12D91" w:rsidRDefault="003672B6" w:rsidP="00F237E7">
            <w:pPr>
              <w:jc w:val="center"/>
              <w:rPr>
                <w:rFonts w:eastAsia="DengXian"/>
                <w:color w:val="FF0000"/>
                <w:sz w:val="16"/>
                <w:szCs w:val="21"/>
              </w:rPr>
            </w:pPr>
          </w:p>
        </w:tc>
      </w:tr>
      <w:tr w:rsidR="003672B6" w:rsidRPr="00CB2A53" w14:paraId="50BF9303" w14:textId="77777777" w:rsidTr="003672B6">
        <w:trPr>
          <w:trHeight w:val="631"/>
        </w:trPr>
        <w:tc>
          <w:tcPr>
            <w:tcW w:w="408" w:type="pct"/>
            <w:vMerge w:val="restart"/>
            <w:shd w:val="clear" w:color="auto" w:fill="auto"/>
            <w:vAlign w:val="center"/>
          </w:tcPr>
          <w:p w14:paraId="0A20FA8A" w14:textId="77777777" w:rsidR="003672B6" w:rsidRPr="00CB2A53" w:rsidRDefault="003672B6" w:rsidP="00F672BD">
            <w:pPr>
              <w:jc w:val="center"/>
              <w:rPr>
                <w:rFonts w:eastAsia="DengXian"/>
                <w:sz w:val="16"/>
                <w:szCs w:val="21"/>
              </w:rPr>
            </w:pPr>
            <w:r w:rsidRPr="00CB2A53">
              <w:rPr>
                <w:rFonts w:eastAsia="DengXian"/>
                <w:b/>
                <w:sz w:val="16"/>
                <w:szCs w:val="21"/>
              </w:rPr>
              <w:t>D1T1-B</w:t>
            </w:r>
          </w:p>
        </w:tc>
        <w:tc>
          <w:tcPr>
            <w:tcW w:w="587" w:type="pct"/>
            <w:vMerge w:val="restart"/>
            <w:shd w:val="clear" w:color="auto" w:fill="auto"/>
            <w:vAlign w:val="center"/>
          </w:tcPr>
          <w:p w14:paraId="2E383376" w14:textId="77777777" w:rsidR="003672B6" w:rsidRPr="00CB2A53" w:rsidRDefault="003672B6" w:rsidP="00F672BD">
            <w:pPr>
              <w:jc w:val="center"/>
              <w:rPr>
                <w:rFonts w:eastAsia="DengXian"/>
                <w:noProof/>
                <w:sz w:val="16"/>
                <w:szCs w:val="21"/>
              </w:rPr>
            </w:pPr>
            <w:r w:rsidRPr="00CB2A53">
              <w:rPr>
                <w:rFonts w:eastAsia="DengXian"/>
                <w:noProof/>
                <w:sz w:val="16"/>
                <w:szCs w:val="21"/>
              </w:rPr>
              <w:t xml:space="preserve">CW </w:t>
            </w:r>
            <w:r w:rsidRPr="00CB2A53">
              <w:rPr>
                <w:rFonts w:eastAsia="DengXian" w:hint="eastAsia"/>
                <w:noProof/>
                <w:sz w:val="16"/>
                <w:szCs w:val="21"/>
              </w:rPr>
              <w:t>outside</w:t>
            </w:r>
            <w:r w:rsidRPr="00CB2A53">
              <w:rPr>
                <w:rFonts w:eastAsia="DengXian"/>
                <w:noProof/>
                <w:sz w:val="16"/>
                <w:szCs w:val="21"/>
              </w:rPr>
              <w:t xml:space="preserve"> topology</w:t>
            </w:r>
          </w:p>
        </w:tc>
        <w:tc>
          <w:tcPr>
            <w:tcW w:w="1259" w:type="pct"/>
            <w:vMerge w:val="restart"/>
            <w:shd w:val="clear" w:color="auto" w:fill="auto"/>
            <w:vAlign w:val="center"/>
          </w:tcPr>
          <w:p w14:paraId="3D1AF99A" w14:textId="77777777" w:rsidR="003672B6" w:rsidRPr="00CB2A53" w:rsidRDefault="003672B6" w:rsidP="00F672BD">
            <w:pPr>
              <w:jc w:val="center"/>
              <w:rPr>
                <w:rFonts w:eastAsia="DengXian"/>
                <w:sz w:val="16"/>
                <w:szCs w:val="21"/>
              </w:rPr>
            </w:pPr>
            <w:r w:rsidRPr="00CB2A53">
              <w:rPr>
                <w:rFonts w:eastAsia="DengXian"/>
                <w:noProof/>
                <w:sz w:val="16"/>
                <w:szCs w:val="21"/>
              </w:rPr>
              <w:drawing>
                <wp:inline distT="0" distB="0" distL="0" distR="0" wp14:anchorId="01BBA5AF" wp14:editId="16CFCE51">
                  <wp:extent cx="1217930" cy="303530"/>
                  <wp:effectExtent l="0" t="0" r="0" b="1270"/>
                  <wp:docPr id="1100123333"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922540" name="图片 26"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7930" cy="303530"/>
                          </a:xfrm>
                          <a:prstGeom prst="rect">
                            <a:avLst/>
                          </a:prstGeom>
                          <a:noFill/>
                          <a:ln>
                            <a:noFill/>
                          </a:ln>
                        </pic:spPr>
                      </pic:pic>
                    </a:graphicData>
                  </a:graphic>
                </wp:inline>
              </w:drawing>
            </w:r>
          </w:p>
        </w:tc>
        <w:tc>
          <w:tcPr>
            <w:tcW w:w="965" w:type="pct"/>
            <w:vMerge w:val="restart"/>
            <w:shd w:val="clear" w:color="auto" w:fill="auto"/>
          </w:tcPr>
          <w:p w14:paraId="4EE66A94" w14:textId="77777777" w:rsidR="003672B6" w:rsidRPr="00CB2A53" w:rsidRDefault="003672B6" w:rsidP="00F672BD">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lang w:eastAsia="x-none"/>
              </w:rPr>
              <w:t xml:space="preserve">node </w:t>
            </w:r>
            <w:r w:rsidRPr="00CB2A53">
              <w:rPr>
                <w:rFonts w:eastAsia="DengXian"/>
                <w:sz w:val="16"/>
                <w:szCs w:val="21"/>
                <w:lang w:eastAsia="x-none"/>
              </w:rPr>
              <w:t>outside topology 1</w:t>
            </w:r>
          </w:p>
          <w:p w14:paraId="78937D3D" w14:textId="77777777" w:rsidR="003672B6" w:rsidRPr="00CB2A53" w:rsidRDefault="003672B6" w:rsidP="00F672BD">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D2R are different</w:t>
            </w:r>
          </w:p>
          <w:p w14:paraId="4D388652" w14:textId="77777777" w:rsidR="003672B6" w:rsidRPr="00CB2A53" w:rsidRDefault="003672B6" w:rsidP="00F672BD">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R2D are different</w:t>
            </w:r>
          </w:p>
          <w:p w14:paraId="0C85C6B1" w14:textId="77777777" w:rsidR="003672B6" w:rsidRPr="00CB2A53" w:rsidRDefault="003672B6" w:rsidP="00F672BD">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R’ in R2D and ‘R’ in D2R are same</w:t>
            </w:r>
          </w:p>
        </w:tc>
        <w:tc>
          <w:tcPr>
            <w:tcW w:w="409" w:type="pct"/>
            <w:shd w:val="clear" w:color="auto" w:fill="auto"/>
            <w:vAlign w:val="center"/>
          </w:tcPr>
          <w:p w14:paraId="56DAB581" w14:textId="29B74F70" w:rsidR="003672B6" w:rsidRPr="00CB2A53" w:rsidRDefault="003672B6" w:rsidP="00F672BD">
            <w:pPr>
              <w:rPr>
                <w:rFonts w:eastAsia="DengXian"/>
                <w:sz w:val="16"/>
                <w:szCs w:val="21"/>
              </w:rPr>
            </w:pPr>
            <w:r w:rsidRPr="00CB2A53">
              <w:rPr>
                <w:rFonts w:eastAsia="DengXian"/>
                <w:sz w:val="16"/>
                <w:szCs w:val="21"/>
              </w:rPr>
              <w:t>D</w:t>
            </w:r>
            <w:r w:rsidRPr="00CB2A53">
              <w:rPr>
                <w:rFonts w:eastAsia="DengXian" w:hint="eastAsia"/>
                <w:sz w:val="16"/>
                <w:szCs w:val="21"/>
              </w:rPr>
              <w:t>evice 1, 2a</w:t>
            </w:r>
          </w:p>
        </w:tc>
        <w:tc>
          <w:tcPr>
            <w:tcW w:w="430" w:type="pct"/>
            <w:shd w:val="clear" w:color="auto" w:fill="auto"/>
            <w:vAlign w:val="center"/>
          </w:tcPr>
          <w:p w14:paraId="22E2A81D" w14:textId="1EF6C705" w:rsidR="003672B6" w:rsidRPr="00CB2A53" w:rsidRDefault="003672B6" w:rsidP="00F672BD">
            <w:pPr>
              <w:rPr>
                <w:rFonts w:eastAsia="DengXian"/>
                <w:sz w:val="16"/>
                <w:szCs w:val="21"/>
                <w:lang w:eastAsia="en-US"/>
              </w:rPr>
            </w:pPr>
            <w:r w:rsidRPr="00CB2A53">
              <w:rPr>
                <w:rFonts w:eastAsia="DengXian" w:hint="eastAsia"/>
                <w:sz w:val="16"/>
                <w:szCs w:val="21"/>
              </w:rPr>
              <w:t>C</w:t>
            </w:r>
            <w:r w:rsidRPr="00CB2A53">
              <w:rPr>
                <w:rFonts w:eastAsia="DengXian"/>
                <w:sz w:val="16"/>
                <w:szCs w:val="21"/>
              </w:rPr>
              <w:t>a</w:t>
            </w:r>
            <w:r w:rsidRPr="00CB2A53">
              <w:rPr>
                <w:rFonts w:eastAsia="DengXian" w:hint="eastAsia"/>
                <w:sz w:val="16"/>
                <w:szCs w:val="21"/>
              </w:rPr>
              <w:t>se 1-4 (outside topology, UL)</w:t>
            </w:r>
          </w:p>
        </w:tc>
        <w:tc>
          <w:tcPr>
            <w:tcW w:w="430" w:type="pct"/>
            <w:shd w:val="clear" w:color="auto" w:fill="auto"/>
            <w:vAlign w:val="center"/>
          </w:tcPr>
          <w:p w14:paraId="6C5812A9" w14:textId="7C3DCF13" w:rsidR="003672B6" w:rsidRPr="00CB2A53" w:rsidRDefault="003672B6" w:rsidP="00F672BD">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10" w:type="pct"/>
            <w:vMerge w:val="restart"/>
            <w:shd w:val="clear" w:color="auto" w:fill="auto"/>
            <w:vAlign w:val="center"/>
          </w:tcPr>
          <w:p w14:paraId="05D17D46" w14:textId="2B942DE0" w:rsidR="003672B6" w:rsidRPr="00CB2A53" w:rsidRDefault="003672B6" w:rsidP="00F672BD">
            <w:pPr>
              <w:rPr>
                <w:rFonts w:eastAsia="DengXian"/>
                <w:sz w:val="16"/>
                <w:szCs w:val="21"/>
                <w:lang w:eastAsia="en-US"/>
              </w:rPr>
            </w:pPr>
            <w:r w:rsidRPr="002347A1">
              <w:rPr>
                <w:rFonts w:eastAsia="DengXian"/>
                <w:sz w:val="16"/>
                <w:szCs w:val="21"/>
              </w:rPr>
              <w:t>At least DL</w:t>
            </w:r>
          </w:p>
        </w:tc>
      </w:tr>
      <w:tr w:rsidR="003672B6" w:rsidRPr="00CB2A53" w14:paraId="1EBBB955" w14:textId="77777777" w:rsidTr="003672B6">
        <w:trPr>
          <w:trHeight w:val="631"/>
        </w:trPr>
        <w:tc>
          <w:tcPr>
            <w:tcW w:w="408" w:type="pct"/>
            <w:vMerge/>
            <w:shd w:val="clear" w:color="auto" w:fill="auto"/>
            <w:vAlign w:val="center"/>
          </w:tcPr>
          <w:p w14:paraId="53348A80" w14:textId="77777777" w:rsidR="003672B6" w:rsidRPr="00CB2A53" w:rsidRDefault="003672B6" w:rsidP="000D5BD9">
            <w:pPr>
              <w:jc w:val="center"/>
              <w:rPr>
                <w:rFonts w:eastAsia="DengXian"/>
                <w:b/>
                <w:sz w:val="16"/>
                <w:szCs w:val="21"/>
              </w:rPr>
            </w:pPr>
          </w:p>
        </w:tc>
        <w:tc>
          <w:tcPr>
            <w:tcW w:w="587" w:type="pct"/>
            <w:vMerge/>
            <w:shd w:val="clear" w:color="auto" w:fill="auto"/>
            <w:vAlign w:val="center"/>
          </w:tcPr>
          <w:p w14:paraId="21B24205" w14:textId="77777777" w:rsidR="003672B6" w:rsidRPr="00CB2A53" w:rsidRDefault="003672B6" w:rsidP="000D5BD9">
            <w:pPr>
              <w:jc w:val="center"/>
              <w:rPr>
                <w:rFonts w:eastAsia="DengXian"/>
                <w:noProof/>
                <w:sz w:val="16"/>
                <w:szCs w:val="21"/>
              </w:rPr>
            </w:pPr>
          </w:p>
        </w:tc>
        <w:tc>
          <w:tcPr>
            <w:tcW w:w="1259" w:type="pct"/>
            <w:vMerge/>
            <w:shd w:val="clear" w:color="auto" w:fill="auto"/>
            <w:vAlign w:val="center"/>
          </w:tcPr>
          <w:p w14:paraId="4E9B7469" w14:textId="77777777" w:rsidR="003672B6" w:rsidRPr="00CB2A53" w:rsidRDefault="003672B6" w:rsidP="000D5BD9">
            <w:pPr>
              <w:jc w:val="center"/>
              <w:rPr>
                <w:rFonts w:eastAsia="DengXian"/>
                <w:noProof/>
                <w:sz w:val="16"/>
                <w:szCs w:val="21"/>
              </w:rPr>
            </w:pPr>
          </w:p>
        </w:tc>
        <w:tc>
          <w:tcPr>
            <w:tcW w:w="965" w:type="pct"/>
            <w:vMerge/>
            <w:shd w:val="clear" w:color="auto" w:fill="auto"/>
          </w:tcPr>
          <w:p w14:paraId="3CCDBBA2" w14:textId="77777777" w:rsidR="003672B6" w:rsidRPr="00CB2A53" w:rsidRDefault="003672B6" w:rsidP="000D5BD9">
            <w:pPr>
              <w:numPr>
                <w:ilvl w:val="0"/>
                <w:numId w:val="30"/>
              </w:numPr>
              <w:ind w:leftChars="7" w:left="143" w:hangingChars="79" w:hanging="126"/>
              <w:rPr>
                <w:rFonts w:eastAsia="DengXian"/>
                <w:sz w:val="16"/>
                <w:szCs w:val="21"/>
                <w:lang w:eastAsia="x-none"/>
              </w:rPr>
            </w:pPr>
          </w:p>
        </w:tc>
        <w:tc>
          <w:tcPr>
            <w:tcW w:w="409" w:type="pct"/>
            <w:shd w:val="clear" w:color="auto" w:fill="auto"/>
            <w:vAlign w:val="center"/>
          </w:tcPr>
          <w:p w14:paraId="48E15EE7" w14:textId="287C59EE" w:rsidR="003672B6" w:rsidRPr="00D12D91" w:rsidRDefault="003672B6" w:rsidP="00D12D91">
            <w:pPr>
              <w:jc w:val="center"/>
              <w:rPr>
                <w:rFonts w:eastAsia="DengXian"/>
                <w:color w:val="FF0000"/>
                <w:sz w:val="16"/>
                <w:szCs w:val="21"/>
              </w:rPr>
            </w:pPr>
            <w:r w:rsidRPr="00D12D91">
              <w:rPr>
                <w:rFonts w:eastAsia="DengXian"/>
                <w:color w:val="FF0000"/>
                <w:sz w:val="16"/>
                <w:szCs w:val="21"/>
              </w:rPr>
              <w:t>D</w:t>
            </w:r>
            <w:r w:rsidRPr="00D12D91">
              <w:rPr>
                <w:rFonts w:eastAsia="DengXian" w:hint="eastAsia"/>
                <w:color w:val="FF0000"/>
                <w:sz w:val="16"/>
                <w:szCs w:val="21"/>
              </w:rPr>
              <w:t>evice 2a</w:t>
            </w:r>
          </w:p>
        </w:tc>
        <w:tc>
          <w:tcPr>
            <w:tcW w:w="430" w:type="pct"/>
            <w:shd w:val="clear" w:color="auto" w:fill="auto"/>
            <w:vAlign w:val="center"/>
          </w:tcPr>
          <w:p w14:paraId="117D0AF0" w14:textId="77777777" w:rsidR="00B94A7C" w:rsidRPr="00B94A7C" w:rsidRDefault="00B94A7C" w:rsidP="00B94A7C">
            <w:pPr>
              <w:jc w:val="center"/>
              <w:rPr>
                <w:rFonts w:eastAsia="DengXian"/>
                <w:color w:val="FF0000"/>
                <w:sz w:val="16"/>
                <w:szCs w:val="21"/>
              </w:rPr>
            </w:pPr>
            <w:r w:rsidRPr="00B94A7C">
              <w:rPr>
                <w:rFonts w:eastAsia="DengXian"/>
                <w:color w:val="FF0000"/>
                <w:sz w:val="16"/>
                <w:szCs w:val="21"/>
              </w:rPr>
              <w:t>Case 3-3 (outside topology, DL)</w:t>
            </w:r>
          </w:p>
          <w:p w14:paraId="09029EF6" w14:textId="05196312" w:rsidR="003672B6" w:rsidRPr="00D12D91" w:rsidRDefault="00B94A7C" w:rsidP="00B94A7C">
            <w:pPr>
              <w:jc w:val="center"/>
              <w:rPr>
                <w:rFonts w:eastAsia="DengXian"/>
                <w:color w:val="FF0000"/>
                <w:sz w:val="16"/>
                <w:szCs w:val="21"/>
              </w:rPr>
            </w:pPr>
            <w:r w:rsidRPr="00B94A7C">
              <w:rPr>
                <w:rFonts w:eastAsia="DengXian"/>
                <w:color w:val="FF0000"/>
                <w:sz w:val="16"/>
                <w:szCs w:val="21"/>
              </w:rPr>
              <w:t>Case 3-4 (outside topology, UL)</w:t>
            </w:r>
          </w:p>
        </w:tc>
        <w:tc>
          <w:tcPr>
            <w:tcW w:w="430" w:type="pct"/>
            <w:shd w:val="clear" w:color="auto" w:fill="auto"/>
            <w:vAlign w:val="center"/>
          </w:tcPr>
          <w:p w14:paraId="26F9FB86" w14:textId="77777777" w:rsidR="003672B6" w:rsidRDefault="00594F6B" w:rsidP="00D12D91">
            <w:pPr>
              <w:jc w:val="center"/>
              <w:rPr>
                <w:rFonts w:eastAsiaTheme="minorEastAsia"/>
                <w:color w:val="FF0000"/>
                <w:sz w:val="16"/>
                <w:szCs w:val="21"/>
              </w:rPr>
            </w:pPr>
            <w:r>
              <w:rPr>
                <w:rFonts w:eastAsiaTheme="minorEastAsia"/>
                <w:color w:val="FF0000"/>
                <w:sz w:val="16"/>
                <w:szCs w:val="21"/>
              </w:rPr>
              <w:t>A</w:t>
            </w:r>
            <w:r>
              <w:rPr>
                <w:rFonts w:eastAsiaTheme="minorEastAsia" w:hint="eastAsia"/>
                <w:color w:val="FF0000"/>
                <w:sz w:val="16"/>
                <w:szCs w:val="21"/>
              </w:rPr>
              <w:t xml:space="preserve">t least </w:t>
            </w:r>
            <w:r w:rsidR="006F5A50">
              <w:rPr>
                <w:rFonts w:eastAsiaTheme="minorEastAsia" w:hint="eastAsia"/>
                <w:color w:val="FF0000"/>
                <w:sz w:val="16"/>
                <w:szCs w:val="21"/>
              </w:rPr>
              <w:t>UL</w:t>
            </w:r>
          </w:p>
          <w:p w14:paraId="2CD083F5" w14:textId="77777777" w:rsidR="00AC2BD0" w:rsidRPr="006F5A50" w:rsidRDefault="00AC2BD0" w:rsidP="00AC2BD0">
            <w:pPr>
              <w:jc w:val="center"/>
              <w:rPr>
                <w:rFonts w:eastAsiaTheme="minorEastAsia"/>
                <w:color w:val="FF0000"/>
                <w:sz w:val="16"/>
                <w:szCs w:val="21"/>
              </w:rPr>
            </w:pPr>
            <w:r w:rsidRPr="006F5A50">
              <w:rPr>
                <w:rFonts w:eastAsia="DengXian"/>
                <w:color w:val="FF0000"/>
                <w:sz w:val="16"/>
                <w:szCs w:val="21"/>
              </w:rPr>
              <w:t>UL for case 4-</w:t>
            </w:r>
            <w:r>
              <w:rPr>
                <w:rFonts w:eastAsiaTheme="minorEastAsia" w:hint="eastAsia"/>
                <w:color w:val="FF0000"/>
                <w:sz w:val="16"/>
                <w:szCs w:val="21"/>
              </w:rPr>
              <w:t>3</w:t>
            </w:r>
          </w:p>
          <w:p w14:paraId="4498EB14" w14:textId="56632A04" w:rsidR="00AC2BD0" w:rsidRPr="006F5A50" w:rsidRDefault="00AC2BD0" w:rsidP="00AC2BD0">
            <w:pPr>
              <w:jc w:val="center"/>
              <w:rPr>
                <w:rFonts w:eastAsiaTheme="minorEastAsia"/>
                <w:color w:val="FF0000"/>
                <w:sz w:val="16"/>
                <w:szCs w:val="21"/>
              </w:rPr>
            </w:pPr>
            <w:r w:rsidRPr="006F5A50">
              <w:rPr>
                <w:rFonts w:eastAsia="DengXian"/>
                <w:color w:val="FF0000"/>
                <w:sz w:val="16"/>
                <w:szCs w:val="21"/>
              </w:rPr>
              <w:t>DL for case 4-</w:t>
            </w:r>
            <w:r>
              <w:rPr>
                <w:rFonts w:eastAsiaTheme="minorEastAsia" w:hint="eastAsia"/>
                <w:color w:val="FF0000"/>
                <w:sz w:val="16"/>
                <w:szCs w:val="21"/>
              </w:rPr>
              <w:t>4</w:t>
            </w:r>
          </w:p>
        </w:tc>
        <w:tc>
          <w:tcPr>
            <w:tcW w:w="510" w:type="pct"/>
            <w:vMerge/>
            <w:shd w:val="clear" w:color="auto" w:fill="auto"/>
            <w:vAlign w:val="center"/>
          </w:tcPr>
          <w:p w14:paraId="3BA40760" w14:textId="7EA2DC10" w:rsidR="003672B6" w:rsidRPr="00D12D91" w:rsidRDefault="003672B6" w:rsidP="00D12D91">
            <w:pPr>
              <w:jc w:val="center"/>
              <w:rPr>
                <w:rFonts w:eastAsia="DengXian"/>
                <w:color w:val="FF0000"/>
                <w:sz w:val="16"/>
                <w:szCs w:val="21"/>
              </w:rPr>
            </w:pPr>
          </w:p>
        </w:tc>
      </w:tr>
      <w:tr w:rsidR="004E281E" w:rsidRPr="00CB2A53" w14:paraId="2F08BF38" w14:textId="77777777" w:rsidTr="003672B6">
        <w:tc>
          <w:tcPr>
            <w:tcW w:w="408" w:type="pct"/>
            <w:shd w:val="clear" w:color="auto" w:fill="auto"/>
            <w:vAlign w:val="center"/>
          </w:tcPr>
          <w:p w14:paraId="6077B6D9" w14:textId="77777777" w:rsidR="00550D89" w:rsidRPr="00CB2A53" w:rsidRDefault="00550D89" w:rsidP="000D5BD9">
            <w:pPr>
              <w:jc w:val="center"/>
              <w:rPr>
                <w:rFonts w:eastAsia="DengXian"/>
                <w:sz w:val="16"/>
                <w:szCs w:val="21"/>
              </w:rPr>
            </w:pPr>
            <w:r w:rsidRPr="00CB2A53">
              <w:rPr>
                <w:rFonts w:eastAsia="DengXian"/>
                <w:b/>
                <w:sz w:val="16"/>
                <w:szCs w:val="21"/>
              </w:rPr>
              <w:t>D1T1-C</w:t>
            </w:r>
          </w:p>
        </w:tc>
        <w:tc>
          <w:tcPr>
            <w:tcW w:w="587" w:type="pct"/>
            <w:shd w:val="clear" w:color="auto" w:fill="auto"/>
            <w:vAlign w:val="center"/>
          </w:tcPr>
          <w:p w14:paraId="6BAE9E16" w14:textId="77777777" w:rsidR="00550D89" w:rsidRPr="00CB2A53" w:rsidRDefault="00550D89" w:rsidP="000D5BD9">
            <w:pPr>
              <w:jc w:val="center"/>
              <w:rPr>
                <w:rFonts w:eastAsia="DengXian"/>
                <w:noProof/>
                <w:sz w:val="16"/>
                <w:szCs w:val="21"/>
              </w:rPr>
            </w:pPr>
            <w:r w:rsidRPr="00CB2A53">
              <w:rPr>
                <w:rFonts w:eastAsia="DengXian"/>
                <w:noProof/>
                <w:sz w:val="16"/>
                <w:szCs w:val="21"/>
              </w:rPr>
              <w:t>N</w:t>
            </w:r>
            <w:r w:rsidRPr="00CB2A53">
              <w:rPr>
                <w:rFonts w:eastAsia="DengXian" w:hint="eastAsia"/>
                <w:noProof/>
                <w:sz w:val="16"/>
                <w:szCs w:val="21"/>
              </w:rPr>
              <w:t>o CW</w:t>
            </w:r>
          </w:p>
        </w:tc>
        <w:tc>
          <w:tcPr>
            <w:tcW w:w="1259" w:type="pct"/>
            <w:shd w:val="clear" w:color="auto" w:fill="auto"/>
            <w:vAlign w:val="center"/>
          </w:tcPr>
          <w:p w14:paraId="24F3AA7B" w14:textId="77777777" w:rsidR="00550D89" w:rsidRPr="00CB2A53" w:rsidRDefault="00550D89" w:rsidP="000D5BD9">
            <w:pPr>
              <w:jc w:val="center"/>
              <w:rPr>
                <w:rFonts w:eastAsia="DengXian"/>
                <w:sz w:val="16"/>
                <w:szCs w:val="21"/>
              </w:rPr>
            </w:pPr>
            <w:r w:rsidRPr="00CB2A53">
              <w:rPr>
                <w:rFonts w:eastAsia="DengXian"/>
                <w:noProof/>
                <w:sz w:val="16"/>
                <w:szCs w:val="21"/>
              </w:rPr>
              <w:drawing>
                <wp:inline distT="0" distB="0" distL="0" distR="0" wp14:anchorId="3D2AC58E" wp14:editId="2CE9B80C">
                  <wp:extent cx="742315" cy="325755"/>
                  <wp:effectExtent l="0" t="0" r="0" b="0"/>
                  <wp:docPr id="704673610"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166200" name="图片 25"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315" cy="325755"/>
                          </a:xfrm>
                          <a:prstGeom prst="rect">
                            <a:avLst/>
                          </a:prstGeom>
                          <a:noFill/>
                          <a:ln>
                            <a:noFill/>
                          </a:ln>
                        </pic:spPr>
                      </pic:pic>
                    </a:graphicData>
                  </a:graphic>
                </wp:inline>
              </w:drawing>
            </w:r>
          </w:p>
        </w:tc>
        <w:tc>
          <w:tcPr>
            <w:tcW w:w="965" w:type="pct"/>
            <w:shd w:val="clear" w:color="auto" w:fill="auto"/>
          </w:tcPr>
          <w:p w14:paraId="32DFE728" w14:textId="77777777" w:rsidR="00550D89" w:rsidRPr="00CB2A53" w:rsidRDefault="00550D89" w:rsidP="000D5BD9">
            <w:pPr>
              <w:numPr>
                <w:ilvl w:val="0"/>
                <w:numId w:val="30"/>
              </w:numPr>
              <w:ind w:leftChars="7" w:left="143" w:hangingChars="79" w:hanging="126"/>
              <w:rPr>
                <w:rFonts w:eastAsia="DengXian"/>
                <w:sz w:val="16"/>
                <w:szCs w:val="21"/>
              </w:rPr>
            </w:pPr>
            <w:r w:rsidRPr="00CB2A53">
              <w:rPr>
                <w:rFonts w:eastAsia="DengXian" w:hint="eastAsia"/>
                <w:sz w:val="16"/>
                <w:szCs w:val="21"/>
              </w:rPr>
              <w:t>No CW Node.</w:t>
            </w:r>
          </w:p>
        </w:tc>
        <w:tc>
          <w:tcPr>
            <w:tcW w:w="409" w:type="pct"/>
            <w:shd w:val="clear" w:color="auto" w:fill="auto"/>
            <w:vAlign w:val="center"/>
          </w:tcPr>
          <w:p w14:paraId="52B3C564" w14:textId="77777777" w:rsidR="00550D89" w:rsidRPr="00CB2A53" w:rsidRDefault="00550D89" w:rsidP="000D5BD9">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2b</w:t>
            </w:r>
          </w:p>
        </w:tc>
        <w:tc>
          <w:tcPr>
            <w:tcW w:w="430" w:type="pct"/>
            <w:shd w:val="clear" w:color="auto" w:fill="auto"/>
          </w:tcPr>
          <w:p w14:paraId="55A881B1" w14:textId="77777777" w:rsidR="00550D89" w:rsidRPr="00CB2A53" w:rsidRDefault="00550D89" w:rsidP="000D5BD9">
            <w:pPr>
              <w:rPr>
                <w:rFonts w:eastAsia="DengXian"/>
                <w:sz w:val="16"/>
                <w:szCs w:val="21"/>
              </w:rPr>
            </w:pPr>
            <w:r w:rsidRPr="00CB2A53">
              <w:rPr>
                <w:rFonts w:eastAsia="DengXian" w:hint="eastAsia"/>
                <w:sz w:val="16"/>
                <w:szCs w:val="21"/>
              </w:rPr>
              <w:t>N/A</w:t>
            </w:r>
          </w:p>
        </w:tc>
        <w:tc>
          <w:tcPr>
            <w:tcW w:w="430" w:type="pct"/>
            <w:shd w:val="clear" w:color="auto" w:fill="auto"/>
          </w:tcPr>
          <w:p w14:paraId="3C844083" w14:textId="77777777" w:rsidR="00550D89" w:rsidRPr="00CB2A53" w:rsidRDefault="00550D89" w:rsidP="000D5BD9">
            <w:pPr>
              <w:rPr>
                <w:rFonts w:eastAsia="DengXian"/>
                <w:sz w:val="16"/>
                <w:szCs w:val="21"/>
              </w:rPr>
            </w:pPr>
            <w:r w:rsidRPr="00CB2A53">
              <w:rPr>
                <w:rFonts w:eastAsia="DengXian" w:hint="eastAsia"/>
                <w:sz w:val="16"/>
                <w:szCs w:val="21"/>
              </w:rPr>
              <w:t>UL</w:t>
            </w:r>
          </w:p>
        </w:tc>
        <w:tc>
          <w:tcPr>
            <w:tcW w:w="510" w:type="pct"/>
            <w:shd w:val="clear" w:color="auto" w:fill="auto"/>
          </w:tcPr>
          <w:p w14:paraId="38ABB9EE" w14:textId="6EB0C0C4" w:rsidR="00550D89" w:rsidRPr="00CB2A53" w:rsidRDefault="002347A1" w:rsidP="000D5BD9">
            <w:pPr>
              <w:rPr>
                <w:rFonts w:eastAsia="DengXian"/>
                <w:sz w:val="16"/>
                <w:szCs w:val="21"/>
                <w:lang w:eastAsia="en-US"/>
              </w:rPr>
            </w:pPr>
            <w:r w:rsidRPr="002347A1">
              <w:rPr>
                <w:rFonts w:eastAsia="DengXian"/>
                <w:sz w:val="16"/>
                <w:szCs w:val="21"/>
              </w:rPr>
              <w:t>At least DL</w:t>
            </w:r>
          </w:p>
        </w:tc>
      </w:tr>
      <w:tr w:rsidR="003672B6" w:rsidRPr="00CB2A53" w14:paraId="5314162E" w14:textId="77777777" w:rsidTr="003672B6">
        <w:trPr>
          <w:trHeight w:val="866"/>
        </w:trPr>
        <w:tc>
          <w:tcPr>
            <w:tcW w:w="408" w:type="pct"/>
            <w:vMerge w:val="restart"/>
            <w:shd w:val="clear" w:color="auto" w:fill="auto"/>
            <w:vAlign w:val="center"/>
          </w:tcPr>
          <w:p w14:paraId="7D9CA66D" w14:textId="77777777" w:rsidR="003672B6" w:rsidRPr="00CB2A53" w:rsidRDefault="003672B6" w:rsidP="000D5BD9">
            <w:pPr>
              <w:jc w:val="center"/>
              <w:rPr>
                <w:rFonts w:eastAsia="DengXian"/>
                <w:b/>
                <w:sz w:val="16"/>
                <w:szCs w:val="21"/>
              </w:rPr>
            </w:pPr>
            <w:r w:rsidRPr="00CB2A53">
              <w:rPr>
                <w:rFonts w:eastAsia="DengXian"/>
                <w:b/>
                <w:sz w:val="16"/>
                <w:szCs w:val="21"/>
              </w:rPr>
              <w:t>D2T2-A1</w:t>
            </w:r>
          </w:p>
          <w:p w14:paraId="7DA990B1" w14:textId="77777777" w:rsidR="003672B6" w:rsidRPr="00CB2A53" w:rsidRDefault="003672B6" w:rsidP="000D5BD9">
            <w:pPr>
              <w:jc w:val="center"/>
              <w:rPr>
                <w:rFonts w:eastAsia="DengXian"/>
                <w:sz w:val="16"/>
                <w:szCs w:val="21"/>
              </w:rPr>
            </w:pPr>
          </w:p>
        </w:tc>
        <w:tc>
          <w:tcPr>
            <w:tcW w:w="587" w:type="pct"/>
            <w:vMerge w:val="restart"/>
            <w:shd w:val="clear" w:color="auto" w:fill="auto"/>
            <w:vAlign w:val="center"/>
          </w:tcPr>
          <w:p w14:paraId="6D20C21F" w14:textId="77777777" w:rsidR="003672B6" w:rsidRPr="00CB2A53" w:rsidRDefault="003672B6" w:rsidP="000D5BD9">
            <w:pPr>
              <w:jc w:val="center"/>
              <w:rPr>
                <w:rFonts w:eastAsia="DengXian"/>
                <w:noProof/>
                <w:sz w:val="16"/>
                <w:szCs w:val="21"/>
              </w:rPr>
            </w:pPr>
            <w:r w:rsidRPr="00CB2A53">
              <w:rPr>
                <w:rFonts w:eastAsia="DengXian"/>
                <w:noProof/>
                <w:sz w:val="16"/>
                <w:szCs w:val="21"/>
              </w:rPr>
              <w:t>CW inside topology</w:t>
            </w:r>
          </w:p>
        </w:tc>
        <w:tc>
          <w:tcPr>
            <w:tcW w:w="1259" w:type="pct"/>
            <w:vMerge w:val="restart"/>
            <w:shd w:val="clear" w:color="auto" w:fill="auto"/>
            <w:vAlign w:val="center"/>
          </w:tcPr>
          <w:p w14:paraId="1CC407CA" w14:textId="77777777" w:rsidR="003672B6" w:rsidRPr="00CB2A53" w:rsidRDefault="003672B6" w:rsidP="000D5BD9">
            <w:pPr>
              <w:jc w:val="center"/>
              <w:rPr>
                <w:rFonts w:eastAsia="DengXian"/>
                <w:sz w:val="16"/>
                <w:szCs w:val="21"/>
              </w:rPr>
            </w:pPr>
            <w:r w:rsidRPr="00CB2A53">
              <w:rPr>
                <w:rFonts w:eastAsia="DengXian"/>
                <w:noProof/>
                <w:sz w:val="16"/>
                <w:szCs w:val="21"/>
              </w:rPr>
              <w:drawing>
                <wp:inline distT="0" distB="0" distL="0" distR="0" wp14:anchorId="1D466793" wp14:editId="31002342">
                  <wp:extent cx="1376045" cy="516255"/>
                  <wp:effectExtent l="0" t="0" r="0" b="0"/>
                  <wp:docPr id="705983553"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006571" name="图片 24"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6045" cy="516255"/>
                          </a:xfrm>
                          <a:prstGeom prst="rect">
                            <a:avLst/>
                          </a:prstGeom>
                          <a:noFill/>
                          <a:ln>
                            <a:noFill/>
                          </a:ln>
                        </pic:spPr>
                      </pic:pic>
                    </a:graphicData>
                  </a:graphic>
                </wp:inline>
              </w:drawing>
            </w:r>
          </w:p>
        </w:tc>
        <w:tc>
          <w:tcPr>
            <w:tcW w:w="965" w:type="pct"/>
            <w:vMerge w:val="restart"/>
            <w:shd w:val="clear" w:color="auto" w:fill="auto"/>
          </w:tcPr>
          <w:p w14:paraId="276B92D9"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rPr>
              <w:t xml:space="preserve">node </w:t>
            </w:r>
            <w:r w:rsidRPr="00CB2A53">
              <w:rPr>
                <w:rFonts w:eastAsia="DengXian"/>
                <w:sz w:val="16"/>
                <w:szCs w:val="21"/>
                <w:lang w:eastAsia="x-none"/>
              </w:rPr>
              <w:t>inside topology 2</w:t>
            </w:r>
          </w:p>
          <w:p w14:paraId="64ED46BA"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7DBF3ABD"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are same</w:t>
            </w:r>
          </w:p>
          <w:p w14:paraId="2C3D5774"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4850BB1B"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R1 and R2</w:t>
            </w:r>
          </w:p>
        </w:tc>
        <w:tc>
          <w:tcPr>
            <w:tcW w:w="409" w:type="pct"/>
            <w:shd w:val="clear" w:color="auto" w:fill="auto"/>
            <w:vAlign w:val="center"/>
          </w:tcPr>
          <w:p w14:paraId="125DD390" w14:textId="77777777" w:rsidR="003672B6" w:rsidRPr="00C97E9B" w:rsidRDefault="003672B6" w:rsidP="00C97E9B">
            <w:pPr>
              <w:jc w:val="center"/>
              <w:rPr>
                <w:rFonts w:eastAsiaTheme="minorEastAsia"/>
                <w:sz w:val="16"/>
                <w:szCs w:val="21"/>
              </w:rPr>
            </w:pPr>
            <w:r w:rsidRPr="00CB2A53">
              <w:rPr>
                <w:rFonts w:eastAsia="DengXian"/>
                <w:sz w:val="16"/>
                <w:szCs w:val="21"/>
              </w:rPr>
              <w:t>D</w:t>
            </w:r>
            <w:r w:rsidRPr="00CB2A53">
              <w:rPr>
                <w:rFonts w:eastAsia="DengXian" w:hint="eastAsia"/>
                <w:sz w:val="16"/>
                <w:szCs w:val="21"/>
              </w:rPr>
              <w:t>evice 1, 2a</w:t>
            </w:r>
          </w:p>
        </w:tc>
        <w:tc>
          <w:tcPr>
            <w:tcW w:w="430" w:type="pct"/>
            <w:shd w:val="clear" w:color="auto" w:fill="auto"/>
            <w:vAlign w:val="center"/>
          </w:tcPr>
          <w:p w14:paraId="4D136F1B" w14:textId="63320E5C" w:rsidR="003672B6" w:rsidRPr="00A950F0" w:rsidRDefault="003672B6" w:rsidP="00A950F0">
            <w:pPr>
              <w:rPr>
                <w:rFonts w:eastAsiaTheme="minorEastAsia"/>
                <w:sz w:val="16"/>
                <w:szCs w:val="21"/>
              </w:rPr>
            </w:pPr>
            <w:r w:rsidRPr="00CB2A53">
              <w:rPr>
                <w:rFonts w:eastAsia="DengXian" w:hint="eastAsia"/>
                <w:sz w:val="16"/>
                <w:szCs w:val="21"/>
              </w:rPr>
              <w:t>Case 2-2 (inside topology, UL)</w:t>
            </w:r>
          </w:p>
        </w:tc>
        <w:tc>
          <w:tcPr>
            <w:tcW w:w="430" w:type="pct"/>
            <w:shd w:val="clear" w:color="auto" w:fill="auto"/>
            <w:vAlign w:val="center"/>
          </w:tcPr>
          <w:p w14:paraId="5C0C38E4" w14:textId="0F445F94" w:rsidR="003672B6" w:rsidRPr="00CB2A53" w:rsidRDefault="003672B6" w:rsidP="000D5BD9">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10" w:type="pct"/>
            <w:vMerge w:val="restart"/>
            <w:shd w:val="clear" w:color="auto" w:fill="auto"/>
            <w:vAlign w:val="center"/>
          </w:tcPr>
          <w:p w14:paraId="73F9D959" w14:textId="0DBBF0EF" w:rsidR="003672B6" w:rsidRPr="00EA29EA" w:rsidRDefault="003672B6" w:rsidP="000D5BD9">
            <w:pPr>
              <w:rPr>
                <w:rFonts w:eastAsiaTheme="minorEastAsia"/>
                <w:sz w:val="16"/>
                <w:szCs w:val="21"/>
              </w:rPr>
            </w:pPr>
            <w:r>
              <w:rPr>
                <w:rFonts w:eastAsiaTheme="minorEastAsia" w:hint="eastAsia"/>
                <w:sz w:val="16"/>
                <w:szCs w:val="21"/>
              </w:rPr>
              <w:t>UL</w:t>
            </w:r>
          </w:p>
        </w:tc>
      </w:tr>
      <w:tr w:rsidR="003672B6" w:rsidRPr="00CB2A53" w14:paraId="001E59D4" w14:textId="77777777" w:rsidTr="003672B6">
        <w:trPr>
          <w:trHeight w:val="866"/>
        </w:trPr>
        <w:tc>
          <w:tcPr>
            <w:tcW w:w="408" w:type="pct"/>
            <w:vMerge/>
            <w:shd w:val="clear" w:color="auto" w:fill="auto"/>
            <w:vAlign w:val="center"/>
          </w:tcPr>
          <w:p w14:paraId="2565595D" w14:textId="77777777" w:rsidR="003672B6" w:rsidRPr="00CB2A53" w:rsidRDefault="003672B6" w:rsidP="000D5BD9">
            <w:pPr>
              <w:jc w:val="center"/>
              <w:rPr>
                <w:rFonts w:eastAsia="DengXian"/>
                <w:b/>
                <w:sz w:val="16"/>
                <w:szCs w:val="21"/>
              </w:rPr>
            </w:pPr>
          </w:p>
        </w:tc>
        <w:tc>
          <w:tcPr>
            <w:tcW w:w="587" w:type="pct"/>
            <w:vMerge/>
            <w:shd w:val="clear" w:color="auto" w:fill="auto"/>
            <w:vAlign w:val="center"/>
          </w:tcPr>
          <w:p w14:paraId="3C221B7A" w14:textId="77777777" w:rsidR="003672B6" w:rsidRPr="00CB2A53" w:rsidRDefault="003672B6" w:rsidP="000D5BD9">
            <w:pPr>
              <w:jc w:val="center"/>
              <w:rPr>
                <w:rFonts w:eastAsia="DengXian"/>
                <w:noProof/>
                <w:sz w:val="16"/>
                <w:szCs w:val="21"/>
              </w:rPr>
            </w:pPr>
          </w:p>
        </w:tc>
        <w:tc>
          <w:tcPr>
            <w:tcW w:w="1259" w:type="pct"/>
            <w:vMerge/>
            <w:shd w:val="clear" w:color="auto" w:fill="auto"/>
            <w:vAlign w:val="center"/>
          </w:tcPr>
          <w:p w14:paraId="0384F73C" w14:textId="77777777" w:rsidR="003672B6" w:rsidRPr="00CB2A53" w:rsidRDefault="003672B6" w:rsidP="000D5BD9">
            <w:pPr>
              <w:jc w:val="center"/>
              <w:rPr>
                <w:rFonts w:eastAsia="DengXian"/>
                <w:noProof/>
                <w:sz w:val="16"/>
                <w:szCs w:val="21"/>
              </w:rPr>
            </w:pPr>
          </w:p>
        </w:tc>
        <w:tc>
          <w:tcPr>
            <w:tcW w:w="965" w:type="pct"/>
            <w:vMerge/>
            <w:shd w:val="clear" w:color="auto" w:fill="auto"/>
          </w:tcPr>
          <w:p w14:paraId="1F0D5918" w14:textId="77777777" w:rsidR="003672B6" w:rsidRPr="00CB2A53" w:rsidRDefault="003672B6" w:rsidP="000D5BD9">
            <w:pPr>
              <w:numPr>
                <w:ilvl w:val="0"/>
                <w:numId w:val="30"/>
              </w:numPr>
              <w:ind w:leftChars="7" w:left="143" w:hangingChars="79" w:hanging="126"/>
              <w:rPr>
                <w:rFonts w:eastAsia="DengXian"/>
                <w:sz w:val="16"/>
                <w:szCs w:val="21"/>
                <w:lang w:eastAsia="x-none"/>
              </w:rPr>
            </w:pPr>
          </w:p>
        </w:tc>
        <w:tc>
          <w:tcPr>
            <w:tcW w:w="409" w:type="pct"/>
            <w:shd w:val="clear" w:color="auto" w:fill="auto"/>
            <w:vAlign w:val="center"/>
          </w:tcPr>
          <w:p w14:paraId="051452DB" w14:textId="4592B4BC" w:rsidR="003672B6" w:rsidRPr="00D12D91" w:rsidRDefault="003672B6" w:rsidP="00D12D91">
            <w:pPr>
              <w:jc w:val="center"/>
              <w:rPr>
                <w:rFonts w:eastAsia="DengXian"/>
                <w:color w:val="FF0000"/>
                <w:sz w:val="16"/>
                <w:szCs w:val="21"/>
              </w:rPr>
            </w:pPr>
            <w:r w:rsidRPr="00D12D91">
              <w:rPr>
                <w:rFonts w:eastAsia="DengXian"/>
                <w:color w:val="FF0000"/>
                <w:sz w:val="16"/>
                <w:szCs w:val="21"/>
              </w:rPr>
              <w:t>D</w:t>
            </w:r>
            <w:r w:rsidRPr="00D12D91">
              <w:rPr>
                <w:rFonts w:eastAsia="DengXian" w:hint="eastAsia"/>
                <w:color w:val="FF0000"/>
                <w:sz w:val="16"/>
                <w:szCs w:val="21"/>
              </w:rPr>
              <w:t>evice 2a</w:t>
            </w:r>
          </w:p>
        </w:tc>
        <w:tc>
          <w:tcPr>
            <w:tcW w:w="430" w:type="pct"/>
            <w:shd w:val="clear" w:color="auto" w:fill="auto"/>
            <w:vAlign w:val="center"/>
          </w:tcPr>
          <w:p w14:paraId="7EFA7441" w14:textId="77777777" w:rsidR="006F5A50" w:rsidRPr="006F5A50" w:rsidRDefault="006F5A50" w:rsidP="006F5A50">
            <w:pPr>
              <w:jc w:val="center"/>
              <w:rPr>
                <w:rFonts w:eastAsia="DengXian"/>
                <w:color w:val="FF0000"/>
                <w:sz w:val="16"/>
                <w:szCs w:val="21"/>
              </w:rPr>
            </w:pPr>
            <w:r w:rsidRPr="006F5A50">
              <w:rPr>
                <w:rFonts w:eastAsia="DengXian"/>
                <w:color w:val="FF0000"/>
                <w:sz w:val="16"/>
                <w:szCs w:val="21"/>
              </w:rPr>
              <w:t>Case 4-1 (inside topology, DL)</w:t>
            </w:r>
          </w:p>
          <w:p w14:paraId="77BB5600" w14:textId="694ACF3B" w:rsidR="003672B6" w:rsidRPr="00D12D91" w:rsidRDefault="006F5A50" w:rsidP="006F5A50">
            <w:pPr>
              <w:jc w:val="center"/>
              <w:rPr>
                <w:rFonts w:eastAsia="DengXian"/>
                <w:color w:val="FF0000"/>
                <w:sz w:val="16"/>
                <w:szCs w:val="21"/>
              </w:rPr>
            </w:pPr>
            <w:r w:rsidRPr="006F5A50">
              <w:rPr>
                <w:rFonts w:eastAsia="DengXian"/>
                <w:color w:val="FF0000"/>
                <w:sz w:val="16"/>
                <w:szCs w:val="21"/>
              </w:rPr>
              <w:t>Case 4-2 (inside topology, UL)</w:t>
            </w:r>
          </w:p>
        </w:tc>
        <w:tc>
          <w:tcPr>
            <w:tcW w:w="430" w:type="pct"/>
            <w:shd w:val="clear" w:color="auto" w:fill="auto"/>
            <w:vAlign w:val="center"/>
          </w:tcPr>
          <w:p w14:paraId="38C38980" w14:textId="77777777" w:rsidR="006F5A50" w:rsidRPr="006F5A50" w:rsidRDefault="006F5A50" w:rsidP="006F5A50">
            <w:pPr>
              <w:jc w:val="center"/>
              <w:rPr>
                <w:rFonts w:eastAsia="DengXian"/>
                <w:color w:val="FF0000"/>
                <w:sz w:val="16"/>
                <w:szCs w:val="21"/>
              </w:rPr>
            </w:pPr>
            <w:r w:rsidRPr="006F5A50">
              <w:rPr>
                <w:rFonts w:eastAsia="DengXian"/>
                <w:color w:val="FF0000"/>
                <w:sz w:val="16"/>
                <w:szCs w:val="21"/>
              </w:rPr>
              <w:t>UL for case 4-1</w:t>
            </w:r>
          </w:p>
          <w:p w14:paraId="68DF4049" w14:textId="407EBE5B" w:rsidR="003672B6" w:rsidRPr="00D12D91" w:rsidRDefault="006F5A50" w:rsidP="006F5A50">
            <w:pPr>
              <w:jc w:val="center"/>
              <w:rPr>
                <w:rFonts w:eastAsia="DengXian"/>
                <w:color w:val="FF0000"/>
                <w:sz w:val="16"/>
                <w:szCs w:val="21"/>
              </w:rPr>
            </w:pPr>
            <w:r w:rsidRPr="006F5A50">
              <w:rPr>
                <w:rFonts w:eastAsia="DengXian"/>
                <w:color w:val="FF0000"/>
                <w:sz w:val="16"/>
                <w:szCs w:val="21"/>
              </w:rPr>
              <w:t>DL for case 4-2</w:t>
            </w:r>
          </w:p>
        </w:tc>
        <w:tc>
          <w:tcPr>
            <w:tcW w:w="510" w:type="pct"/>
            <w:vMerge/>
            <w:shd w:val="clear" w:color="auto" w:fill="auto"/>
            <w:vAlign w:val="center"/>
          </w:tcPr>
          <w:p w14:paraId="5E1FAC35" w14:textId="00598372" w:rsidR="003672B6" w:rsidRPr="00D12D91" w:rsidRDefault="003672B6" w:rsidP="00D12D91">
            <w:pPr>
              <w:jc w:val="center"/>
              <w:rPr>
                <w:rFonts w:eastAsia="DengXian"/>
                <w:color w:val="FF0000"/>
                <w:sz w:val="16"/>
                <w:szCs w:val="21"/>
              </w:rPr>
            </w:pPr>
          </w:p>
        </w:tc>
      </w:tr>
      <w:tr w:rsidR="003672B6" w:rsidRPr="00CB2A53" w14:paraId="5B4156E7" w14:textId="77777777" w:rsidTr="003672B6">
        <w:trPr>
          <w:trHeight w:val="549"/>
        </w:trPr>
        <w:tc>
          <w:tcPr>
            <w:tcW w:w="408" w:type="pct"/>
            <w:vMerge w:val="restart"/>
            <w:shd w:val="clear" w:color="auto" w:fill="auto"/>
            <w:vAlign w:val="center"/>
          </w:tcPr>
          <w:p w14:paraId="44A3BD73" w14:textId="77777777" w:rsidR="003672B6" w:rsidRPr="00CB2A53" w:rsidRDefault="003672B6" w:rsidP="000D5BD9">
            <w:pPr>
              <w:jc w:val="center"/>
              <w:rPr>
                <w:rFonts w:ascii="Times" w:eastAsia="DengXian" w:hAnsi="Times"/>
                <w:b/>
                <w:bCs/>
                <w:sz w:val="16"/>
                <w:szCs w:val="21"/>
                <w:u w:val="single"/>
              </w:rPr>
            </w:pPr>
            <w:r w:rsidRPr="00CB2A53">
              <w:rPr>
                <w:rFonts w:eastAsia="DengXian"/>
                <w:b/>
                <w:sz w:val="16"/>
                <w:szCs w:val="21"/>
              </w:rPr>
              <w:t>D2T2-A2</w:t>
            </w:r>
          </w:p>
        </w:tc>
        <w:tc>
          <w:tcPr>
            <w:tcW w:w="587" w:type="pct"/>
            <w:vMerge/>
            <w:shd w:val="clear" w:color="auto" w:fill="auto"/>
            <w:vAlign w:val="center"/>
          </w:tcPr>
          <w:p w14:paraId="58A7BD57" w14:textId="77777777" w:rsidR="003672B6" w:rsidRPr="00CB2A53" w:rsidRDefault="003672B6" w:rsidP="000D5BD9">
            <w:pPr>
              <w:jc w:val="center"/>
              <w:rPr>
                <w:rFonts w:ascii="Times" w:eastAsia="DengXian" w:hAnsi="Times"/>
                <w:noProof/>
                <w:sz w:val="16"/>
                <w:szCs w:val="21"/>
              </w:rPr>
            </w:pPr>
          </w:p>
        </w:tc>
        <w:tc>
          <w:tcPr>
            <w:tcW w:w="1259" w:type="pct"/>
            <w:vMerge w:val="restart"/>
            <w:shd w:val="clear" w:color="auto" w:fill="auto"/>
            <w:vAlign w:val="center"/>
          </w:tcPr>
          <w:p w14:paraId="3617A745" w14:textId="77777777" w:rsidR="003672B6" w:rsidRPr="00CB2A53" w:rsidRDefault="003672B6" w:rsidP="000D5BD9">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6D555EEF" wp14:editId="7F27ED5B">
                  <wp:extent cx="1063625" cy="384810"/>
                  <wp:effectExtent l="0" t="0" r="0" b="0"/>
                  <wp:docPr id="1653923241"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28927" name="图片 23" descr="形状&#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3625" cy="384810"/>
                          </a:xfrm>
                          <a:prstGeom prst="rect">
                            <a:avLst/>
                          </a:prstGeom>
                          <a:noFill/>
                          <a:ln>
                            <a:noFill/>
                          </a:ln>
                        </pic:spPr>
                      </pic:pic>
                    </a:graphicData>
                  </a:graphic>
                </wp:inline>
              </w:drawing>
            </w:r>
          </w:p>
        </w:tc>
        <w:tc>
          <w:tcPr>
            <w:tcW w:w="965" w:type="pct"/>
            <w:vMerge w:val="restart"/>
            <w:shd w:val="clear" w:color="auto" w:fill="auto"/>
          </w:tcPr>
          <w:p w14:paraId="4478D4CA"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CW</w:t>
            </w:r>
            <w:r w:rsidRPr="00CB2A53">
              <w:rPr>
                <w:rFonts w:eastAsia="DengXian" w:hint="eastAsia"/>
                <w:sz w:val="16"/>
                <w:szCs w:val="21"/>
                <w:lang w:eastAsia="x-none"/>
              </w:rPr>
              <w:t xml:space="preserve"> node</w:t>
            </w:r>
            <w:r w:rsidRPr="00CB2A53">
              <w:rPr>
                <w:rFonts w:eastAsia="DengXian"/>
                <w:sz w:val="16"/>
                <w:szCs w:val="21"/>
                <w:lang w:eastAsia="x-none"/>
              </w:rPr>
              <w:t xml:space="preserve"> inside topology 2</w:t>
            </w:r>
          </w:p>
          <w:p w14:paraId="6A88113D"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lastRenderedPageBreak/>
              <w:t>same ‘CW’ and ‘R’ node for CW2D, D2R and R2D</w:t>
            </w:r>
          </w:p>
          <w:p w14:paraId="010A326C"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w:t>
            </w:r>
          </w:p>
        </w:tc>
        <w:tc>
          <w:tcPr>
            <w:tcW w:w="409" w:type="pct"/>
            <w:shd w:val="clear" w:color="auto" w:fill="auto"/>
            <w:vAlign w:val="center"/>
          </w:tcPr>
          <w:p w14:paraId="51166487" w14:textId="1938C6A2" w:rsidR="003672B6" w:rsidRPr="00CB2A53" w:rsidRDefault="003672B6" w:rsidP="000D5BD9">
            <w:pPr>
              <w:rPr>
                <w:rFonts w:eastAsia="DengXian"/>
                <w:sz w:val="16"/>
                <w:szCs w:val="21"/>
              </w:rPr>
            </w:pPr>
            <w:r w:rsidRPr="00CB2A53">
              <w:rPr>
                <w:rFonts w:eastAsia="DengXian"/>
                <w:sz w:val="16"/>
                <w:szCs w:val="21"/>
              </w:rPr>
              <w:lastRenderedPageBreak/>
              <w:t>D</w:t>
            </w:r>
            <w:r w:rsidRPr="00CB2A53">
              <w:rPr>
                <w:rFonts w:eastAsia="DengXian" w:hint="eastAsia"/>
                <w:sz w:val="16"/>
                <w:szCs w:val="21"/>
              </w:rPr>
              <w:t>evice 1, 2a</w:t>
            </w:r>
          </w:p>
        </w:tc>
        <w:tc>
          <w:tcPr>
            <w:tcW w:w="430" w:type="pct"/>
            <w:shd w:val="clear" w:color="auto" w:fill="auto"/>
            <w:vAlign w:val="center"/>
          </w:tcPr>
          <w:p w14:paraId="504FEBD0" w14:textId="795C3CED" w:rsidR="003672B6" w:rsidRPr="00CB2A53" w:rsidRDefault="003672B6" w:rsidP="000D5BD9">
            <w:pPr>
              <w:rPr>
                <w:rFonts w:eastAsia="DengXian"/>
                <w:sz w:val="16"/>
                <w:szCs w:val="21"/>
              </w:rPr>
            </w:pPr>
            <w:r w:rsidRPr="00CB2A53">
              <w:rPr>
                <w:rFonts w:eastAsia="DengXian"/>
                <w:sz w:val="16"/>
                <w:szCs w:val="21"/>
              </w:rPr>
              <w:t>S</w:t>
            </w:r>
            <w:r w:rsidRPr="00CB2A53">
              <w:rPr>
                <w:rFonts w:eastAsia="DengXian" w:hint="eastAsia"/>
                <w:sz w:val="16"/>
                <w:szCs w:val="21"/>
              </w:rPr>
              <w:t>ame as D2T2-A1</w:t>
            </w:r>
          </w:p>
        </w:tc>
        <w:tc>
          <w:tcPr>
            <w:tcW w:w="430" w:type="pct"/>
            <w:shd w:val="clear" w:color="auto" w:fill="auto"/>
            <w:vAlign w:val="center"/>
          </w:tcPr>
          <w:p w14:paraId="2516630E" w14:textId="2AA9D00A" w:rsidR="003672B6" w:rsidRPr="00CB2A53" w:rsidRDefault="003672B6" w:rsidP="000D5BD9">
            <w:pPr>
              <w:rPr>
                <w:rFonts w:eastAsia="DengXian"/>
                <w:sz w:val="16"/>
                <w:szCs w:val="21"/>
              </w:rPr>
            </w:pPr>
            <w:r w:rsidRPr="00CB2A53">
              <w:rPr>
                <w:rFonts w:eastAsia="DengXian"/>
                <w:sz w:val="16"/>
                <w:szCs w:val="21"/>
              </w:rPr>
              <w:t>S</w:t>
            </w:r>
            <w:r w:rsidRPr="00CB2A53">
              <w:rPr>
                <w:rFonts w:eastAsia="DengXian" w:hint="eastAsia"/>
                <w:sz w:val="16"/>
                <w:szCs w:val="21"/>
              </w:rPr>
              <w:t>ame as CW</w:t>
            </w:r>
          </w:p>
        </w:tc>
        <w:tc>
          <w:tcPr>
            <w:tcW w:w="510" w:type="pct"/>
            <w:vMerge w:val="restart"/>
            <w:shd w:val="clear" w:color="auto" w:fill="auto"/>
            <w:vAlign w:val="center"/>
          </w:tcPr>
          <w:p w14:paraId="02DC5F51" w14:textId="46D66DBE" w:rsidR="003672B6" w:rsidRPr="00EA29EA" w:rsidRDefault="003672B6" w:rsidP="000D5BD9">
            <w:pPr>
              <w:rPr>
                <w:rFonts w:eastAsiaTheme="minorEastAsia"/>
                <w:sz w:val="16"/>
                <w:szCs w:val="21"/>
              </w:rPr>
            </w:pPr>
            <w:r>
              <w:rPr>
                <w:rFonts w:eastAsiaTheme="minorEastAsia" w:hint="eastAsia"/>
                <w:sz w:val="16"/>
                <w:szCs w:val="21"/>
              </w:rPr>
              <w:t>UL</w:t>
            </w:r>
          </w:p>
        </w:tc>
      </w:tr>
      <w:tr w:rsidR="003672B6" w:rsidRPr="00CB2A53" w14:paraId="074DC5A7" w14:textId="77777777" w:rsidTr="003672B6">
        <w:trPr>
          <w:trHeight w:val="549"/>
        </w:trPr>
        <w:tc>
          <w:tcPr>
            <w:tcW w:w="408" w:type="pct"/>
            <w:vMerge/>
            <w:shd w:val="clear" w:color="auto" w:fill="auto"/>
            <w:vAlign w:val="center"/>
          </w:tcPr>
          <w:p w14:paraId="2D6E6C7D" w14:textId="77777777" w:rsidR="003672B6" w:rsidRPr="00CB2A53" w:rsidRDefault="003672B6" w:rsidP="000D5BD9">
            <w:pPr>
              <w:jc w:val="center"/>
              <w:rPr>
                <w:rFonts w:eastAsia="DengXian"/>
                <w:b/>
                <w:sz w:val="16"/>
                <w:szCs w:val="21"/>
              </w:rPr>
            </w:pPr>
          </w:p>
        </w:tc>
        <w:tc>
          <w:tcPr>
            <w:tcW w:w="587" w:type="pct"/>
            <w:vMerge/>
            <w:shd w:val="clear" w:color="auto" w:fill="auto"/>
            <w:vAlign w:val="center"/>
          </w:tcPr>
          <w:p w14:paraId="0044B65B" w14:textId="77777777" w:rsidR="003672B6" w:rsidRPr="00CB2A53" w:rsidRDefault="003672B6" w:rsidP="000D5BD9">
            <w:pPr>
              <w:jc w:val="center"/>
              <w:rPr>
                <w:rFonts w:ascii="Times" w:eastAsia="DengXian" w:hAnsi="Times"/>
                <w:noProof/>
                <w:sz w:val="16"/>
                <w:szCs w:val="21"/>
              </w:rPr>
            </w:pPr>
          </w:p>
        </w:tc>
        <w:tc>
          <w:tcPr>
            <w:tcW w:w="1259" w:type="pct"/>
            <w:vMerge/>
            <w:shd w:val="clear" w:color="auto" w:fill="auto"/>
            <w:vAlign w:val="center"/>
          </w:tcPr>
          <w:p w14:paraId="67146459" w14:textId="77777777" w:rsidR="003672B6" w:rsidRPr="00CB2A53" w:rsidRDefault="003672B6" w:rsidP="000D5BD9">
            <w:pPr>
              <w:jc w:val="center"/>
              <w:rPr>
                <w:rFonts w:ascii="Times" w:eastAsia="DengXian" w:hAnsi="Times"/>
                <w:noProof/>
                <w:sz w:val="16"/>
                <w:szCs w:val="21"/>
              </w:rPr>
            </w:pPr>
          </w:p>
        </w:tc>
        <w:tc>
          <w:tcPr>
            <w:tcW w:w="965" w:type="pct"/>
            <w:vMerge/>
            <w:shd w:val="clear" w:color="auto" w:fill="auto"/>
          </w:tcPr>
          <w:p w14:paraId="145A9961" w14:textId="77777777" w:rsidR="003672B6" w:rsidRPr="00CB2A53" w:rsidRDefault="003672B6" w:rsidP="000D5BD9">
            <w:pPr>
              <w:numPr>
                <w:ilvl w:val="0"/>
                <w:numId w:val="30"/>
              </w:numPr>
              <w:ind w:leftChars="7" w:left="143" w:hangingChars="79" w:hanging="126"/>
              <w:rPr>
                <w:rFonts w:eastAsia="DengXian"/>
                <w:sz w:val="16"/>
                <w:szCs w:val="21"/>
                <w:lang w:eastAsia="x-none"/>
              </w:rPr>
            </w:pPr>
          </w:p>
        </w:tc>
        <w:tc>
          <w:tcPr>
            <w:tcW w:w="409" w:type="pct"/>
            <w:shd w:val="clear" w:color="auto" w:fill="auto"/>
            <w:vAlign w:val="center"/>
          </w:tcPr>
          <w:p w14:paraId="7F0D3423" w14:textId="282C6FC2" w:rsidR="003672B6" w:rsidRPr="00D12D91" w:rsidRDefault="003672B6" w:rsidP="00D12D91">
            <w:pPr>
              <w:jc w:val="center"/>
              <w:rPr>
                <w:rFonts w:eastAsia="DengXian"/>
                <w:color w:val="FF0000"/>
                <w:sz w:val="16"/>
                <w:szCs w:val="21"/>
              </w:rPr>
            </w:pPr>
            <w:r w:rsidRPr="00D12D91">
              <w:rPr>
                <w:rFonts w:eastAsia="DengXian"/>
                <w:color w:val="FF0000"/>
                <w:sz w:val="16"/>
                <w:szCs w:val="21"/>
              </w:rPr>
              <w:t>D</w:t>
            </w:r>
            <w:r w:rsidRPr="00D12D91">
              <w:rPr>
                <w:rFonts w:eastAsia="DengXian" w:hint="eastAsia"/>
                <w:color w:val="FF0000"/>
                <w:sz w:val="16"/>
                <w:szCs w:val="21"/>
              </w:rPr>
              <w:t>evice 2a</w:t>
            </w:r>
          </w:p>
        </w:tc>
        <w:tc>
          <w:tcPr>
            <w:tcW w:w="430" w:type="pct"/>
            <w:shd w:val="clear" w:color="auto" w:fill="auto"/>
            <w:vAlign w:val="center"/>
          </w:tcPr>
          <w:p w14:paraId="38960E16" w14:textId="1D2FB1EE" w:rsidR="003672B6" w:rsidRPr="006F5A50" w:rsidRDefault="006F5A50" w:rsidP="00D12D91">
            <w:pPr>
              <w:jc w:val="center"/>
              <w:rPr>
                <w:rFonts w:eastAsia="DengXian"/>
                <w:color w:val="FF0000"/>
                <w:sz w:val="16"/>
                <w:szCs w:val="21"/>
              </w:rPr>
            </w:pPr>
            <w:r w:rsidRPr="006F5A50">
              <w:rPr>
                <w:rFonts w:eastAsia="DengXian"/>
                <w:color w:val="FF0000"/>
                <w:sz w:val="16"/>
                <w:szCs w:val="21"/>
              </w:rPr>
              <w:t>S</w:t>
            </w:r>
            <w:r w:rsidRPr="006F5A50">
              <w:rPr>
                <w:rFonts w:eastAsia="DengXian" w:hint="eastAsia"/>
                <w:color w:val="FF0000"/>
                <w:sz w:val="16"/>
                <w:szCs w:val="21"/>
              </w:rPr>
              <w:t>ame as D2T2-A1</w:t>
            </w:r>
          </w:p>
        </w:tc>
        <w:tc>
          <w:tcPr>
            <w:tcW w:w="430" w:type="pct"/>
            <w:shd w:val="clear" w:color="auto" w:fill="auto"/>
            <w:vAlign w:val="center"/>
          </w:tcPr>
          <w:p w14:paraId="6FA74711" w14:textId="49C9AD42" w:rsidR="003672B6" w:rsidRPr="006F5A50" w:rsidRDefault="006F5A50" w:rsidP="00D12D91">
            <w:pPr>
              <w:jc w:val="center"/>
              <w:rPr>
                <w:rFonts w:eastAsia="DengXian"/>
                <w:color w:val="FF0000"/>
                <w:sz w:val="16"/>
                <w:szCs w:val="21"/>
              </w:rPr>
            </w:pPr>
            <w:r w:rsidRPr="006F5A50">
              <w:rPr>
                <w:rFonts w:eastAsia="DengXian"/>
                <w:color w:val="FF0000"/>
                <w:sz w:val="16"/>
                <w:szCs w:val="21"/>
              </w:rPr>
              <w:t>S</w:t>
            </w:r>
            <w:r w:rsidRPr="006F5A50">
              <w:rPr>
                <w:rFonts w:eastAsia="DengXian" w:hint="eastAsia"/>
                <w:color w:val="FF0000"/>
                <w:sz w:val="16"/>
                <w:szCs w:val="21"/>
              </w:rPr>
              <w:t>ame as D2T2-A1</w:t>
            </w:r>
          </w:p>
        </w:tc>
        <w:tc>
          <w:tcPr>
            <w:tcW w:w="510" w:type="pct"/>
            <w:vMerge/>
            <w:shd w:val="clear" w:color="auto" w:fill="auto"/>
            <w:vAlign w:val="center"/>
          </w:tcPr>
          <w:p w14:paraId="72BAE771" w14:textId="2047D6EE" w:rsidR="003672B6" w:rsidRPr="00D12D91" w:rsidRDefault="003672B6" w:rsidP="00D12D91">
            <w:pPr>
              <w:jc w:val="center"/>
              <w:rPr>
                <w:rFonts w:eastAsia="DengXian"/>
                <w:color w:val="FF0000"/>
                <w:sz w:val="16"/>
                <w:szCs w:val="21"/>
              </w:rPr>
            </w:pPr>
          </w:p>
        </w:tc>
      </w:tr>
      <w:tr w:rsidR="003672B6" w:rsidRPr="00CB2A53" w14:paraId="17B136FB" w14:textId="77777777" w:rsidTr="003672B6">
        <w:trPr>
          <w:trHeight w:val="788"/>
        </w:trPr>
        <w:tc>
          <w:tcPr>
            <w:tcW w:w="408" w:type="pct"/>
            <w:vMerge w:val="restart"/>
            <w:shd w:val="clear" w:color="auto" w:fill="auto"/>
            <w:vAlign w:val="center"/>
          </w:tcPr>
          <w:p w14:paraId="74AFC9C3" w14:textId="77777777" w:rsidR="003672B6" w:rsidRPr="00CB2A53" w:rsidRDefault="003672B6" w:rsidP="000D5BD9">
            <w:pPr>
              <w:jc w:val="center"/>
              <w:rPr>
                <w:rFonts w:ascii="Times" w:eastAsia="DengXian" w:hAnsi="Times"/>
                <w:b/>
                <w:bCs/>
                <w:sz w:val="16"/>
                <w:szCs w:val="21"/>
                <w:u w:val="single"/>
              </w:rPr>
            </w:pPr>
            <w:r w:rsidRPr="00CB2A53">
              <w:rPr>
                <w:rFonts w:eastAsia="DengXian"/>
                <w:b/>
                <w:sz w:val="16"/>
                <w:szCs w:val="21"/>
              </w:rPr>
              <w:t>D2T2-B</w:t>
            </w:r>
          </w:p>
        </w:tc>
        <w:tc>
          <w:tcPr>
            <w:tcW w:w="587" w:type="pct"/>
            <w:vMerge w:val="restart"/>
            <w:shd w:val="clear" w:color="auto" w:fill="auto"/>
            <w:vAlign w:val="center"/>
          </w:tcPr>
          <w:p w14:paraId="16DC39A0" w14:textId="77777777" w:rsidR="003672B6" w:rsidRPr="00CB2A53" w:rsidRDefault="003672B6" w:rsidP="000D5BD9">
            <w:pPr>
              <w:jc w:val="center"/>
              <w:rPr>
                <w:rFonts w:ascii="Times" w:eastAsia="DengXian" w:hAnsi="Times"/>
                <w:noProof/>
                <w:sz w:val="16"/>
                <w:szCs w:val="21"/>
              </w:rPr>
            </w:pPr>
            <w:r w:rsidRPr="00CB2A53">
              <w:rPr>
                <w:rFonts w:eastAsia="DengXian"/>
                <w:noProof/>
                <w:sz w:val="16"/>
                <w:szCs w:val="21"/>
              </w:rPr>
              <w:t xml:space="preserve">CW </w:t>
            </w:r>
            <w:r w:rsidRPr="00CB2A53">
              <w:rPr>
                <w:rFonts w:eastAsia="DengXian" w:hint="eastAsia"/>
                <w:noProof/>
                <w:sz w:val="16"/>
                <w:szCs w:val="21"/>
              </w:rPr>
              <w:t>outside</w:t>
            </w:r>
            <w:r w:rsidRPr="00CB2A53">
              <w:rPr>
                <w:rFonts w:eastAsia="DengXian"/>
                <w:noProof/>
                <w:sz w:val="16"/>
                <w:szCs w:val="21"/>
              </w:rPr>
              <w:t xml:space="preserve"> topology</w:t>
            </w:r>
          </w:p>
        </w:tc>
        <w:tc>
          <w:tcPr>
            <w:tcW w:w="1259" w:type="pct"/>
            <w:vMerge w:val="restart"/>
            <w:shd w:val="clear" w:color="auto" w:fill="auto"/>
            <w:vAlign w:val="center"/>
          </w:tcPr>
          <w:p w14:paraId="199B654D" w14:textId="77777777" w:rsidR="003672B6" w:rsidRPr="00CB2A53" w:rsidRDefault="003672B6" w:rsidP="000D5BD9">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39C9CA0C" wp14:editId="0D59104B">
                  <wp:extent cx="1430655" cy="330200"/>
                  <wp:effectExtent l="0" t="0" r="0" b="0"/>
                  <wp:docPr id="1883030295"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245823" name="图片 22" descr="形状&#10;&#10;中度可信度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0655" cy="330200"/>
                          </a:xfrm>
                          <a:prstGeom prst="rect">
                            <a:avLst/>
                          </a:prstGeom>
                          <a:noFill/>
                          <a:ln>
                            <a:noFill/>
                          </a:ln>
                        </pic:spPr>
                      </pic:pic>
                    </a:graphicData>
                  </a:graphic>
                </wp:inline>
              </w:drawing>
            </w:r>
          </w:p>
        </w:tc>
        <w:tc>
          <w:tcPr>
            <w:tcW w:w="965" w:type="pct"/>
            <w:vMerge w:val="restart"/>
            <w:shd w:val="clear" w:color="auto" w:fill="auto"/>
          </w:tcPr>
          <w:p w14:paraId="7989FAF5"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lang w:eastAsia="x-none"/>
              </w:rPr>
              <w:t xml:space="preserve">node </w:t>
            </w:r>
            <w:r w:rsidRPr="00CB2A53">
              <w:rPr>
                <w:rFonts w:eastAsia="DengXian"/>
                <w:sz w:val="16"/>
                <w:szCs w:val="21"/>
                <w:lang w:eastAsia="x-none"/>
              </w:rPr>
              <w:t>outside topology 2</w:t>
            </w:r>
          </w:p>
          <w:p w14:paraId="3D6D8DDA"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D2R are different</w:t>
            </w:r>
          </w:p>
          <w:p w14:paraId="2EE7BFFC"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R2D are different</w:t>
            </w:r>
          </w:p>
          <w:p w14:paraId="0BBCED95"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R’ in R2D and ‘R’ in D2R are same</w:t>
            </w:r>
          </w:p>
          <w:p w14:paraId="69F32818" w14:textId="77777777" w:rsidR="003672B6" w:rsidRPr="00CB2A53" w:rsidRDefault="003672B6" w:rsidP="000D5BD9">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w:t>
            </w:r>
          </w:p>
        </w:tc>
        <w:tc>
          <w:tcPr>
            <w:tcW w:w="409" w:type="pct"/>
            <w:shd w:val="clear" w:color="auto" w:fill="auto"/>
            <w:vAlign w:val="center"/>
          </w:tcPr>
          <w:p w14:paraId="6C91AB63" w14:textId="3228EA47" w:rsidR="003672B6" w:rsidRDefault="003672B6" w:rsidP="000D5BD9">
            <w:pPr>
              <w:rPr>
                <w:rFonts w:eastAsiaTheme="minorEastAsia"/>
                <w:sz w:val="16"/>
                <w:szCs w:val="21"/>
              </w:rPr>
            </w:pPr>
            <w:r w:rsidRPr="00CB2A53">
              <w:rPr>
                <w:rFonts w:eastAsia="DengXian"/>
                <w:sz w:val="16"/>
                <w:szCs w:val="21"/>
              </w:rPr>
              <w:t>D</w:t>
            </w:r>
            <w:r w:rsidRPr="00CB2A53">
              <w:rPr>
                <w:rFonts w:eastAsia="DengXian" w:hint="eastAsia"/>
                <w:sz w:val="16"/>
                <w:szCs w:val="21"/>
              </w:rPr>
              <w:t>evice 1, 2a</w:t>
            </w:r>
          </w:p>
        </w:tc>
        <w:tc>
          <w:tcPr>
            <w:tcW w:w="430" w:type="pct"/>
            <w:shd w:val="clear" w:color="auto" w:fill="auto"/>
            <w:vAlign w:val="center"/>
          </w:tcPr>
          <w:p w14:paraId="6A5866E1" w14:textId="5C6FC63D" w:rsidR="003672B6" w:rsidRDefault="003672B6" w:rsidP="006418FC">
            <w:pPr>
              <w:rPr>
                <w:rFonts w:eastAsiaTheme="minorEastAsia"/>
                <w:sz w:val="16"/>
                <w:szCs w:val="21"/>
              </w:rPr>
            </w:pPr>
            <w:r w:rsidRPr="00CB2A53">
              <w:rPr>
                <w:rFonts w:eastAsia="DengXian" w:hint="eastAsia"/>
                <w:sz w:val="16"/>
                <w:szCs w:val="21"/>
              </w:rPr>
              <w:t>Case 2-3 (</w:t>
            </w:r>
            <w:r w:rsidRPr="00CB2A53">
              <w:rPr>
                <w:rFonts w:eastAsia="DengXian"/>
                <w:sz w:val="16"/>
                <w:szCs w:val="21"/>
              </w:rPr>
              <w:t>outside</w:t>
            </w:r>
            <w:r w:rsidRPr="00CB2A53">
              <w:rPr>
                <w:rFonts w:eastAsia="DengXian" w:hint="eastAsia"/>
                <w:sz w:val="16"/>
                <w:szCs w:val="21"/>
              </w:rPr>
              <w:t xml:space="preserve"> topology, DL)</w:t>
            </w:r>
          </w:p>
          <w:p w14:paraId="43E50E33" w14:textId="293ED404" w:rsidR="003672B6" w:rsidRPr="00A950F0" w:rsidRDefault="003672B6" w:rsidP="006418FC">
            <w:pPr>
              <w:rPr>
                <w:rFonts w:eastAsiaTheme="minorEastAsia"/>
                <w:sz w:val="16"/>
                <w:szCs w:val="21"/>
              </w:rPr>
            </w:pPr>
            <w:r w:rsidRPr="00CB2A53">
              <w:rPr>
                <w:rFonts w:eastAsia="DengXian" w:hint="eastAsia"/>
                <w:sz w:val="16"/>
                <w:szCs w:val="21"/>
              </w:rPr>
              <w:t>Case 2-4 (</w:t>
            </w:r>
            <w:r w:rsidRPr="00CB2A53">
              <w:rPr>
                <w:rFonts w:eastAsia="DengXian"/>
                <w:sz w:val="16"/>
                <w:szCs w:val="21"/>
              </w:rPr>
              <w:t>outside</w:t>
            </w:r>
            <w:r w:rsidRPr="00CB2A53">
              <w:rPr>
                <w:rFonts w:eastAsia="DengXian" w:hint="eastAsia"/>
                <w:sz w:val="16"/>
                <w:szCs w:val="21"/>
              </w:rPr>
              <w:t xml:space="preserve"> topology, UL)</w:t>
            </w:r>
          </w:p>
        </w:tc>
        <w:tc>
          <w:tcPr>
            <w:tcW w:w="430" w:type="pct"/>
            <w:shd w:val="clear" w:color="auto" w:fill="auto"/>
            <w:vAlign w:val="center"/>
          </w:tcPr>
          <w:p w14:paraId="7763FA45" w14:textId="7FA3A45A" w:rsidR="003672B6" w:rsidRPr="00CB2A53" w:rsidRDefault="003672B6" w:rsidP="000D5BD9">
            <w:pPr>
              <w:rPr>
                <w:rFonts w:eastAsia="DengXian"/>
                <w:color w:val="808080"/>
                <w:sz w:val="16"/>
                <w:szCs w:val="21"/>
                <w:lang w:val="fr-FR"/>
              </w:rPr>
            </w:pPr>
            <w:r w:rsidRPr="00CB2A53">
              <w:rPr>
                <w:rFonts w:eastAsia="DengXian"/>
                <w:sz w:val="16"/>
                <w:szCs w:val="21"/>
              </w:rPr>
              <w:t>S</w:t>
            </w:r>
            <w:r w:rsidRPr="00CB2A53">
              <w:rPr>
                <w:rFonts w:eastAsia="DengXian" w:hint="eastAsia"/>
                <w:sz w:val="16"/>
                <w:szCs w:val="21"/>
              </w:rPr>
              <w:t>ame as CW</w:t>
            </w:r>
          </w:p>
        </w:tc>
        <w:tc>
          <w:tcPr>
            <w:tcW w:w="510" w:type="pct"/>
            <w:vMerge w:val="restart"/>
            <w:shd w:val="clear" w:color="auto" w:fill="auto"/>
            <w:vAlign w:val="center"/>
          </w:tcPr>
          <w:p w14:paraId="4BAF1B25" w14:textId="5976A2DF" w:rsidR="003672B6" w:rsidRPr="00EA29EA" w:rsidRDefault="003672B6" w:rsidP="000D5BD9">
            <w:pPr>
              <w:rPr>
                <w:rFonts w:eastAsiaTheme="minorEastAsia"/>
                <w:color w:val="808080"/>
                <w:sz w:val="16"/>
                <w:szCs w:val="21"/>
                <w:lang w:val="fr-FR"/>
              </w:rPr>
            </w:pPr>
            <w:r w:rsidRPr="003672B6">
              <w:rPr>
                <w:rFonts w:eastAsiaTheme="minorEastAsia" w:hint="eastAsia"/>
                <w:sz w:val="16"/>
                <w:szCs w:val="21"/>
                <w:lang w:val="fr-FR"/>
              </w:rPr>
              <w:t>UL</w:t>
            </w:r>
          </w:p>
        </w:tc>
      </w:tr>
      <w:tr w:rsidR="003672B6" w:rsidRPr="00CB2A53" w14:paraId="0ABC0927" w14:textId="77777777" w:rsidTr="003672B6">
        <w:trPr>
          <w:trHeight w:val="787"/>
        </w:trPr>
        <w:tc>
          <w:tcPr>
            <w:tcW w:w="408" w:type="pct"/>
            <w:vMerge/>
            <w:shd w:val="clear" w:color="auto" w:fill="auto"/>
            <w:vAlign w:val="center"/>
          </w:tcPr>
          <w:p w14:paraId="3ED2F7EF" w14:textId="77777777" w:rsidR="003672B6" w:rsidRPr="00CB2A53" w:rsidRDefault="003672B6" w:rsidP="000D5BD9">
            <w:pPr>
              <w:jc w:val="center"/>
              <w:rPr>
                <w:rFonts w:eastAsia="DengXian"/>
                <w:b/>
                <w:sz w:val="16"/>
                <w:szCs w:val="21"/>
              </w:rPr>
            </w:pPr>
          </w:p>
        </w:tc>
        <w:tc>
          <w:tcPr>
            <w:tcW w:w="587" w:type="pct"/>
            <w:vMerge/>
            <w:shd w:val="clear" w:color="auto" w:fill="auto"/>
            <w:vAlign w:val="center"/>
          </w:tcPr>
          <w:p w14:paraId="3E7E55EE" w14:textId="77777777" w:rsidR="003672B6" w:rsidRPr="00CB2A53" w:rsidRDefault="003672B6" w:rsidP="000D5BD9">
            <w:pPr>
              <w:jc w:val="center"/>
              <w:rPr>
                <w:rFonts w:eastAsia="DengXian"/>
                <w:noProof/>
                <w:sz w:val="16"/>
                <w:szCs w:val="21"/>
              </w:rPr>
            </w:pPr>
          </w:p>
        </w:tc>
        <w:tc>
          <w:tcPr>
            <w:tcW w:w="1259" w:type="pct"/>
            <w:vMerge/>
            <w:shd w:val="clear" w:color="auto" w:fill="auto"/>
            <w:vAlign w:val="center"/>
          </w:tcPr>
          <w:p w14:paraId="0FB35797" w14:textId="77777777" w:rsidR="003672B6" w:rsidRPr="00CB2A53" w:rsidRDefault="003672B6" w:rsidP="000D5BD9">
            <w:pPr>
              <w:jc w:val="center"/>
              <w:rPr>
                <w:rFonts w:ascii="Times" w:eastAsia="DengXian" w:hAnsi="Times"/>
                <w:noProof/>
                <w:sz w:val="16"/>
                <w:szCs w:val="21"/>
              </w:rPr>
            </w:pPr>
          </w:p>
        </w:tc>
        <w:tc>
          <w:tcPr>
            <w:tcW w:w="965" w:type="pct"/>
            <w:vMerge/>
            <w:shd w:val="clear" w:color="auto" w:fill="auto"/>
          </w:tcPr>
          <w:p w14:paraId="6E34044F" w14:textId="77777777" w:rsidR="003672B6" w:rsidRPr="00CB2A53" w:rsidRDefault="003672B6" w:rsidP="000D5BD9">
            <w:pPr>
              <w:numPr>
                <w:ilvl w:val="0"/>
                <w:numId w:val="30"/>
              </w:numPr>
              <w:ind w:leftChars="7" w:left="143" w:hangingChars="79" w:hanging="126"/>
              <w:rPr>
                <w:rFonts w:eastAsia="DengXian"/>
                <w:sz w:val="16"/>
                <w:szCs w:val="21"/>
                <w:lang w:eastAsia="x-none"/>
              </w:rPr>
            </w:pPr>
          </w:p>
        </w:tc>
        <w:tc>
          <w:tcPr>
            <w:tcW w:w="409" w:type="pct"/>
            <w:shd w:val="clear" w:color="auto" w:fill="auto"/>
            <w:vAlign w:val="center"/>
          </w:tcPr>
          <w:p w14:paraId="5BFCBD82" w14:textId="4BC828B0" w:rsidR="003672B6" w:rsidRPr="00D12D91" w:rsidRDefault="003672B6" w:rsidP="00D12D91">
            <w:pPr>
              <w:jc w:val="center"/>
              <w:rPr>
                <w:rFonts w:eastAsia="DengXian"/>
                <w:color w:val="FF0000"/>
                <w:sz w:val="16"/>
                <w:szCs w:val="21"/>
              </w:rPr>
            </w:pPr>
            <w:r w:rsidRPr="00D12D91">
              <w:rPr>
                <w:rFonts w:eastAsia="DengXian"/>
                <w:color w:val="FF0000"/>
                <w:sz w:val="16"/>
                <w:szCs w:val="21"/>
              </w:rPr>
              <w:t>D</w:t>
            </w:r>
            <w:r w:rsidRPr="00D12D91">
              <w:rPr>
                <w:rFonts w:eastAsia="DengXian" w:hint="eastAsia"/>
                <w:color w:val="FF0000"/>
                <w:sz w:val="16"/>
                <w:szCs w:val="21"/>
              </w:rPr>
              <w:t>evice 2a</w:t>
            </w:r>
          </w:p>
        </w:tc>
        <w:tc>
          <w:tcPr>
            <w:tcW w:w="430" w:type="pct"/>
            <w:shd w:val="clear" w:color="auto" w:fill="auto"/>
            <w:vAlign w:val="center"/>
          </w:tcPr>
          <w:p w14:paraId="4B581187" w14:textId="77777777" w:rsidR="000403C5" w:rsidRPr="000403C5" w:rsidRDefault="000403C5" w:rsidP="000403C5">
            <w:pPr>
              <w:jc w:val="center"/>
              <w:rPr>
                <w:rFonts w:eastAsia="DengXian"/>
                <w:color w:val="FF0000"/>
                <w:sz w:val="16"/>
                <w:szCs w:val="21"/>
                <w:lang w:val="en-US"/>
              </w:rPr>
            </w:pPr>
            <w:r w:rsidRPr="000403C5">
              <w:rPr>
                <w:rFonts w:eastAsia="DengXian"/>
                <w:color w:val="FF0000"/>
                <w:sz w:val="16"/>
                <w:szCs w:val="21"/>
              </w:rPr>
              <w:t>Case 4-3 (outside topology, DL)</w:t>
            </w:r>
          </w:p>
          <w:p w14:paraId="09FF15AC" w14:textId="05845B59" w:rsidR="003672B6" w:rsidRPr="000403C5" w:rsidRDefault="000403C5" w:rsidP="000403C5">
            <w:pPr>
              <w:jc w:val="center"/>
              <w:rPr>
                <w:rFonts w:eastAsiaTheme="minorEastAsia"/>
                <w:color w:val="FF0000"/>
                <w:sz w:val="16"/>
                <w:szCs w:val="21"/>
                <w:lang w:val="en-US"/>
              </w:rPr>
            </w:pPr>
            <w:r w:rsidRPr="000403C5">
              <w:rPr>
                <w:rFonts w:eastAsia="DengXian"/>
                <w:color w:val="FF0000"/>
                <w:sz w:val="16"/>
                <w:szCs w:val="21"/>
              </w:rPr>
              <w:t>Case 4-4 (outside topology, UL)</w:t>
            </w:r>
          </w:p>
        </w:tc>
        <w:tc>
          <w:tcPr>
            <w:tcW w:w="430" w:type="pct"/>
            <w:shd w:val="clear" w:color="auto" w:fill="auto"/>
            <w:vAlign w:val="center"/>
          </w:tcPr>
          <w:p w14:paraId="617A283A" w14:textId="1EA61D72" w:rsidR="005F687F" w:rsidRPr="006F5A50" w:rsidRDefault="005F687F" w:rsidP="005F687F">
            <w:pPr>
              <w:jc w:val="center"/>
              <w:rPr>
                <w:rFonts w:eastAsiaTheme="minorEastAsia"/>
                <w:color w:val="FF0000"/>
                <w:sz w:val="16"/>
                <w:szCs w:val="21"/>
              </w:rPr>
            </w:pPr>
            <w:r w:rsidRPr="006F5A50">
              <w:rPr>
                <w:rFonts w:eastAsia="DengXian"/>
                <w:color w:val="FF0000"/>
                <w:sz w:val="16"/>
                <w:szCs w:val="21"/>
              </w:rPr>
              <w:t>UL for case 4-</w:t>
            </w:r>
            <w:r>
              <w:rPr>
                <w:rFonts w:eastAsiaTheme="minorEastAsia" w:hint="eastAsia"/>
                <w:color w:val="FF0000"/>
                <w:sz w:val="16"/>
                <w:szCs w:val="21"/>
              </w:rPr>
              <w:t>3</w:t>
            </w:r>
          </w:p>
          <w:p w14:paraId="19EF1B1D" w14:textId="38D99A3E" w:rsidR="003672B6" w:rsidRPr="005F687F" w:rsidRDefault="005F687F" w:rsidP="005F687F">
            <w:pPr>
              <w:jc w:val="center"/>
              <w:rPr>
                <w:rFonts w:eastAsiaTheme="minorEastAsia"/>
                <w:color w:val="FF0000"/>
                <w:sz w:val="16"/>
                <w:szCs w:val="21"/>
              </w:rPr>
            </w:pPr>
            <w:r w:rsidRPr="006F5A50">
              <w:rPr>
                <w:rFonts w:eastAsia="DengXian"/>
                <w:color w:val="FF0000"/>
                <w:sz w:val="16"/>
                <w:szCs w:val="21"/>
              </w:rPr>
              <w:t>DL for case 4-</w:t>
            </w:r>
            <w:r>
              <w:rPr>
                <w:rFonts w:eastAsiaTheme="minorEastAsia" w:hint="eastAsia"/>
                <w:color w:val="FF0000"/>
                <w:sz w:val="16"/>
                <w:szCs w:val="21"/>
              </w:rPr>
              <w:t>4</w:t>
            </w:r>
          </w:p>
        </w:tc>
        <w:tc>
          <w:tcPr>
            <w:tcW w:w="510" w:type="pct"/>
            <w:vMerge/>
            <w:shd w:val="clear" w:color="auto" w:fill="auto"/>
            <w:vAlign w:val="center"/>
          </w:tcPr>
          <w:p w14:paraId="5C963D57" w14:textId="04E18D77" w:rsidR="003672B6" w:rsidRPr="00D12D91" w:rsidRDefault="003672B6" w:rsidP="00D12D91">
            <w:pPr>
              <w:jc w:val="center"/>
              <w:rPr>
                <w:rFonts w:eastAsia="DengXian"/>
                <w:color w:val="FF0000"/>
                <w:sz w:val="16"/>
                <w:szCs w:val="21"/>
              </w:rPr>
            </w:pPr>
          </w:p>
        </w:tc>
      </w:tr>
      <w:tr w:rsidR="004E281E" w:rsidRPr="00CB2A53" w14:paraId="1F8D80B3" w14:textId="77777777" w:rsidTr="003672B6">
        <w:tc>
          <w:tcPr>
            <w:tcW w:w="408" w:type="pct"/>
            <w:shd w:val="clear" w:color="auto" w:fill="auto"/>
            <w:vAlign w:val="center"/>
          </w:tcPr>
          <w:p w14:paraId="0496FB2D" w14:textId="77777777" w:rsidR="00550D89" w:rsidRPr="00CB2A53" w:rsidRDefault="00550D89" w:rsidP="000D5BD9">
            <w:pPr>
              <w:jc w:val="center"/>
              <w:rPr>
                <w:rFonts w:ascii="Times" w:eastAsia="DengXian" w:hAnsi="Times"/>
                <w:b/>
                <w:bCs/>
                <w:sz w:val="16"/>
                <w:szCs w:val="21"/>
                <w:u w:val="single"/>
              </w:rPr>
            </w:pPr>
            <w:r w:rsidRPr="00CB2A53">
              <w:rPr>
                <w:rFonts w:eastAsia="DengXian"/>
                <w:b/>
                <w:sz w:val="16"/>
                <w:szCs w:val="21"/>
              </w:rPr>
              <w:t>D2T2-C</w:t>
            </w:r>
          </w:p>
        </w:tc>
        <w:tc>
          <w:tcPr>
            <w:tcW w:w="587" w:type="pct"/>
            <w:shd w:val="clear" w:color="auto" w:fill="auto"/>
            <w:vAlign w:val="center"/>
          </w:tcPr>
          <w:p w14:paraId="2F2EA578" w14:textId="77777777" w:rsidR="00550D89" w:rsidRPr="00CB2A53" w:rsidRDefault="00550D89" w:rsidP="000D5BD9">
            <w:pPr>
              <w:jc w:val="center"/>
              <w:rPr>
                <w:rFonts w:ascii="Times" w:eastAsia="DengXian" w:hAnsi="Times"/>
                <w:noProof/>
                <w:sz w:val="16"/>
                <w:szCs w:val="21"/>
              </w:rPr>
            </w:pPr>
            <w:r w:rsidRPr="00CB2A53">
              <w:rPr>
                <w:rFonts w:eastAsia="DengXian"/>
                <w:noProof/>
                <w:sz w:val="16"/>
                <w:szCs w:val="21"/>
              </w:rPr>
              <w:t>N</w:t>
            </w:r>
            <w:r w:rsidRPr="00CB2A53">
              <w:rPr>
                <w:rFonts w:eastAsia="DengXian" w:hint="eastAsia"/>
                <w:noProof/>
                <w:sz w:val="16"/>
                <w:szCs w:val="21"/>
              </w:rPr>
              <w:t>o CW</w:t>
            </w:r>
          </w:p>
        </w:tc>
        <w:tc>
          <w:tcPr>
            <w:tcW w:w="1259" w:type="pct"/>
            <w:shd w:val="clear" w:color="auto" w:fill="auto"/>
            <w:vAlign w:val="center"/>
          </w:tcPr>
          <w:p w14:paraId="2B8EC84F" w14:textId="77777777" w:rsidR="00550D89" w:rsidRPr="00CB2A53" w:rsidRDefault="00550D89" w:rsidP="000D5BD9">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2CD2D03C" wp14:editId="2E8B501C">
                  <wp:extent cx="1050290" cy="325755"/>
                  <wp:effectExtent l="0" t="0" r="0" b="0"/>
                  <wp:docPr id="230508312"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934523" name="图片 21" descr="形状&#10;&#10;中度可信度描述已自动生成"/>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0290" cy="325755"/>
                          </a:xfrm>
                          <a:prstGeom prst="rect">
                            <a:avLst/>
                          </a:prstGeom>
                          <a:noFill/>
                          <a:ln>
                            <a:noFill/>
                          </a:ln>
                        </pic:spPr>
                      </pic:pic>
                    </a:graphicData>
                  </a:graphic>
                </wp:inline>
              </w:drawing>
            </w:r>
          </w:p>
        </w:tc>
        <w:tc>
          <w:tcPr>
            <w:tcW w:w="965" w:type="pct"/>
            <w:shd w:val="clear" w:color="auto" w:fill="auto"/>
          </w:tcPr>
          <w:p w14:paraId="1FA73EC4" w14:textId="77777777" w:rsidR="00550D89" w:rsidRPr="00CB2A53" w:rsidRDefault="00550D89" w:rsidP="000D5BD9">
            <w:pPr>
              <w:numPr>
                <w:ilvl w:val="0"/>
                <w:numId w:val="30"/>
              </w:numPr>
              <w:ind w:leftChars="7" w:left="143" w:hangingChars="79" w:hanging="126"/>
              <w:rPr>
                <w:rFonts w:eastAsia="DengXian"/>
                <w:sz w:val="16"/>
                <w:szCs w:val="21"/>
              </w:rPr>
            </w:pPr>
            <w:r w:rsidRPr="00CB2A53">
              <w:rPr>
                <w:rFonts w:eastAsia="DengXian" w:hint="eastAsia"/>
                <w:sz w:val="16"/>
                <w:szCs w:val="21"/>
              </w:rPr>
              <w:t>No CW Node.</w:t>
            </w:r>
          </w:p>
          <w:p w14:paraId="6E1FA44A" w14:textId="77777777" w:rsidR="00550D89" w:rsidRPr="00CB2A53" w:rsidRDefault="00550D89" w:rsidP="000D5BD9">
            <w:pPr>
              <w:numPr>
                <w:ilvl w:val="0"/>
                <w:numId w:val="30"/>
              </w:numPr>
              <w:ind w:leftChars="7" w:left="143" w:hangingChars="79" w:hanging="126"/>
              <w:rPr>
                <w:rFonts w:eastAsia="DengXian"/>
                <w:sz w:val="16"/>
                <w:szCs w:val="21"/>
              </w:rPr>
            </w:pPr>
            <w:r w:rsidRPr="00CB2A53">
              <w:rPr>
                <w:rFonts w:eastAsia="DengXian" w:hint="eastAsia"/>
                <w:sz w:val="16"/>
                <w:szCs w:val="21"/>
              </w:rPr>
              <w:t>BS communicates with R</w:t>
            </w:r>
          </w:p>
        </w:tc>
        <w:tc>
          <w:tcPr>
            <w:tcW w:w="409" w:type="pct"/>
            <w:shd w:val="clear" w:color="auto" w:fill="auto"/>
            <w:vAlign w:val="center"/>
          </w:tcPr>
          <w:p w14:paraId="4EEEA8D6" w14:textId="77777777" w:rsidR="00550D89" w:rsidRPr="00CB2A53" w:rsidRDefault="00550D89" w:rsidP="000D5BD9">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2b</w:t>
            </w:r>
          </w:p>
        </w:tc>
        <w:tc>
          <w:tcPr>
            <w:tcW w:w="430" w:type="pct"/>
            <w:shd w:val="clear" w:color="auto" w:fill="auto"/>
          </w:tcPr>
          <w:p w14:paraId="34D0009F" w14:textId="77777777" w:rsidR="00550D89" w:rsidRPr="00CB2A53" w:rsidRDefault="00550D89" w:rsidP="000D5BD9">
            <w:pPr>
              <w:rPr>
                <w:rFonts w:eastAsia="DengXian"/>
                <w:sz w:val="16"/>
                <w:szCs w:val="21"/>
                <w:lang w:eastAsia="en-US"/>
              </w:rPr>
            </w:pPr>
            <w:r w:rsidRPr="00CB2A53">
              <w:rPr>
                <w:rFonts w:eastAsia="DengXian" w:hint="eastAsia"/>
                <w:sz w:val="16"/>
                <w:szCs w:val="21"/>
              </w:rPr>
              <w:t>N/A</w:t>
            </w:r>
          </w:p>
        </w:tc>
        <w:tc>
          <w:tcPr>
            <w:tcW w:w="430" w:type="pct"/>
            <w:shd w:val="clear" w:color="auto" w:fill="auto"/>
          </w:tcPr>
          <w:p w14:paraId="6CF6C6D6" w14:textId="40628F14" w:rsidR="00550D89" w:rsidRPr="002347A1" w:rsidRDefault="002347A1" w:rsidP="000D5BD9">
            <w:pPr>
              <w:rPr>
                <w:rFonts w:eastAsiaTheme="minorEastAsia"/>
                <w:sz w:val="16"/>
                <w:szCs w:val="21"/>
                <w:highlight w:val="yellow"/>
              </w:rPr>
            </w:pPr>
            <w:r w:rsidRPr="000542B9">
              <w:rPr>
                <w:rFonts w:eastAsiaTheme="minorEastAsia" w:hint="eastAsia"/>
                <w:sz w:val="16"/>
                <w:szCs w:val="21"/>
              </w:rPr>
              <w:t>At least UL</w:t>
            </w:r>
          </w:p>
        </w:tc>
        <w:tc>
          <w:tcPr>
            <w:tcW w:w="510" w:type="pct"/>
            <w:shd w:val="clear" w:color="auto" w:fill="auto"/>
          </w:tcPr>
          <w:p w14:paraId="5236E8CA" w14:textId="328D10E8" w:rsidR="00550D89" w:rsidRPr="00594F6B" w:rsidRDefault="00594F6B" w:rsidP="000D5BD9">
            <w:pPr>
              <w:rPr>
                <w:rFonts w:eastAsiaTheme="minorEastAsia"/>
                <w:sz w:val="16"/>
                <w:szCs w:val="21"/>
              </w:rPr>
            </w:pPr>
            <w:r>
              <w:rPr>
                <w:rFonts w:eastAsiaTheme="minorEastAsia" w:hint="eastAsia"/>
                <w:sz w:val="16"/>
                <w:szCs w:val="21"/>
              </w:rPr>
              <w:t>UL</w:t>
            </w:r>
          </w:p>
        </w:tc>
      </w:tr>
      <w:tr w:rsidR="00550D89" w:rsidRPr="00CB2A53" w14:paraId="171B5075" w14:textId="77777777" w:rsidTr="000D5BD9">
        <w:tc>
          <w:tcPr>
            <w:tcW w:w="5000" w:type="pct"/>
            <w:gridSpan w:val="8"/>
            <w:shd w:val="clear" w:color="auto" w:fill="auto"/>
          </w:tcPr>
          <w:p w14:paraId="128F1B69" w14:textId="77777777" w:rsidR="00550D89" w:rsidRPr="00C96CE0" w:rsidRDefault="00550D89" w:rsidP="000D5BD9">
            <w:pPr>
              <w:rPr>
                <w:rFonts w:eastAsia="DengXian"/>
                <w:strike/>
                <w:color w:val="FF0000"/>
                <w:sz w:val="16"/>
                <w:szCs w:val="21"/>
                <w:lang w:eastAsia="en-US"/>
              </w:rPr>
            </w:pPr>
            <w:r w:rsidRPr="00C96CE0">
              <w:rPr>
                <w:rFonts w:eastAsia="DengXian" w:hint="eastAsia"/>
                <w:strike/>
                <w:color w:val="FF0000"/>
                <w:sz w:val="16"/>
                <w:szCs w:val="21"/>
              </w:rPr>
              <w:t>N</w:t>
            </w:r>
            <w:r w:rsidRPr="00C96CE0">
              <w:rPr>
                <w:rFonts w:eastAsia="DengXian"/>
                <w:strike/>
                <w:color w:val="FF0000"/>
                <w:sz w:val="16"/>
                <w:szCs w:val="21"/>
              </w:rPr>
              <w:t xml:space="preserve">ote: this table is for the case where </w:t>
            </w:r>
            <w:r w:rsidRPr="00C96CE0">
              <w:rPr>
                <w:rFonts w:eastAsia="DengXian" w:hint="eastAsia"/>
                <w:strike/>
                <w:color w:val="FF0000"/>
                <w:sz w:val="16"/>
                <w:szCs w:val="21"/>
                <w:lang w:eastAsia="en-US"/>
              </w:rPr>
              <w:t>D</w:t>
            </w:r>
            <w:r w:rsidRPr="00C96CE0">
              <w:rPr>
                <w:rFonts w:eastAsia="DengXian"/>
                <w:strike/>
                <w:color w:val="FF0000"/>
                <w:sz w:val="16"/>
                <w:szCs w:val="21"/>
                <w:lang w:eastAsia="en-US"/>
              </w:rPr>
              <w:t>2R is in the same spectrum as CW2D</w:t>
            </w:r>
            <w:r w:rsidRPr="00C96CE0">
              <w:rPr>
                <w:rFonts w:eastAsia="DengXian" w:hint="eastAsia"/>
                <w:strike/>
                <w:color w:val="FF0000"/>
                <w:sz w:val="16"/>
                <w:szCs w:val="21"/>
              </w:rPr>
              <w:t>.</w:t>
            </w:r>
          </w:p>
        </w:tc>
      </w:tr>
    </w:tbl>
    <w:p w14:paraId="53209AE4" w14:textId="77777777" w:rsidR="001F1BB3" w:rsidRDefault="001F1BB3" w:rsidP="00F213CF">
      <w:pPr>
        <w:spacing w:after="240"/>
        <w:rPr>
          <w:rFonts w:eastAsiaTheme="minorEastAsia"/>
          <w:sz w:val="22"/>
          <w:szCs w:val="22"/>
          <w:lang w:val="en-US"/>
        </w:rPr>
      </w:pPr>
    </w:p>
    <w:p w14:paraId="5ABF45CB" w14:textId="49E7EA40" w:rsidR="00B215D5" w:rsidRDefault="001B154B" w:rsidP="00F213CF">
      <w:pPr>
        <w:spacing w:after="240"/>
        <w:rPr>
          <w:sz w:val="22"/>
          <w:szCs w:val="18"/>
        </w:rPr>
      </w:pPr>
      <w:r>
        <w:rPr>
          <w:rFonts w:eastAsiaTheme="minorEastAsia"/>
          <w:sz w:val="22"/>
          <w:szCs w:val="22"/>
          <w:lang w:val="en-US"/>
        </w:rPr>
        <w:t>As listed above, various scenarios can be assumed considering the combinations of the spectrum for R2D, D2R and CW</w:t>
      </w:r>
      <w:r w:rsidR="006B1539">
        <w:rPr>
          <w:rFonts w:eastAsiaTheme="minorEastAsia"/>
          <w:sz w:val="22"/>
          <w:szCs w:val="22"/>
          <w:lang w:val="en-US"/>
        </w:rPr>
        <w:t>.</w:t>
      </w:r>
      <w:r w:rsidR="009700F3">
        <w:rPr>
          <w:rFonts w:eastAsiaTheme="minorEastAsia"/>
          <w:sz w:val="22"/>
          <w:szCs w:val="22"/>
          <w:lang w:val="en-US"/>
        </w:rPr>
        <w:t xml:space="preserve"> </w:t>
      </w:r>
      <w:r w:rsidR="00B215D5">
        <w:rPr>
          <w:rFonts w:eastAsiaTheme="minorEastAsia"/>
          <w:sz w:val="22"/>
          <w:szCs w:val="22"/>
          <w:lang w:val="en-US"/>
        </w:rPr>
        <w:t>I</w:t>
      </w:r>
      <w:r w:rsidR="00B215D5">
        <w:rPr>
          <w:rFonts w:eastAsiaTheme="minorEastAsia" w:hint="eastAsia"/>
          <w:sz w:val="22"/>
          <w:szCs w:val="22"/>
          <w:lang w:val="en-US"/>
        </w:rPr>
        <w:t xml:space="preserve">n our view, at least following scenarios with large frequency shift </w:t>
      </w:r>
      <w:r w:rsidR="00864E4E">
        <w:rPr>
          <w:rFonts w:eastAsiaTheme="minorEastAsia" w:hint="eastAsia"/>
          <w:sz w:val="22"/>
          <w:szCs w:val="22"/>
          <w:lang w:val="en-US"/>
        </w:rPr>
        <w:t>are beneficial and should be considered at least.</w:t>
      </w:r>
    </w:p>
    <w:p w14:paraId="45E1F08D" w14:textId="7F66C904" w:rsidR="00B215D5" w:rsidRDefault="00B215D5" w:rsidP="00B215D5">
      <w:pPr>
        <w:pStyle w:val="aff6"/>
        <w:numPr>
          <w:ilvl w:val="0"/>
          <w:numId w:val="28"/>
        </w:numPr>
        <w:ind w:leftChars="0"/>
        <w:jc w:val="both"/>
        <w:rPr>
          <w:sz w:val="22"/>
          <w:szCs w:val="22"/>
          <w:lang w:val="en-US"/>
        </w:rPr>
      </w:pPr>
      <w:r>
        <w:rPr>
          <w:rFonts w:hint="eastAsia"/>
          <w:sz w:val="22"/>
          <w:szCs w:val="22"/>
          <w:lang w:val="en-US"/>
        </w:rPr>
        <w:t>D</w:t>
      </w:r>
      <w:r>
        <w:rPr>
          <w:sz w:val="22"/>
          <w:szCs w:val="22"/>
          <w:lang w:val="en-US"/>
        </w:rPr>
        <w:t>1T1-A1</w:t>
      </w:r>
      <w:r w:rsidR="00625AE4">
        <w:rPr>
          <w:sz w:val="22"/>
          <w:szCs w:val="22"/>
          <w:lang w:val="en-US"/>
        </w:rPr>
        <w:t>’</w:t>
      </w:r>
      <w:r>
        <w:rPr>
          <w:sz w:val="22"/>
          <w:szCs w:val="22"/>
          <w:lang w:val="en-US"/>
        </w:rPr>
        <w:t>/A2</w:t>
      </w:r>
      <w:r w:rsidR="00625AE4">
        <w:rPr>
          <w:sz w:val="22"/>
          <w:szCs w:val="22"/>
          <w:lang w:val="en-US"/>
        </w:rPr>
        <w:t>’</w:t>
      </w:r>
    </w:p>
    <w:p w14:paraId="07D63196" w14:textId="77777777" w:rsidR="00B215D5" w:rsidRDefault="00B215D5" w:rsidP="00B215D5">
      <w:pPr>
        <w:pStyle w:val="aff6"/>
        <w:numPr>
          <w:ilvl w:val="1"/>
          <w:numId w:val="28"/>
        </w:numPr>
        <w:ind w:leftChars="0"/>
        <w:jc w:val="both"/>
        <w:rPr>
          <w:sz w:val="22"/>
          <w:szCs w:val="22"/>
          <w:lang w:val="en-US"/>
        </w:rPr>
      </w:pPr>
      <w:r>
        <w:rPr>
          <w:sz w:val="22"/>
          <w:szCs w:val="22"/>
          <w:lang w:val="en-US"/>
        </w:rPr>
        <w:t>R2D and CW is transmitted in DL spectrum to follow the legacy NR operation from regulation perspective.</w:t>
      </w:r>
    </w:p>
    <w:p w14:paraId="3F38EB3C" w14:textId="77777777" w:rsidR="00B215D5" w:rsidRDefault="00B215D5" w:rsidP="00B215D5">
      <w:pPr>
        <w:pStyle w:val="aff6"/>
        <w:numPr>
          <w:ilvl w:val="1"/>
          <w:numId w:val="28"/>
        </w:numPr>
        <w:spacing w:after="240"/>
        <w:ind w:leftChars="0"/>
        <w:jc w:val="both"/>
        <w:rPr>
          <w:sz w:val="22"/>
          <w:szCs w:val="22"/>
          <w:lang w:val="en-US"/>
        </w:rPr>
      </w:pPr>
      <w:r>
        <w:rPr>
          <w:sz w:val="22"/>
          <w:szCs w:val="22"/>
          <w:lang w:val="en-US"/>
        </w:rPr>
        <w:t>D2R is transmitted in UL spectrum to follow the legacy NR operation from regulation perspective.</w:t>
      </w:r>
    </w:p>
    <w:p w14:paraId="05A528EE" w14:textId="10F27FA8" w:rsidR="00B215D5" w:rsidRDefault="00B215D5" w:rsidP="00B215D5">
      <w:pPr>
        <w:pStyle w:val="aff6"/>
        <w:numPr>
          <w:ilvl w:val="0"/>
          <w:numId w:val="28"/>
        </w:numPr>
        <w:ind w:leftChars="0"/>
        <w:jc w:val="both"/>
        <w:rPr>
          <w:sz w:val="22"/>
          <w:szCs w:val="22"/>
          <w:lang w:val="en-US"/>
        </w:rPr>
      </w:pPr>
      <w:r>
        <w:rPr>
          <w:rFonts w:hint="eastAsia"/>
          <w:sz w:val="22"/>
          <w:szCs w:val="22"/>
          <w:lang w:val="en-US"/>
        </w:rPr>
        <w:t>D</w:t>
      </w:r>
      <w:r>
        <w:rPr>
          <w:sz w:val="22"/>
          <w:szCs w:val="22"/>
          <w:lang w:val="en-US"/>
        </w:rPr>
        <w:t>1T1-B</w:t>
      </w:r>
      <w:r w:rsidR="00625AE4">
        <w:rPr>
          <w:sz w:val="22"/>
          <w:szCs w:val="22"/>
          <w:lang w:val="en-US"/>
        </w:rPr>
        <w:t>’</w:t>
      </w:r>
    </w:p>
    <w:p w14:paraId="2C1FD48E" w14:textId="77777777" w:rsidR="00B215D5" w:rsidRDefault="00B215D5" w:rsidP="00B215D5">
      <w:pPr>
        <w:pStyle w:val="aff6"/>
        <w:numPr>
          <w:ilvl w:val="1"/>
          <w:numId w:val="28"/>
        </w:numPr>
        <w:ind w:leftChars="0"/>
        <w:jc w:val="both"/>
        <w:rPr>
          <w:sz w:val="22"/>
          <w:szCs w:val="22"/>
          <w:lang w:val="en-US"/>
        </w:rPr>
      </w:pPr>
      <w:r>
        <w:rPr>
          <w:sz w:val="22"/>
          <w:szCs w:val="22"/>
          <w:lang w:val="en-US"/>
        </w:rPr>
        <w:t>R2D and CW is transmitted in DL spectrum to follow the legacy NR operation from regulation perspective.</w:t>
      </w:r>
    </w:p>
    <w:p w14:paraId="5C2A17DD" w14:textId="77777777" w:rsidR="00B215D5" w:rsidRPr="00BB3FA2" w:rsidRDefault="00B215D5" w:rsidP="00B215D5">
      <w:pPr>
        <w:pStyle w:val="aff6"/>
        <w:numPr>
          <w:ilvl w:val="2"/>
          <w:numId w:val="28"/>
        </w:numPr>
        <w:ind w:leftChars="0"/>
        <w:jc w:val="both"/>
        <w:rPr>
          <w:sz w:val="22"/>
          <w:szCs w:val="22"/>
          <w:lang w:val="en-US"/>
        </w:rPr>
      </w:pPr>
      <w:r>
        <w:rPr>
          <w:rFonts w:hint="eastAsia"/>
          <w:sz w:val="22"/>
          <w:szCs w:val="22"/>
          <w:lang w:val="en-US"/>
        </w:rPr>
        <w:t>C</w:t>
      </w:r>
      <w:r>
        <w:rPr>
          <w:sz w:val="22"/>
          <w:szCs w:val="22"/>
          <w:lang w:val="en-US"/>
        </w:rPr>
        <w:t>W node is BS.</w:t>
      </w:r>
    </w:p>
    <w:p w14:paraId="55E24FAD" w14:textId="77777777" w:rsidR="00B215D5" w:rsidRPr="00697B7E" w:rsidRDefault="00B215D5" w:rsidP="00B215D5">
      <w:pPr>
        <w:pStyle w:val="aff6"/>
        <w:numPr>
          <w:ilvl w:val="1"/>
          <w:numId w:val="28"/>
        </w:numPr>
        <w:spacing w:after="240"/>
        <w:ind w:leftChars="0"/>
        <w:jc w:val="both"/>
        <w:rPr>
          <w:sz w:val="22"/>
          <w:szCs w:val="22"/>
          <w:lang w:val="en-US"/>
        </w:rPr>
      </w:pPr>
      <w:r>
        <w:rPr>
          <w:sz w:val="22"/>
          <w:szCs w:val="22"/>
          <w:lang w:val="en-US"/>
        </w:rPr>
        <w:t>D2R is transmitted in UL spectrum to follow the legacy NR operation from regulation perspective.</w:t>
      </w:r>
    </w:p>
    <w:p w14:paraId="66178A3E" w14:textId="7F85C7EA" w:rsidR="00B215D5" w:rsidRDefault="00B215D5" w:rsidP="00B215D5">
      <w:pPr>
        <w:pStyle w:val="aff6"/>
        <w:numPr>
          <w:ilvl w:val="0"/>
          <w:numId w:val="28"/>
        </w:numPr>
        <w:ind w:leftChars="0"/>
        <w:jc w:val="both"/>
        <w:rPr>
          <w:sz w:val="22"/>
          <w:szCs w:val="22"/>
          <w:lang w:val="en-US"/>
        </w:rPr>
      </w:pPr>
      <w:r>
        <w:rPr>
          <w:rFonts w:hint="eastAsia"/>
          <w:sz w:val="22"/>
          <w:szCs w:val="22"/>
          <w:lang w:val="en-US"/>
        </w:rPr>
        <w:t>D</w:t>
      </w:r>
      <w:r>
        <w:rPr>
          <w:sz w:val="22"/>
          <w:szCs w:val="22"/>
          <w:lang w:val="en-US"/>
        </w:rPr>
        <w:t>2T2-B</w:t>
      </w:r>
      <w:r w:rsidR="00625AE4">
        <w:rPr>
          <w:sz w:val="22"/>
          <w:szCs w:val="22"/>
          <w:lang w:val="en-US"/>
        </w:rPr>
        <w:t>’</w:t>
      </w:r>
    </w:p>
    <w:p w14:paraId="301F6A08" w14:textId="77777777" w:rsidR="00B215D5" w:rsidRDefault="00B215D5" w:rsidP="00B215D5">
      <w:pPr>
        <w:pStyle w:val="aff6"/>
        <w:numPr>
          <w:ilvl w:val="1"/>
          <w:numId w:val="28"/>
        </w:numPr>
        <w:ind w:leftChars="0"/>
        <w:jc w:val="both"/>
        <w:rPr>
          <w:sz w:val="22"/>
          <w:szCs w:val="22"/>
          <w:lang w:val="en-US"/>
        </w:rPr>
      </w:pPr>
      <w:r>
        <w:rPr>
          <w:sz w:val="22"/>
          <w:szCs w:val="22"/>
          <w:lang w:val="en-US"/>
        </w:rPr>
        <w:t>R2D and D2R is transmitted in UL spectrum to follow the legacy NR operation from regulation perspective.</w:t>
      </w:r>
    </w:p>
    <w:p w14:paraId="403371E6" w14:textId="77777777" w:rsidR="00B215D5" w:rsidRDefault="00B215D5" w:rsidP="00B215D5">
      <w:pPr>
        <w:pStyle w:val="aff6"/>
        <w:numPr>
          <w:ilvl w:val="1"/>
          <w:numId w:val="28"/>
        </w:numPr>
        <w:ind w:leftChars="0"/>
        <w:jc w:val="both"/>
        <w:rPr>
          <w:sz w:val="22"/>
          <w:szCs w:val="22"/>
          <w:lang w:val="en-US"/>
        </w:rPr>
      </w:pPr>
      <w:r>
        <w:rPr>
          <w:sz w:val="22"/>
          <w:szCs w:val="22"/>
          <w:lang w:val="en-US"/>
        </w:rPr>
        <w:t>CW is transmitted in DL spectrum to follow the legacy NR operation from regulation perspective.</w:t>
      </w:r>
    </w:p>
    <w:p w14:paraId="28D2D752" w14:textId="7F4368EC" w:rsidR="001B154B" w:rsidRPr="002A5D91" w:rsidRDefault="00B215D5" w:rsidP="00F213CF">
      <w:pPr>
        <w:pStyle w:val="aff6"/>
        <w:numPr>
          <w:ilvl w:val="2"/>
          <w:numId w:val="28"/>
        </w:numPr>
        <w:spacing w:after="240"/>
        <w:ind w:leftChars="0"/>
        <w:jc w:val="both"/>
        <w:rPr>
          <w:sz w:val="22"/>
          <w:szCs w:val="22"/>
          <w:lang w:val="en-US"/>
        </w:rPr>
      </w:pPr>
      <w:r>
        <w:rPr>
          <w:rFonts w:hint="eastAsia"/>
          <w:sz w:val="22"/>
          <w:szCs w:val="22"/>
          <w:lang w:val="en-US"/>
        </w:rPr>
        <w:t>C</w:t>
      </w:r>
      <w:r>
        <w:rPr>
          <w:sz w:val="22"/>
          <w:szCs w:val="22"/>
          <w:lang w:val="en-US"/>
        </w:rPr>
        <w:t>W node is BS.</w:t>
      </w:r>
    </w:p>
    <w:p w14:paraId="73AD2B74" w14:textId="33AE934C" w:rsidR="00BC24D5" w:rsidRPr="00152CFD" w:rsidRDefault="00BC24D5" w:rsidP="00F213CF">
      <w:pPr>
        <w:jc w:val="both"/>
        <w:rPr>
          <w:rFonts w:eastAsia="SimSun"/>
          <w:sz w:val="22"/>
          <w:szCs w:val="22"/>
          <w:lang w:val="en-US" w:eastAsia="zh-CN"/>
        </w:rPr>
      </w:pPr>
      <w:r>
        <w:rPr>
          <w:rFonts w:eastAsiaTheme="minorEastAsia"/>
          <w:sz w:val="22"/>
          <w:szCs w:val="22"/>
          <w:lang w:val="en-US"/>
        </w:rPr>
        <w:t>Based on the above scenario definition,</w:t>
      </w:r>
      <w:r>
        <w:rPr>
          <w:rFonts w:eastAsia="SimSun"/>
          <w:sz w:val="22"/>
          <w:szCs w:val="22"/>
          <w:lang w:val="en-US" w:eastAsia="zh-CN"/>
        </w:rPr>
        <w:t xml:space="preserve"> </w:t>
      </w:r>
      <w:r w:rsidR="002A5D91">
        <w:rPr>
          <w:rFonts w:eastAsiaTheme="minorEastAsia" w:hint="eastAsia"/>
          <w:sz w:val="22"/>
          <w:szCs w:val="22"/>
          <w:lang w:val="en-US"/>
        </w:rPr>
        <w:t>t</w:t>
      </w:r>
      <w:r w:rsidR="002A5D91">
        <w:rPr>
          <w:sz w:val="22"/>
          <w:szCs w:val="18"/>
        </w:rPr>
        <w:t xml:space="preserve">he </w:t>
      </w:r>
      <w:r w:rsidR="002A5D91" w:rsidRPr="00375EC2">
        <w:rPr>
          <w:sz w:val="22"/>
          <w:szCs w:val="18"/>
        </w:rPr>
        <w:t xml:space="preserve">characteristics of each scenario </w:t>
      </w:r>
      <w:r w:rsidR="002A5D91">
        <w:rPr>
          <w:sz w:val="22"/>
          <w:szCs w:val="18"/>
        </w:rPr>
        <w:t>should be</w:t>
      </w:r>
      <w:r w:rsidR="002A5D91" w:rsidRPr="00375EC2">
        <w:rPr>
          <w:sz w:val="22"/>
          <w:szCs w:val="18"/>
        </w:rPr>
        <w:t xml:space="preserve"> studied, e.g., from coverage evaluation, co-existence evaluation, reader complexity perspective</w:t>
      </w:r>
      <w:r w:rsidR="002A5D91">
        <w:rPr>
          <w:rFonts w:hint="eastAsia"/>
          <w:sz w:val="22"/>
          <w:szCs w:val="18"/>
        </w:rPr>
        <w:t xml:space="preserve"> and </w:t>
      </w:r>
      <w:r>
        <w:rPr>
          <w:rFonts w:eastAsia="SimSun"/>
          <w:sz w:val="22"/>
          <w:szCs w:val="22"/>
          <w:lang w:val="en-US" w:eastAsia="zh-CN"/>
        </w:rPr>
        <w:t>w</w:t>
      </w:r>
      <w:r w:rsidRPr="00152CFD">
        <w:rPr>
          <w:rFonts w:eastAsia="SimSun"/>
          <w:sz w:val="22"/>
          <w:szCs w:val="22"/>
          <w:lang w:val="en-US" w:eastAsia="zh-CN"/>
        </w:rPr>
        <w:t>e summarize the issues brought by reception at A-IoT</w:t>
      </w:r>
      <w:r>
        <w:rPr>
          <w:rFonts w:eastAsia="SimSun"/>
          <w:sz w:val="22"/>
          <w:szCs w:val="22"/>
          <w:lang w:val="en-US" w:eastAsia="zh-CN"/>
        </w:rPr>
        <w:t xml:space="preserve"> device</w:t>
      </w:r>
      <w:r w:rsidRPr="00152CFD">
        <w:rPr>
          <w:rFonts w:eastAsia="SimSun"/>
          <w:sz w:val="22"/>
          <w:szCs w:val="22"/>
          <w:lang w:val="en-US" w:eastAsia="zh-CN"/>
        </w:rPr>
        <w:t xml:space="preserve"> on DL/UL spectrum and transmission at A-IoT </w:t>
      </w:r>
      <w:r>
        <w:rPr>
          <w:rFonts w:eastAsia="SimSun"/>
          <w:sz w:val="22"/>
          <w:szCs w:val="22"/>
          <w:lang w:val="en-US" w:eastAsia="zh-CN"/>
        </w:rPr>
        <w:t>device</w:t>
      </w:r>
      <w:r w:rsidRPr="00152CFD">
        <w:rPr>
          <w:rFonts w:eastAsia="SimSun"/>
          <w:sz w:val="22"/>
          <w:szCs w:val="22"/>
          <w:lang w:val="en-US" w:eastAsia="zh-CN"/>
        </w:rPr>
        <w:t xml:space="preserve"> on DL/UL spectrum considering following aspects.</w:t>
      </w:r>
    </w:p>
    <w:p w14:paraId="4EB3214B" w14:textId="77777777" w:rsidR="002F4130" w:rsidRPr="002F4130" w:rsidRDefault="002F4130" w:rsidP="00F213CF">
      <w:pPr>
        <w:pStyle w:val="aff6"/>
        <w:numPr>
          <w:ilvl w:val="3"/>
          <w:numId w:val="24"/>
        </w:numPr>
        <w:ind w:leftChars="0" w:left="357" w:hanging="357"/>
        <w:rPr>
          <w:rFonts w:eastAsia="SimSun"/>
          <w:sz w:val="22"/>
          <w:szCs w:val="22"/>
          <w:lang w:val="en-US" w:eastAsia="zh-CN"/>
        </w:rPr>
      </w:pPr>
      <w:r w:rsidRPr="002F4130">
        <w:rPr>
          <w:rFonts w:eastAsia="SimSun"/>
          <w:sz w:val="22"/>
          <w:szCs w:val="22"/>
          <w:lang w:val="en-US" w:eastAsia="zh-CN"/>
        </w:rPr>
        <w:t>Requirement on A-IoT device</w:t>
      </w:r>
    </w:p>
    <w:p w14:paraId="49111CED" w14:textId="77777777" w:rsidR="002F4130" w:rsidRPr="002F4130" w:rsidRDefault="002F4130" w:rsidP="00F213CF">
      <w:pPr>
        <w:pStyle w:val="aff6"/>
        <w:numPr>
          <w:ilvl w:val="3"/>
          <w:numId w:val="24"/>
        </w:numPr>
        <w:ind w:leftChars="0" w:left="357" w:hanging="357"/>
        <w:rPr>
          <w:rFonts w:eastAsia="SimSun"/>
          <w:sz w:val="22"/>
          <w:szCs w:val="22"/>
          <w:lang w:val="en-US" w:eastAsia="zh-CN"/>
        </w:rPr>
      </w:pPr>
      <w:r w:rsidRPr="002F4130">
        <w:rPr>
          <w:rFonts w:eastAsia="SimSun"/>
          <w:sz w:val="22"/>
          <w:szCs w:val="22"/>
          <w:lang w:val="en-US" w:eastAsia="zh-CN"/>
        </w:rPr>
        <w:t>Impacts/require capability on the existing transmitter/reader</w:t>
      </w:r>
    </w:p>
    <w:p w14:paraId="308F9268" w14:textId="77777777" w:rsidR="002F4130" w:rsidRPr="002F4130" w:rsidRDefault="002F4130" w:rsidP="00F213CF">
      <w:pPr>
        <w:pStyle w:val="aff6"/>
        <w:numPr>
          <w:ilvl w:val="3"/>
          <w:numId w:val="24"/>
        </w:numPr>
        <w:ind w:leftChars="0" w:left="357" w:hanging="357"/>
        <w:rPr>
          <w:rFonts w:eastAsia="SimSun"/>
          <w:sz w:val="22"/>
          <w:szCs w:val="22"/>
          <w:lang w:val="en-US" w:eastAsia="zh-CN"/>
        </w:rPr>
      </w:pPr>
      <w:r w:rsidRPr="002F4130">
        <w:rPr>
          <w:rFonts w:eastAsia="SimSun"/>
          <w:sz w:val="22"/>
          <w:szCs w:val="22"/>
          <w:lang w:val="en-US" w:eastAsia="zh-CN"/>
        </w:rPr>
        <w:t>Self-interference at BS (for topology 1) and intermediate UE (for topology 2)</w:t>
      </w:r>
    </w:p>
    <w:p w14:paraId="4FD9489F" w14:textId="47ECD805" w:rsidR="00BC24D5" w:rsidRPr="00F213CF" w:rsidRDefault="002F4130" w:rsidP="00780EF7">
      <w:pPr>
        <w:pStyle w:val="aff6"/>
        <w:numPr>
          <w:ilvl w:val="3"/>
          <w:numId w:val="24"/>
        </w:numPr>
        <w:spacing w:after="240"/>
        <w:ind w:leftChars="0" w:left="357" w:hanging="357"/>
        <w:rPr>
          <w:rFonts w:eastAsia="SimSun"/>
          <w:sz w:val="22"/>
          <w:szCs w:val="22"/>
          <w:lang w:val="en-US" w:eastAsia="zh-CN"/>
        </w:rPr>
      </w:pPr>
      <w:r w:rsidRPr="002F4130">
        <w:rPr>
          <w:rFonts w:eastAsia="SimSun" w:hint="eastAsia"/>
          <w:sz w:val="22"/>
          <w:szCs w:val="22"/>
          <w:lang w:val="en-US" w:eastAsia="zh-CN"/>
        </w:rPr>
        <w:t>I</w:t>
      </w:r>
      <w:r w:rsidRPr="002F4130">
        <w:rPr>
          <w:rFonts w:eastAsia="SimSun"/>
          <w:sz w:val="22"/>
          <w:szCs w:val="22"/>
          <w:lang w:val="en-US" w:eastAsia="zh-CN"/>
        </w:rPr>
        <w:t>nterference to/from legacy Tx</w:t>
      </w:r>
    </w:p>
    <w:p w14:paraId="5DC3DF0B" w14:textId="77777777" w:rsidR="00BC24D5" w:rsidRPr="00282F59" w:rsidRDefault="00BC24D5" w:rsidP="00BC24D5">
      <w:pPr>
        <w:pStyle w:val="aff6"/>
        <w:ind w:leftChars="0" w:left="357"/>
        <w:jc w:val="center"/>
        <w:rPr>
          <w:rFonts w:eastAsia="SimSun"/>
          <w:sz w:val="22"/>
          <w:szCs w:val="18"/>
          <w:lang w:val="en-US" w:eastAsia="zh-CN"/>
        </w:rPr>
      </w:pPr>
      <w:r w:rsidRPr="00152CFD">
        <w:rPr>
          <w:rFonts w:eastAsia="SimSun"/>
          <w:sz w:val="22"/>
          <w:szCs w:val="18"/>
          <w:lang w:val="en-US" w:eastAsia="zh-CN"/>
        </w:rPr>
        <w:t xml:space="preserve">Table </w:t>
      </w:r>
      <w:r>
        <w:rPr>
          <w:rFonts w:eastAsia="SimSun"/>
          <w:sz w:val="22"/>
          <w:szCs w:val="18"/>
          <w:lang w:val="en-US" w:eastAsia="zh-CN"/>
        </w:rPr>
        <w:t>1</w:t>
      </w:r>
      <w:r w:rsidRPr="00152CFD">
        <w:rPr>
          <w:rFonts w:eastAsia="SimSun"/>
          <w:sz w:val="22"/>
          <w:szCs w:val="18"/>
          <w:lang w:val="en-US" w:eastAsia="zh-CN"/>
        </w:rPr>
        <w:t xml:space="preserve">: Summary of issues </w:t>
      </w:r>
      <w:r>
        <w:rPr>
          <w:rFonts w:eastAsia="SimSun"/>
          <w:sz w:val="22"/>
          <w:szCs w:val="18"/>
          <w:lang w:val="en-US" w:eastAsia="zh-CN"/>
        </w:rPr>
        <w:t>for each scenario in Topology 1</w:t>
      </w:r>
    </w:p>
    <w:tbl>
      <w:tblPr>
        <w:tblStyle w:val="aff4"/>
        <w:tblW w:w="0" w:type="auto"/>
        <w:tblLook w:val="04A0" w:firstRow="1" w:lastRow="0" w:firstColumn="1" w:lastColumn="0" w:noHBand="0" w:noVBand="1"/>
      </w:tblPr>
      <w:tblGrid>
        <w:gridCol w:w="988"/>
        <w:gridCol w:w="2232"/>
        <w:gridCol w:w="2233"/>
        <w:gridCol w:w="2232"/>
        <w:gridCol w:w="2233"/>
      </w:tblGrid>
      <w:tr w:rsidR="00BC24D5" w14:paraId="4E9600C3" w14:textId="77777777" w:rsidTr="00216BB9">
        <w:tc>
          <w:tcPr>
            <w:tcW w:w="988" w:type="dxa"/>
          </w:tcPr>
          <w:p w14:paraId="3E5081C9" w14:textId="77777777" w:rsidR="00BC24D5" w:rsidRPr="001431E3" w:rsidRDefault="00BC24D5" w:rsidP="00216BB9">
            <w:pPr>
              <w:spacing w:after="60"/>
              <w:rPr>
                <w:rFonts w:eastAsia="SimSun"/>
                <w:sz w:val="18"/>
                <w:szCs w:val="18"/>
                <w:lang w:val="en-US" w:eastAsia="zh-CN"/>
              </w:rPr>
            </w:pPr>
          </w:p>
        </w:tc>
        <w:tc>
          <w:tcPr>
            <w:tcW w:w="2232" w:type="dxa"/>
          </w:tcPr>
          <w:p w14:paraId="318FDF3A"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Requirement on A-IoT device</w:t>
            </w:r>
          </w:p>
        </w:tc>
        <w:tc>
          <w:tcPr>
            <w:tcW w:w="2233" w:type="dxa"/>
          </w:tcPr>
          <w:p w14:paraId="77737A6D"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Impacts on the current regulatory</w:t>
            </w:r>
          </w:p>
        </w:tc>
        <w:tc>
          <w:tcPr>
            <w:tcW w:w="2232" w:type="dxa"/>
          </w:tcPr>
          <w:p w14:paraId="242C96F1" w14:textId="77777777" w:rsidR="00BC24D5"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at reader</w:t>
            </w:r>
          </w:p>
          <w:p w14:paraId="5DA77264" w14:textId="77777777" w:rsidR="00BC24D5" w:rsidRPr="001431E3" w:rsidRDefault="00BC24D5" w:rsidP="00216BB9">
            <w:pPr>
              <w:spacing w:after="60"/>
              <w:rPr>
                <w:rFonts w:eastAsiaTheme="minorEastAsia"/>
                <w:sz w:val="18"/>
                <w:szCs w:val="18"/>
                <w:lang w:val="en-US"/>
              </w:rPr>
            </w:pPr>
            <w:r>
              <w:rPr>
                <w:rFonts w:eastAsiaTheme="minorEastAsia" w:hint="eastAsia"/>
                <w:sz w:val="18"/>
                <w:szCs w:val="18"/>
                <w:lang w:val="en-US"/>
              </w:rPr>
              <w:t>(</w:t>
            </w:r>
            <w:r>
              <w:rPr>
                <w:rFonts w:eastAsiaTheme="minorEastAsia"/>
                <w:sz w:val="18"/>
                <w:szCs w:val="18"/>
                <w:lang w:val="en-US"/>
              </w:rPr>
              <w:t>Full duplex capability)</w:t>
            </w:r>
          </w:p>
        </w:tc>
        <w:tc>
          <w:tcPr>
            <w:tcW w:w="2233" w:type="dxa"/>
          </w:tcPr>
          <w:p w14:paraId="7BDC542B" w14:textId="77777777" w:rsidR="00BC24D5" w:rsidRPr="00B07393" w:rsidRDefault="00BC24D5" w:rsidP="00216BB9">
            <w:pPr>
              <w:spacing w:after="60"/>
              <w:rPr>
                <w:rFonts w:eastAsiaTheme="minorEastAsia"/>
                <w:sz w:val="18"/>
                <w:szCs w:val="18"/>
                <w:lang w:val="en-US"/>
              </w:rPr>
            </w:pPr>
            <w:r>
              <w:rPr>
                <w:rFonts w:eastAsiaTheme="minorEastAsia"/>
                <w:sz w:val="18"/>
                <w:szCs w:val="18"/>
                <w:lang w:val="en-US"/>
              </w:rPr>
              <w:t>Interference from legacy Tx</w:t>
            </w:r>
          </w:p>
        </w:tc>
      </w:tr>
      <w:tr w:rsidR="00BC24D5" w14:paraId="119ED3A5" w14:textId="77777777" w:rsidTr="00216BB9">
        <w:tc>
          <w:tcPr>
            <w:tcW w:w="988" w:type="dxa"/>
          </w:tcPr>
          <w:p w14:paraId="6BA81E84"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lastRenderedPageBreak/>
              <w:t>D1T1-A1</w:t>
            </w:r>
          </w:p>
        </w:tc>
        <w:tc>
          <w:tcPr>
            <w:tcW w:w="2232" w:type="dxa"/>
          </w:tcPr>
          <w:p w14:paraId="2BA79A7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7DD0837" w14:textId="77777777" w:rsidR="00BC24D5" w:rsidRDefault="00BC24D5" w:rsidP="00216BB9">
            <w:pPr>
              <w:spacing w:after="60"/>
              <w:rPr>
                <w:rFonts w:eastAsiaTheme="minorEastAsia"/>
                <w:sz w:val="18"/>
                <w:szCs w:val="18"/>
                <w:lang w:val="en-US"/>
              </w:rPr>
            </w:pPr>
            <w:r>
              <w:rPr>
                <w:rFonts w:eastAsiaTheme="minorEastAsia"/>
                <w:sz w:val="18"/>
                <w:szCs w:val="18"/>
                <w:lang w:val="en-US"/>
              </w:rPr>
              <w:t>If case 1-1 is applied, impact on A-IoT Tx in DL band should be assessed.</w:t>
            </w:r>
          </w:p>
          <w:p w14:paraId="55910909" w14:textId="77777777" w:rsidR="00BC24D5" w:rsidRPr="00754E54" w:rsidRDefault="00BC24D5" w:rsidP="00216BB9">
            <w:pPr>
              <w:spacing w:after="60"/>
              <w:rPr>
                <w:rFonts w:eastAsiaTheme="minorEastAsia"/>
                <w:sz w:val="18"/>
                <w:szCs w:val="18"/>
                <w:lang w:val="en-US"/>
              </w:rPr>
            </w:pPr>
            <w:r>
              <w:rPr>
                <w:rFonts w:eastAsiaTheme="minorEastAsia"/>
                <w:sz w:val="18"/>
                <w:szCs w:val="18"/>
                <w:lang w:val="en-US"/>
              </w:rPr>
              <w:t>If case 1-2 is applied, impact on BS Tx in UL band should be assessed.</w:t>
            </w:r>
          </w:p>
        </w:tc>
        <w:tc>
          <w:tcPr>
            <w:tcW w:w="2232" w:type="dxa"/>
          </w:tcPr>
          <w:p w14:paraId="38147D0E"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50E5350"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1-1 is applied, D2R may suffer from interference from legacy NR DL Tx.</w:t>
            </w:r>
          </w:p>
        </w:tc>
      </w:tr>
      <w:tr w:rsidR="00BC24D5" w14:paraId="65F12CB0" w14:textId="77777777" w:rsidTr="00216BB9">
        <w:tc>
          <w:tcPr>
            <w:tcW w:w="988" w:type="dxa"/>
          </w:tcPr>
          <w:p w14:paraId="152A2188"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D1T1-A1’</w:t>
            </w:r>
          </w:p>
        </w:tc>
        <w:tc>
          <w:tcPr>
            <w:tcW w:w="2232" w:type="dxa"/>
          </w:tcPr>
          <w:p w14:paraId="0C5527EA" w14:textId="77777777" w:rsidR="00BC24D5" w:rsidRPr="008B3964" w:rsidRDefault="00BC24D5" w:rsidP="00216BB9">
            <w:pPr>
              <w:spacing w:after="60"/>
              <w:rPr>
                <w:rFonts w:eastAsiaTheme="minorEastAsia"/>
                <w:sz w:val="18"/>
                <w:szCs w:val="18"/>
                <w:lang w:val="en-US"/>
              </w:rPr>
            </w:pPr>
            <w:r>
              <w:rPr>
                <w:rFonts w:eastAsiaTheme="minorEastAsia"/>
                <w:sz w:val="18"/>
                <w:szCs w:val="18"/>
                <w:lang w:val="en-US"/>
              </w:rPr>
              <w:t>Frequency shifter is required and its feasibility should be studied.</w:t>
            </w:r>
          </w:p>
        </w:tc>
        <w:tc>
          <w:tcPr>
            <w:tcW w:w="2233" w:type="dxa"/>
          </w:tcPr>
          <w:p w14:paraId="39E8F6C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394F0D2D" w14:textId="77777777" w:rsidR="00BC24D5" w:rsidRPr="00560601"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28B940A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4BC29D71" w14:textId="77777777" w:rsidTr="00216BB9">
        <w:tc>
          <w:tcPr>
            <w:tcW w:w="988" w:type="dxa"/>
          </w:tcPr>
          <w:p w14:paraId="704C51B9"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D1T1-A2</w:t>
            </w:r>
          </w:p>
        </w:tc>
        <w:tc>
          <w:tcPr>
            <w:tcW w:w="2232" w:type="dxa"/>
          </w:tcPr>
          <w:p w14:paraId="3AE814BA"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46FFA69" w14:textId="77777777" w:rsidR="00BC24D5" w:rsidRDefault="00BC24D5" w:rsidP="00216BB9">
            <w:pPr>
              <w:spacing w:after="60"/>
              <w:rPr>
                <w:rFonts w:eastAsiaTheme="minorEastAsia"/>
                <w:sz w:val="18"/>
                <w:szCs w:val="18"/>
                <w:lang w:val="en-US"/>
              </w:rPr>
            </w:pPr>
            <w:r>
              <w:rPr>
                <w:rFonts w:eastAsiaTheme="minorEastAsia"/>
                <w:sz w:val="18"/>
                <w:szCs w:val="18"/>
                <w:lang w:val="en-US"/>
              </w:rPr>
              <w:t>If case 1-1 is applied, impact on A-IoT Tx in DL band should be assessed.</w:t>
            </w:r>
          </w:p>
          <w:p w14:paraId="06E67BFE"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1-2 is applied, impact on BS Tx in UL band should be assessed.</w:t>
            </w:r>
          </w:p>
        </w:tc>
        <w:tc>
          <w:tcPr>
            <w:tcW w:w="2232" w:type="dxa"/>
          </w:tcPr>
          <w:p w14:paraId="532F7DD6"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5FFB6E48"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1-1 is applied, D2R may suffer from interference from legacy NR DL Tx.</w:t>
            </w:r>
          </w:p>
        </w:tc>
      </w:tr>
      <w:tr w:rsidR="00BC24D5" w14:paraId="0228C942" w14:textId="77777777" w:rsidTr="00216BB9">
        <w:tc>
          <w:tcPr>
            <w:tcW w:w="988" w:type="dxa"/>
          </w:tcPr>
          <w:p w14:paraId="041ED75D"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D1T1-A2’</w:t>
            </w:r>
          </w:p>
        </w:tc>
        <w:tc>
          <w:tcPr>
            <w:tcW w:w="2232" w:type="dxa"/>
          </w:tcPr>
          <w:p w14:paraId="2E38C010"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Frequency shifter is required and its feasibility should be studied.</w:t>
            </w:r>
          </w:p>
        </w:tc>
        <w:tc>
          <w:tcPr>
            <w:tcW w:w="2233" w:type="dxa"/>
          </w:tcPr>
          <w:p w14:paraId="522CDEE8"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1E7053DC"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564DCFC6"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2C9F73CA" w14:textId="77777777" w:rsidTr="00216BB9">
        <w:tc>
          <w:tcPr>
            <w:tcW w:w="988" w:type="dxa"/>
          </w:tcPr>
          <w:p w14:paraId="71BD92C9"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D1T1-B</w:t>
            </w:r>
          </w:p>
        </w:tc>
        <w:tc>
          <w:tcPr>
            <w:tcW w:w="2232" w:type="dxa"/>
          </w:tcPr>
          <w:p w14:paraId="10B5108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D46C31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6EB5F80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5F82B3C"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4AF74263" w14:textId="77777777" w:rsidTr="00216BB9">
        <w:tc>
          <w:tcPr>
            <w:tcW w:w="988" w:type="dxa"/>
          </w:tcPr>
          <w:p w14:paraId="7C29E1CC"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D1T1-B’</w:t>
            </w:r>
          </w:p>
        </w:tc>
        <w:tc>
          <w:tcPr>
            <w:tcW w:w="2232" w:type="dxa"/>
          </w:tcPr>
          <w:p w14:paraId="6DC85202"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Frequency shifter is required and its feasibility should be studied.</w:t>
            </w:r>
          </w:p>
        </w:tc>
        <w:tc>
          <w:tcPr>
            <w:tcW w:w="2233" w:type="dxa"/>
          </w:tcPr>
          <w:p w14:paraId="38FEFD28"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2942A6B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D01D938"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14:paraId="566C3C20" w14:textId="77777777" w:rsidTr="00216BB9">
        <w:tc>
          <w:tcPr>
            <w:tcW w:w="988" w:type="dxa"/>
          </w:tcPr>
          <w:p w14:paraId="0ABAB259"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D1T1-</w:t>
            </w:r>
            <w:r>
              <w:rPr>
                <w:rFonts w:eastAsia="SimSun"/>
                <w:b/>
                <w:bCs/>
                <w:sz w:val="18"/>
                <w:szCs w:val="18"/>
                <w:lang w:val="en-US" w:eastAsia="zh-CN"/>
              </w:rPr>
              <w:t>C</w:t>
            </w:r>
          </w:p>
        </w:tc>
        <w:tc>
          <w:tcPr>
            <w:tcW w:w="2232" w:type="dxa"/>
          </w:tcPr>
          <w:p w14:paraId="3758C6C4" w14:textId="77777777" w:rsidR="00BC24D5"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63CE1D26"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754133BC"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616AB9F1"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bl>
    <w:p w14:paraId="114B6ED8" w14:textId="77777777" w:rsidR="00BC24D5" w:rsidRDefault="00BC24D5" w:rsidP="00BC24D5">
      <w:pPr>
        <w:rPr>
          <w:rFonts w:eastAsia="SimSun"/>
          <w:sz w:val="22"/>
          <w:szCs w:val="18"/>
          <w:lang w:val="en-US" w:eastAsia="zh-CN"/>
        </w:rPr>
      </w:pPr>
    </w:p>
    <w:p w14:paraId="15E8186E" w14:textId="77777777" w:rsidR="00BC24D5" w:rsidRDefault="00BC24D5" w:rsidP="00BC24D5">
      <w:pPr>
        <w:pStyle w:val="aff6"/>
        <w:ind w:leftChars="0" w:left="357"/>
        <w:jc w:val="center"/>
        <w:rPr>
          <w:rFonts w:eastAsia="SimSun"/>
          <w:sz w:val="22"/>
          <w:szCs w:val="18"/>
          <w:lang w:val="en-US" w:eastAsia="zh-CN"/>
        </w:rPr>
      </w:pPr>
      <w:r w:rsidRPr="00152CFD">
        <w:rPr>
          <w:rFonts w:eastAsia="SimSun"/>
          <w:sz w:val="22"/>
          <w:szCs w:val="18"/>
          <w:lang w:val="en-US" w:eastAsia="zh-CN"/>
        </w:rPr>
        <w:t xml:space="preserve">Table </w:t>
      </w:r>
      <w:r>
        <w:rPr>
          <w:rFonts w:eastAsia="SimSun"/>
          <w:sz w:val="22"/>
          <w:szCs w:val="18"/>
          <w:lang w:val="en-US" w:eastAsia="zh-CN"/>
        </w:rPr>
        <w:t>2</w:t>
      </w:r>
      <w:r w:rsidRPr="00152CFD">
        <w:rPr>
          <w:rFonts w:eastAsia="SimSun"/>
          <w:sz w:val="22"/>
          <w:szCs w:val="18"/>
          <w:lang w:val="en-US" w:eastAsia="zh-CN"/>
        </w:rPr>
        <w:t xml:space="preserve">: Summary of issues </w:t>
      </w:r>
      <w:r>
        <w:rPr>
          <w:rFonts w:eastAsia="SimSun"/>
          <w:sz w:val="22"/>
          <w:szCs w:val="18"/>
          <w:lang w:val="en-US" w:eastAsia="zh-CN"/>
        </w:rPr>
        <w:t>for each scenario in Topology 2</w:t>
      </w:r>
    </w:p>
    <w:tbl>
      <w:tblPr>
        <w:tblStyle w:val="aff4"/>
        <w:tblW w:w="0" w:type="auto"/>
        <w:tblLook w:val="04A0" w:firstRow="1" w:lastRow="0" w:firstColumn="1" w:lastColumn="0" w:noHBand="0" w:noVBand="1"/>
      </w:tblPr>
      <w:tblGrid>
        <w:gridCol w:w="988"/>
        <w:gridCol w:w="2232"/>
        <w:gridCol w:w="2233"/>
        <w:gridCol w:w="2232"/>
        <w:gridCol w:w="2233"/>
      </w:tblGrid>
      <w:tr w:rsidR="00BC24D5" w:rsidRPr="00650C7E" w14:paraId="147F90DD" w14:textId="77777777" w:rsidTr="00216BB9">
        <w:tc>
          <w:tcPr>
            <w:tcW w:w="988" w:type="dxa"/>
          </w:tcPr>
          <w:p w14:paraId="03FE0423" w14:textId="77777777" w:rsidR="00BC24D5" w:rsidRPr="001431E3" w:rsidRDefault="00BC24D5" w:rsidP="00216BB9">
            <w:pPr>
              <w:spacing w:after="60"/>
              <w:rPr>
                <w:rFonts w:eastAsia="SimSun"/>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A1</w:t>
            </w:r>
          </w:p>
        </w:tc>
        <w:tc>
          <w:tcPr>
            <w:tcW w:w="2232" w:type="dxa"/>
          </w:tcPr>
          <w:p w14:paraId="42F173D4"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43F55FEF"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376E3E7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1B5E8777"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rsidRPr="00650C7E" w14:paraId="79D2B94B" w14:textId="77777777" w:rsidTr="00216BB9">
        <w:tc>
          <w:tcPr>
            <w:tcW w:w="988" w:type="dxa"/>
          </w:tcPr>
          <w:p w14:paraId="7CE51D56"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A2</w:t>
            </w:r>
          </w:p>
        </w:tc>
        <w:tc>
          <w:tcPr>
            <w:tcW w:w="2232" w:type="dxa"/>
          </w:tcPr>
          <w:p w14:paraId="7CA36F23"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24EB9E82"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7E2CA063" w14:textId="77777777" w:rsidR="00BC24D5" w:rsidRPr="001431E3" w:rsidRDefault="00BC24D5" w:rsidP="00216BB9">
            <w:pPr>
              <w:spacing w:after="60"/>
              <w:rPr>
                <w:rFonts w:eastAsia="SimSun"/>
                <w:sz w:val="18"/>
                <w:szCs w:val="18"/>
                <w:lang w:val="en-US" w:eastAsia="zh-CN"/>
              </w:rPr>
            </w:pPr>
            <w:r w:rsidRPr="001431E3">
              <w:rPr>
                <w:rFonts w:eastAsia="SimSun"/>
                <w:sz w:val="18"/>
                <w:szCs w:val="18"/>
                <w:lang w:val="en-US" w:eastAsia="zh-CN"/>
              </w:rPr>
              <w:t>Self-interference</w:t>
            </w:r>
            <w:r>
              <w:rPr>
                <w:rFonts w:eastAsia="SimSun"/>
                <w:sz w:val="18"/>
                <w:szCs w:val="18"/>
                <w:lang w:val="en-US" w:eastAsia="zh-CN"/>
              </w:rPr>
              <w:t xml:space="preserve"> cancellation </w:t>
            </w:r>
            <w:r>
              <w:rPr>
                <w:rFonts w:eastAsiaTheme="minorEastAsia" w:hint="eastAsia"/>
                <w:sz w:val="18"/>
                <w:szCs w:val="18"/>
                <w:lang w:val="en-US"/>
              </w:rPr>
              <w:t>a</w:t>
            </w:r>
            <w:r>
              <w:rPr>
                <w:rFonts w:eastAsiaTheme="minorEastAsia"/>
                <w:sz w:val="18"/>
                <w:szCs w:val="18"/>
                <w:lang w:val="en-US"/>
              </w:rPr>
              <w:t>nd full duplex capability is required.</w:t>
            </w:r>
          </w:p>
        </w:tc>
        <w:tc>
          <w:tcPr>
            <w:tcW w:w="2233" w:type="dxa"/>
          </w:tcPr>
          <w:p w14:paraId="1111FAE4"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rsidRPr="001431E3" w14:paraId="40276123" w14:textId="77777777" w:rsidTr="00216BB9">
        <w:tc>
          <w:tcPr>
            <w:tcW w:w="988" w:type="dxa"/>
          </w:tcPr>
          <w:p w14:paraId="241B627E"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B</w:t>
            </w:r>
          </w:p>
        </w:tc>
        <w:tc>
          <w:tcPr>
            <w:tcW w:w="2232" w:type="dxa"/>
          </w:tcPr>
          <w:p w14:paraId="499E3325"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551CF532" w14:textId="77777777" w:rsidR="00BC24D5" w:rsidRPr="0093797D" w:rsidRDefault="00BC24D5" w:rsidP="00216BB9">
            <w:pPr>
              <w:spacing w:after="60"/>
              <w:rPr>
                <w:rFonts w:eastAsiaTheme="minorEastAsia"/>
                <w:sz w:val="18"/>
                <w:szCs w:val="18"/>
                <w:lang w:val="en-US"/>
              </w:rPr>
            </w:pPr>
            <w:r>
              <w:rPr>
                <w:rFonts w:eastAsiaTheme="minorEastAsia"/>
                <w:sz w:val="18"/>
                <w:szCs w:val="18"/>
                <w:lang w:val="en-US"/>
              </w:rPr>
              <w:t>If case 2-3 is applied, impact on A-IoT Tx in DL band should be assessed.</w:t>
            </w:r>
          </w:p>
        </w:tc>
        <w:tc>
          <w:tcPr>
            <w:tcW w:w="2232" w:type="dxa"/>
          </w:tcPr>
          <w:p w14:paraId="52F7687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786E7264"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If case 2-3 is applied, D2R may suffer from interference from legacy NR DL Tx.</w:t>
            </w:r>
          </w:p>
        </w:tc>
      </w:tr>
      <w:tr w:rsidR="00BC24D5" w:rsidRPr="00650C7E" w14:paraId="30792D34" w14:textId="77777777" w:rsidTr="00216BB9">
        <w:tc>
          <w:tcPr>
            <w:tcW w:w="988" w:type="dxa"/>
          </w:tcPr>
          <w:p w14:paraId="41C64A77"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B’</w:t>
            </w:r>
          </w:p>
        </w:tc>
        <w:tc>
          <w:tcPr>
            <w:tcW w:w="2232" w:type="dxa"/>
          </w:tcPr>
          <w:p w14:paraId="6F238D65" w14:textId="77777777" w:rsidR="00BC24D5" w:rsidRPr="001431E3" w:rsidRDefault="00BC24D5" w:rsidP="00216BB9">
            <w:pPr>
              <w:spacing w:after="60"/>
              <w:rPr>
                <w:rFonts w:eastAsia="SimSun"/>
                <w:sz w:val="18"/>
                <w:szCs w:val="18"/>
                <w:lang w:val="en-US" w:eastAsia="zh-CN"/>
              </w:rPr>
            </w:pPr>
            <w:r>
              <w:rPr>
                <w:rFonts w:eastAsiaTheme="minorEastAsia"/>
                <w:sz w:val="18"/>
                <w:szCs w:val="18"/>
                <w:lang w:val="en-US"/>
              </w:rPr>
              <w:t>Frequency shifter is required and its feasibility should be studied.</w:t>
            </w:r>
          </w:p>
        </w:tc>
        <w:tc>
          <w:tcPr>
            <w:tcW w:w="2233" w:type="dxa"/>
          </w:tcPr>
          <w:p w14:paraId="41F4578C"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55CF7970"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1372A6E4"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r w:rsidR="00BC24D5" w:rsidRPr="00650C7E" w14:paraId="4D26BDB7" w14:textId="77777777" w:rsidTr="00216BB9">
        <w:tc>
          <w:tcPr>
            <w:tcW w:w="988" w:type="dxa"/>
          </w:tcPr>
          <w:p w14:paraId="33C7FC75" w14:textId="77777777" w:rsidR="00BC24D5" w:rsidRPr="001431E3" w:rsidRDefault="00BC24D5" w:rsidP="00216BB9">
            <w:pPr>
              <w:spacing w:after="60"/>
              <w:rPr>
                <w:rFonts w:eastAsia="SimSun"/>
                <w:b/>
                <w:bCs/>
                <w:sz w:val="18"/>
                <w:szCs w:val="18"/>
                <w:lang w:val="en-US" w:eastAsia="zh-CN"/>
              </w:rPr>
            </w:pPr>
            <w:r w:rsidRPr="001431E3">
              <w:rPr>
                <w:rFonts w:eastAsia="SimSun"/>
                <w:b/>
                <w:bCs/>
                <w:sz w:val="18"/>
                <w:szCs w:val="18"/>
                <w:lang w:val="en-US" w:eastAsia="zh-CN"/>
              </w:rPr>
              <w:t>D</w:t>
            </w:r>
            <w:r>
              <w:rPr>
                <w:rFonts w:eastAsia="SimSun"/>
                <w:b/>
                <w:bCs/>
                <w:sz w:val="18"/>
                <w:szCs w:val="18"/>
                <w:lang w:val="en-US" w:eastAsia="zh-CN"/>
              </w:rPr>
              <w:t>2</w:t>
            </w:r>
            <w:r w:rsidRPr="001431E3">
              <w:rPr>
                <w:rFonts w:eastAsia="SimSun"/>
                <w:b/>
                <w:bCs/>
                <w:sz w:val="18"/>
                <w:szCs w:val="18"/>
                <w:lang w:val="en-US" w:eastAsia="zh-CN"/>
              </w:rPr>
              <w:t>T</w:t>
            </w:r>
            <w:r>
              <w:rPr>
                <w:rFonts w:eastAsia="SimSun"/>
                <w:b/>
                <w:bCs/>
                <w:sz w:val="18"/>
                <w:szCs w:val="18"/>
                <w:lang w:val="en-US" w:eastAsia="zh-CN"/>
              </w:rPr>
              <w:t>2</w:t>
            </w:r>
            <w:r w:rsidRPr="001431E3">
              <w:rPr>
                <w:rFonts w:eastAsia="SimSun"/>
                <w:b/>
                <w:bCs/>
                <w:sz w:val="18"/>
                <w:szCs w:val="18"/>
                <w:lang w:val="en-US" w:eastAsia="zh-CN"/>
              </w:rPr>
              <w:t>-</w:t>
            </w:r>
            <w:r>
              <w:rPr>
                <w:rFonts w:eastAsia="SimSun"/>
                <w:b/>
                <w:bCs/>
                <w:sz w:val="18"/>
                <w:szCs w:val="18"/>
                <w:lang w:val="en-US" w:eastAsia="zh-CN"/>
              </w:rPr>
              <w:t>C</w:t>
            </w:r>
          </w:p>
        </w:tc>
        <w:tc>
          <w:tcPr>
            <w:tcW w:w="2232" w:type="dxa"/>
          </w:tcPr>
          <w:p w14:paraId="1A2CE2CE"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4705CB8F"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2" w:type="dxa"/>
          </w:tcPr>
          <w:p w14:paraId="445EF4CE"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c>
          <w:tcPr>
            <w:tcW w:w="2233" w:type="dxa"/>
          </w:tcPr>
          <w:p w14:paraId="09E26419" w14:textId="77777777" w:rsidR="00BC24D5" w:rsidRPr="00650C7E" w:rsidRDefault="00BC24D5" w:rsidP="00216BB9">
            <w:pPr>
              <w:spacing w:after="60"/>
              <w:rPr>
                <w:rFonts w:eastAsiaTheme="minorEastAsia"/>
                <w:sz w:val="18"/>
                <w:szCs w:val="18"/>
                <w:lang w:val="en-US"/>
              </w:rPr>
            </w:pPr>
            <w:r>
              <w:rPr>
                <w:rFonts w:eastAsiaTheme="minorEastAsia" w:hint="eastAsia"/>
                <w:sz w:val="18"/>
                <w:szCs w:val="18"/>
                <w:lang w:val="en-US"/>
              </w:rPr>
              <w:t>/</w:t>
            </w:r>
          </w:p>
        </w:tc>
      </w:tr>
    </w:tbl>
    <w:p w14:paraId="6248FCE1" w14:textId="77777777" w:rsidR="00BC24D5" w:rsidRDefault="00BC24D5" w:rsidP="00BC24D5">
      <w:pPr>
        <w:spacing w:after="60"/>
        <w:jc w:val="both"/>
        <w:rPr>
          <w:rFonts w:eastAsia="SimSun"/>
          <w:sz w:val="22"/>
          <w:szCs w:val="22"/>
          <w:lang w:val="en-US" w:eastAsia="zh-CN"/>
        </w:rPr>
      </w:pPr>
    </w:p>
    <w:p w14:paraId="0405F9ED" w14:textId="7AEF9305" w:rsidR="00901F66" w:rsidRPr="00717868" w:rsidRDefault="00BC24D5" w:rsidP="00A22669">
      <w:pPr>
        <w:spacing w:after="60"/>
        <w:jc w:val="both"/>
        <w:rPr>
          <w:rFonts w:eastAsia="SimSun"/>
          <w:b/>
          <w:bCs/>
          <w:strike/>
          <w:sz w:val="22"/>
          <w:szCs w:val="22"/>
          <w:highlight w:val="yellow"/>
          <w:lang w:val="en-US" w:eastAsia="zh-CN"/>
        </w:rPr>
      </w:pPr>
      <w:r>
        <w:rPr>
          <w:rFonts w:eastAsiaTheme="minorEastAsia"/>
          <w:sz w:val="22"/>
          <w:szCs w:val="22"/>
          <w:lang w:val="en-US"/>
        </w:rPr>
        <w:t xml:space="preserve">Based on the analysis in table 1, D1T1-B and D1T1-C seems less problematic than other scenarios while pros/cons of each scenario can be further </w:t>
      </w:r>
      <w:r w:rsidR="000F2C54">
        <w:rPr>
          <w:rFonts w:eastAsiaTheme="minorEastAsia" w:hint="eastAsia"/>
          <w:sz w:val="22"/>
          <w:szCs w:val="22"/>
          <w:lang w:val="en-US"/>
        </w:rPr>
        <w:t>investigated</w:t>
      </w:r>
      <w:r>
        <w:rPr>
          <w:rFonts w:eastAsiaTheme="minorEastAsia"/>
          <w:sz w:val="22"/>
          <w:szCs w:val="22"/>
          <w:lang w:val="en-US"/>
        </w:rPr>
        <w:t xml:space="preserve">. Similarly, based on the analysis in table 2, D2T2-A1 and D1T1-C seems less problematic than other scenarios. </w:t>
      </w:r>
    </w:p>
    <w:p w14:paraId="14A6104B" w14:textId="77777777" w:rsidR="00C1256D" w:rsidRPr="00C1256D" w:rsidRDefault="00C1256D" w:rsidP="00C1256D">
      <w:pPr>
        <w:spacing w:after="240"/>
        <w:rPr>
          <w:rFonts w:eastAsiaTheme="minorEastAsia"/>
          <w:sz w:val="22"/>
          <w:szCs w:val="22"/>
          <w:lang w:val="en-US"/>
        </w:rPr>
      </w:pPr>
    </w:p>
    <w:p w14:paraId="24163DD2" w14:textId="23501B8F" w:rsidR="001550F0" w:rsidRPr="001550F0" w:rsidRDefault="00D177FC" w:rsidP="001550F0">
      <w:pPr>
        <w:pStyle w:val="2"/>
        <w:numPr>
          <w:ilvl w:val="1"/>
          <w:numId w:val="27"/>
        </w:numPr>
        <w:rPr>
          <w:b/>
          <w:bCs/>
        </w:rPr>
      </w:pPr>
      <w:r w:rsidRPr="00D177FC">
        <w:rPr>
          <w:b/>
          <w:bCs/>
        </w:rPr>
        <w:t>E</w:t>
      </w:r>
      <w:r w:rsidR="00F948D2" w:rsidRPr="00D177FC">
        <w:rPr>
          <w:rFonts w:hint="eastAsia"/>
          <w:b/>
          <w:bCs/>
        </w:rPr>
        <w:t>valuat</w:t>
      </w:r>
      <w:r w:rsidRPr="00D177FC">
        <w:rPr>
          <w:rFonts w:hint="eastAsia"/>
          <w:b/>
          <w:bCs/>
        </w:rPr>
        <w:t>ion on latency</w:t>
      </w:r>
    </w:p>
    <w:p w14:paraId="7BDED7F7" w14:textId="0D800FE0" w:rsidR="001550F0" w:rsidRDefault="001550F0" w:rsidP="001550F0">
      <w:pPr>
        <w:spacing w:after="60"/>
        <w:jc w:val="both"/>
        <w:rPr>
          <w:rFonts w:ascii="Times" w:eastAsiaTheme="minorEastAsia" w:hAnsi="Times"/>
          <w:sz w:val="22"/>
          <w:szCs w:val="22"/>
        </w:rPr>
      </w:pPr>
      <w:r>
        <w:rPr>
          <w:rFonts w:ascii="Times" w:eastAsiaTheme="minorEastAsia" w:hAnsi="Times"/>
          <w:sz w:val="22"/>
          <w:szCs w:val="22"/>
        </w:rPr>
        <w:t>I</w:t>
      </w:r>
      <w:r>
        <w:rPr>
          <w:rFonts w:ascii="Times" w:eastAsiaTheme="minorEastAsia" w:hAnsi="Times" w:hint="eastAsia"/>
          <w:sz w:val="22"/>
          <w:szCs w:val="22"/>
        </w:rPr>
        <w:t xml:space="preserve">n </w:t>
      </w:r>
      <w:r w:rsidR="00D9245F">
        <w:rPr>
          <w:rFonts w:ascii="Times" w:eastAsiaTheme="minorEastAsia" w:hAnsi="Times" w:hint="eastAsia"/>
          <w:sz w:val="22"/>
          <w:szCs w:val="22"/>
        </w:rPr>
        <w:t xml:space="preserve">the </w:t>
      </w:r>
      <w:r>
        <w:rPr>
          <w:rFonts w:ascii="Times" w:eastAsiaTheme="minorEastAsia" w:hAnsi="Times" w:hint="eastAsia"/>
          <w:sz w:val="22"/>
          <w:szCs w:val="22"/>
        </w:rPr>
        <w:t xml:space="preserve">Rel-18 TSG-level study, </w:t>
      </w:r>
      <w:r w:rsidR="00D678BC">
        <w:rPr>
          <w:rFonts w:ascii="Times" w:eastAsiaTheme="minorEastAsia" w:hAnsi="Times" w:hint="eastAsia"/>
          <w:sz w:val="22"/>
          <w:szCs w:val="22"/>
        </w:rPr>
        <w:t xml:space="preserve">RAN design target of latency was discussed and captured as </w:t>
      </w:r>
      <w:r w:rsidR="00D678BC">
        <w:rPr>
          <w:rFonts w:ascii="Times" w:eastAsiaTheme="minorEastAsia" w:hAnsi="Times"/>
          <w:sz w:val="22"/>
          <w:szCs w:val="22"/>
        </w:rPr>
        <w:t>follows</w:t>
      </w:r>
      <w:r w:rsidR="00D678BC">
        <w:rPr>
          <w:rFonts w:ascii="Times" w:eastAsiaTheme="minorEastAsia" w:hAnsi="Times" w:hint="eastAsia"/>
          <w:sz w:val="22"/>
          <w:szCs w:val="22"/>
        </w:rPr>
        <w:t xml:space="preserve"> in TR38.848.</w:t>
      </w:r>
    </w:p>
    <w:tbl>
      <w:tblPr>
        <w:tblStyle w:val="aff4"/>
        <w:tblW w:w="0" w:type="auto"/>
        <w:tblLook w:val="04A0" w:firstRow="1" w:lastRow="0" w:firstColumn="1" w:lastColumn="0" w:noHBand="0" w:noVBand="1"/>
      </w:tblPr>
      <w:tblGrid>
        <w:gridCol w:w="9962"/>
      </w:tblGrid>
      <w:tr w:rsidR="001550F0" w14:paraId="7572E9DA" w14:textId="77777777" w:rsidTr="007B15C9">
        <w:tc>
          <w:tcPr>
            <w:tcW w:w="9962" w:type="dxa"/>
          </w:tcPr>
          <w:p w14:paraId="2F101A37" w14:textId="77777777" w:rsidR="001550F0" w:rsidRPr="00AD798C" w:rsidRDefault="001550F0" w:rsidP="007B15C9">
            <w:pPr>
              <w:keepNext/>
              <w:keepLines/>
              <w:spacing w:before="180"/>
              <w:ind w:left="1134" w:hanging="1134"/>
              <w:outlineLvl w:val="1"/>
              <w:rPr>
                <w:rFonts w:ascii="Arial" w:eastAsia="Times New Roman" w:hAnsi="Arial"/>
                <w:sz w:val="32"/>
                <w:lang w:eastAsia="en-GB"/>
              </w:rPr>
            </w:pPr>
            <w:bookmarkStart w:id="2" w:name="_Toc145960167"/>
            <w:r w:rsidRPr="00AD798C">
              <w:rPr>
                <w:rFonts w:ascii="Arial" w:eastAsia="Times New Roman" w:hAnsi="Arial"/>
                <w:sz w:val="32"/>
                <w:lang w:eastAsia="en-GB"/>
              </w:rPr>
              <w:lastRenderedPageBreak/>
              <w:t>5.6</w:t>
            </w:r>
            <w:r w:rsidRPr="00AD798C">
              <w:rPr>
                <w:rFonts w:ascii="Arial" w:eastAsia="Times New Roman" w:hAnsi="Arial"/>
                <w:sz w:val="32"/>
                <w:lang w:eastAsia="en-GB"/>
              </w:rPr>
              <w:tab/>
              <w:t>Latency</w:t>
            </w:r>
            <w:bookmarkEnd w:id="2"/>
          </w:p>
          <w:p w14:paraId="17CA70A5" w14:textId="77777777" w:rsidR="001550F0" w:rsidRPr="00AD798C" w:rsidRDefault="001550F0" w:rsidP="007B15C9">
            <w:pPr>
              <w:rPr>
                <w:rFonts w:eastAsia="DengXian"/>
                <w:sz w:val="20"/>
                <w:lang w:eastAsia="en-GB"/>
              </w:rPr>
            </w:pPr>
            <w:r w:rsidRPr="00AD798C">
              <w:rPr>
                <w:rFonts w:eastAsia="DengXian"/>
                <w:sz w:val="20"/>
                <w:lang w:eastAsia="en-GB"/>
              </w:rPr>
              <w:t>The one-way end-to-end maximum latency targets, as defined in TR 22.840, are:</w:t>
            </w:r>
          </w:p>
          <w:p w14:paraId="4C503A6A" w14:textId="77777777" w:rsidR="001550F0" w:rsidRPr="00AD798C" w:rsidRDefault="001550F0" w:rsidP="007B15C9">
            <w:pPr>
              <w:ind w:left="568" w:hanging="284"/>
              <w:rPr>
                <w:rFonts w:eastAsia="ＭＳ 明朝"/>
                <w:sz w:val="20"/>
                <w:lang w:eastAsia="en-GB"/>
              </w:rPr>
            </w:pPr>
            <w:r w:rsidRPr="00AD798C">
              <w:rPr>
                <w:rFonts w:eastAsia="ＭＳ 明朝"/>
                <w:sz w:val="20"/>
                <w:lang w:eastAsia="en-GB"/>
              </w:rPr>
              <w:t>-</w:t>
            </w:r>
            <w:r w:rsidRPr="00AD798C">
              <w:rPr>
                <w:rFonts w:eastAsia="ＭＳ 明朝"/>
                <w:sz w:val="20"/>
                <w:lang w:eastAsia="en-GB"/>
              </w:rPr>
              <w:tab/>
              <w:t>Longer latency target: 10 seconds</w:t>
            </w:r>
          </w:p>
          <w:p w14:paraId="3CDDD17F" w14:textId="77777777" w:rsidR="001550F0" w:rsidRPr="00AD798C" w:rsidRDefault="001550F0" w:rsidP="007B15C9">
            <w:pPr>
              <w:ind w:left="568" w:hanging="284"/>
              <w:rPr>
                <w:rFonts w:eastAsia="ＭＳ 明朝"/>
                <w:sz w:val="20"/>
                <w:lang w:eastAsia="en-GB"/>
              </w:rPr>
            </w:pPr>
            <w:r w:rsidRPr="00AD798C">
              <w:rPr>
                <w:rFonts w:eastAsia="ＭＳ 明朝"/>
                <w:sz w:val="20"/>
                <w:lang w:eastAsia="en-GB"/>
              </w:rPr>
              <w:t>-</w:t>
            </w:r>
            <w:r w:rsidRPr="00AD798C">
              <w:rPr>
                <w:rFonts w:eastAsia="ＭＳ 明朝"/>
                <w:sz w:val="20"/>
                <w:lang w:eastAsia="en-GB"/>
              </w:rPr>
              <w:tab/>
              <w:t>Shorter latency target: 1 second</w:t>
            </w:r>
          </w:p>
          <w:p w14:paraId="24BAB893" w14:textId="77777777" w:rsidR="001550F0" w:rsidRPr="00AD798C" w:rsidRDefault="001550F0" w:rsidP="007B15C9">
            <w:pPr>
              <w:rPr>
                <w:rFonts w:eastAsia="ＭＳ 明朝"/>
                <w:sz w:val="20"/>
                <w:lang w:eastAsia="en-GB"/>
              </w:rPr>
            </w:pPr>
            <w:r w:rsidRPr="00AD798C">
              <w:rPr>
                <w:rFonts w:eastAsia="ＭＳ 明朝"/>
                <w:sz w:val="20"/>
                <w:lang w:eastAsia="en-GB"/>
              </w:rPr>
              <w:t>A use case is assigned to a latency target according to TR 22.840. RAN WGs can refine a definition of latency suitable for their work within the above.</w:t>
            </w:r>
          </w:p>
          <w:p w14:paraId="2A47A52A" w14:textId="77777777" w:rsidR="001550F0" w:rsidRPr="00AD798C" w:rsidRDefault="001550F0" w:rsidP="007B15C9">
            <w:pPr>
              <w:keepLines/>
              <w:ind w:left="1135" w:hanging="851"/>
              <w:rPr>
                <w:rFonts w:eastAsia="DengXian"/>
                <w:sz w:val="20"/>
                <w:lang w:eastAsia="en-GB"/>
              </w:rPr>
            </w:pPr>
            <w:r w:rsidRPr="00AD798C">
              <w:rPr>
                <w:rFonts w:eastAsia="DengXian"/>
                <w:sz w:val="20"/>
                <w:lang w:eastAsia="en-GB"/>
              </w:rPr>
              <w:t>NOTE:</w:t>
            </w:r>
            <w:r w:rsidRPr="00AD798C">
              <w:rPr>
                <w:rFonts w:eastAsia="DengXian"/>
                <w:sz w:val="20"/>
                <w:lang w:eastAsia="en-GB"/>
              </w:rPr>
              <w:tab/>
              <w:t>The time for charging the Ambient IoT device storage (if present) is not included in the latency defined above. Time for energy harvesting, charging, etc. is regarded as an implementation issue only.</w:t>
            </w:r>
          </w:p>
          <w:p w14:paraId="1997F3DB" w14:textId="77777777" w:rsidR="001550F0" w:rsidRPr="00AD798C" w:rsidRDefault="001550F0" w:rsidP="007B15C9">
            <w:pPr>
              <w:keepLines/>
              <w:ind w:left="1135" w:hanging="851"/>
              <w:rPr>
                <w:rFonts w:eastAsiaTheme="minorEastAsia"/>
                <w:sz w:val="20"/>
              </w:rPr>
            </w:pPr>
            <w:r w:rsidRPr="00AD798C">
              <w:rPr>
                <w:rFonts w:eastAsia="DengXian"/>
                <w:sz w:val="20"/>
                <w:lang w:eastAsia="en-GB"/>
              </w:rPr>
              <w:t>NOTE:</w:t>
            </w:r>
            <w:r w:rsidRPr="00AD798C">
              <w:rPr>
                <w:rFonts w:eastAsia="DengXian"/>
                <w:sz w:val="20"/>
                <w:lang w:eastAsia="en-GB"/>
              </w:rPr>
              <w:tab/>
              <w:t>The one-way end-to-end maximum latency is assumed to also include query/triggering time.</w:t>
            </w:r>
          </w:p>
        </w:tc>
      </w:tr>
    </w:tbl>
    <w:p w14:paraId="50E4FD86" w14:textId="77777777" w:rsidR="001550F0" w:rsidRDefault="001550F0" w:rsidP="006C6704">
      <w:pPr>
        <w:spacing w:after="60"/>
        <w:jc w:val="both"/>
        <w:rPr>
          <w:sz w:val="22"/>
          <w:szCs w:val="22"/>
          <w:lang w:val="en-US"/>
        </w:rPr>
      </w:pPr>
    </w:p>
    <w:p w14:paraId="622455AC" w14:textId="044E74D7" w:rsidR="006C6704" w:rsidRPr="006C6704" w:rsidRDefault="006C6704" w:rsidP="006C6704">
      <w:pPr>
        <w:spacing w:after="60"/>
        <w:jc w:val="both"/>
        <w:rPr>
          <w:sz w:val="22"/>
          <w:szCs w:val="22"/>
          <w:lang w:val="en-US"/>
        </w:rPr>
      </w:pPr>
      <w:r>
        <w:rPr>
          <w:sz w:val="22"/>
          <w:szCs w:val="22"/>
          <w:lang w:val="en-US"/>
        </w:rPr>
        <w:t>A</w:t>
      </w:r>
      <w:r w:rsidR="00254837">
        <w:rPr>
          <w:rFonts w:hint="eastAsia"/>
          <w:sz w:val="22"/>
          <w:szCs w:val="22"/>
          <w:lang w:val="en-US"/>
        </w:rPr>
        <w:t>ccording to the discussion at the RAN#104 meeting</w:t>
      </w:r>
      <w:r w:rsidR="00E27414">
        <w:rPr>
          <w:rFonts w:hint="eastAsia"/>
          <w:sz w:val="22"/>
          <w:szCs w:val="22"/>
          <w:lang w:val="en-US"/>
        </w:rPr>
        <w:t xml:space="preserve"> [</w:t>
      </w:r>
      <w:r w:rsidR="007B4489">
        <w:rPr>
          <w:rFonts w:hint="eastAsia"/>
          <w:sz w:val="22"/>
          <w:szCs w:val="22"/>
          <w:lang w:val="en-US"/>
        </w:rPr>
        <w:t>4</w:t>
      </w:r>
      <w:r w:rsidR="00E27414">
        <w:rPr>
          <w:rFonts w:hint="eastAsia"/>
          <w:sz w:val="22"/>
          <w:szCs w:val="22"/>
          <w:lang w:val="en-US"/>
        </w:rPr>
        <w:t>]</w:t>
      </w:r>
      <w:r w:rsidR="00254837">
        <w:rPr>
          <w:rFonts w:hint="eastAsia"/>
          <w:sz w:val="22"/>
          <w:szCs w:val="22"/>
          <w:lang w:val="en-US"/>
        </w:rPr>
        <w:t xml:space="preserve">, it was clarified as offline consensus </w:t>
      </w:r>
      <w:r w:rsidR="00127C72">
        <w:rPr>
          <w:rFonts w:hint="eastAsia"/>
          <w:sz w:val="22"/>
          <w:szCs w:val="22"/>
          <w:lang w:val="en-US"/>
        </w:rPr>
        <w:t xml:space="preserve">regarding </w:t>
      </w:r>
      <w:r w:rsidR="002D361F">
        <w:rPr>
          <w:rFonts w:hint="eastAsia"/>
          <w:sz w:val="22"/>
          <w:szCs w:val="22"/>
          <w:lang w:val="en-US"/>
        </w:rPr>
        <w:t xml:space="preserve">definition of latency and inventory </w:t>
      </w:r>
      <w:r w:rsidR="002D361F">
        <w:rPr>
          <w:sz w:val="22"/>
          <w:szCs w:val="22"/>
          <w:lang w:val="en-US"/>
        </w:rPr>
        <w:t>completion</w:t>
      </w:r>
      <w:r w:rsidR="002D361F">
        <w:rPr>
          <w:rFonts w:hint="eastAsia"/>
          <w:sz w:val="22"/>
          <w:szCs w:val="22"/>
          <w:lang w:val="en-US"/>
        </w:rPr>
        <w:t xml:space="preserve"> time </w:t>
      </w:r>
      <w:r w:rsidR="00F81035">
        <w:rPr>
          <w:rFonts w:hint="eastAsia"/>
          <w:sz w:val="22"/>
          <w:szCs w:val="22"/>
          <w:lang w:val="en-US"/>
        </w:rPr>
        <w:t>would be further discussed in RAN1.</w:t>
      </w:r>
    </w:p>
    <w:tbl>
      <w:tblPr>
        <w:tblStyle w:val="aff4"/>
        <w:tblW w:w="0" w:type="auto"/>
        <w:tblLook w:val="04A0" w:firstRow="1" w:lastRow="0" w:firstColumn="1" w:lastColumn="0" w:noHBand="0" w:noVBand="1"/>
      </w:tblPr>
      <w:tblGrid>
        <w:gridCol w:w="9962"/>
      </w:tblGrid>
      <w:tr w:rsidR="006C6704" w:rsidRPr="008D20E7" w14:paraId="1B0B2E50" w14:textId="77777777" w:rsidTr="00203900">
        <w:tc>
          <w:tcPr>
            <w:tcW w:w="9962" w:type="dxa"/>
          </w:tcPr>
          <w:p w14:paraId="26F787FE" w14:textId="77777777" w:rsidR="006C6704" w:rsidRPr="008D20E7" w:rsidRDefault="006C6704" w:rsidP="00203900">
            <w:pPr>
              <w:spacing w:after="0"/>
              <w:rPr>
                <w:b/>
                <w:sz w:val="21"/>
                <w:szCs w:val="16"/>
                <w:lang w:eastAsia="zh-CN"/>
              </w:rPr>
            </w:pPr>
            <w:r w:rsidRPr="008D20E7">
              <w:rPr>
                <w:b/>
                <w:sz w:val="21"/>
                <w:szCs w:val="16"/>
                <w:highlight w:val="cyan"/>
                <w:lang w:eastAsia="zh-CN"/>
              </w:rPr>
              <w:t>Offline consensus</w:t>
            </w:r>
          </w:p>
          <w:p w14:paraId="0128F351" w14:textId="77777777" w:rsidR="006C6704" w:rsidRPr="008D20E7" w:rsidRDefault="006C6704" w:rsidP="00203900">
            <w:pPr>
              <w:spacing w:after="0"/>
              <w:rPr>
                <w:sz w:val="21"/>
                <w:szCs w:val="16"/>
              </w:rPr>
            </w:pPr>
            <w:r w:rsidRPr="008D20E7">
              <w:rPr>
                <w:sz w:val="21"/>
                <w:szCs w:val="16"/>
                <w:lang w:eastAsia="zh-CN"/>
              </w:rPr>
              <w:t>RAN1 to define “successfully received” for the purpose of evaluations of the latency for a single A-IoT device. It is in scope of the study to define inventory completion time for multiple devices.</w:t>
            </w:r>
          </w:p>
        </w:tc>
      </w:tr>
    </w:tbl>
    <w:p w14:paraId="40410664" w14:textId="77777777" w:rsidR="008D20E7" w:rsidRDefault="008D20E7" w:rsidP="008D20E7">
      <w:pPr>
        <w:rPr>
          <w:sz w:val="22"/>
          <w:szCs w:val="18"/>
        </w:rPr>
      </w:pPr>
    </w:p>
    <w:p w14:paraId="59CE12F1" w14:textId="0E83983E" w:rsidR="006D3E8D" w:rsidRPr="00435C4B" w:rsidRDefault="00435C4B" w:rsidP="00E434AE">
      <w:pPr>
        <w:pStyle w:val="30"/>
        <w:numPr>
          <w:ilvl w:val="2"/>
          <w:numId w:val="27"/>
        </w:numPr>
        <w:rPr>
          <w:b/>
          <w:bCs/>
        </w:rPr>
      </w:pPr>
      <w:r w:rsidRPr="00435C4B">
        <w:rPr>
          <w:b/>
          <w:bCs/>
        </w:rPr>
        <w:t>L</w:t>
      </w:r>
      <w:r w:rsidRPr="00435C4B">
        <w:rPr>
          <w:rFonts w:hint="eastAsia"/>
          <w:b/>
          <w:bCs/>
        </w:rPr>
        <w:t xml:space="preserve">atency for </w:t>
      </w:r>
      <w:r w:rsidR="00D03D91">
        <w:rPr>
          <w:rFonts w:hint="eastAsia"/>
          <w:b/>
          <w:bCs/>
        </w:rPr>
        <w:t xml:space="preserve">a </w:t>
      </w:r>
      <w:r w:rsidRPr="00435C4B">
        <w:rPr>
          <w:rFonts w:hint="eastAsia"/>
          <w:b/>
          <w:bCs/>
        </w:rPr>
        <w:t>single device</w:t>
      </w:r>
    </w:p>
    <w:p w14:paraId="2604A1C1" w14:textId="645038BF" w:rsidR="00875856" w:rsidRDefault="00435C4B" w:rsidP="00435C4B">
      <w:pPr>
        <w:spacing w:after="60"/>
        <w:jc w:val="both"/>
        <w:rPr>
          <w:sz w:val="22"/>
          <w:szCs w:val="22"/>
          <w:lang w:val="en-US"/>
        </w:rPr>
      </w:pPr>
      <w:r w:rsidRPr="00860CCC">
        <w:rPr>
          <w:sz w:val="22"/>
          <w:szCs w:val="22"/>
          <w:lang w:val="en-US"/>
        </w:rPr>
        <w:t>A</w:t>
      </w:r>
      <w:r>
        <w:rPr>
          <w:sz w:val="22"/>
          <w:szCs w:val="22"/>
          <w:lang w:val="en-US"/>
        </w:rPr>
        <w:t>t the</w:t>
      </w:r>
      <w:r w:rsidR="00B16D72">
        <w:rPr>
          <w:rFonts w:hint="eastAsia"/>
          <w:sz w:val="22"/>
          <w:szCs w:val="22"/>
          <w:lang w:val="en-US"/>
        </w:rPr>
        <w:t xml:space="preserve"> previous meetings, it </w:t>
      </w:r>
      <w:r w:rsidR="00A40DD6">
        <w:rPr>
          <w:rFonts w:hint="eastAsia"/>
          <w:sz w:val="22"/>
          <w:szCs w:val="22"/>
          <w:lang w:val="en-US"/>
        </w:rPr>
        <w:t>has been</w:t>
      </w:r>
      <w:r w:rsidR="00B16D72">
        <w:rPr>
          <w:rFonts w:hint="eastAsia"/>
          <w:sz w:val="22"/>
          <w:szCs w:val="22"/>
          <w:lang w:val="en-US"/>
        </w:rPr>
        <w:t xml:space="preserve"> discussed to refine the latency </w:t>
      </w:r>
      <w:r w:rsidR="00B16D72">
        <w:rPr>
          <w:sz w:val="22"/>
          <w:szCs w:val="22"/>
          <w:lang w:val="en-US"/>
        </w:rPr>
        <w:t>definition</w:t>
      </w:r>
      <w:r w:rsidR="00B16D72">
        <w:rPr>
          <w:rFonts w:hint="eastAsia"/>
          <w:sz w:val="22"/>
          <w:szCs w:val="22"/>
          <w:lang w:val="en-US"/>
        </w:rPr>
        <w:t xml:space="preserve"> </w:t>
      </w:r>
      <w:r w:rsidR="007158B7">
        <w:rPr>
          <w:rFonts w:hint="eastAsia"/>
          <w:sz w:val="22"/>
          <w:szCs w:val="22"/>
          <w:lang w:val="en-US"/>
        </w:rPr>
        <w:t>which is captured in TR38.848</w:t>
      </w:r>
      <w:r w:rsidR="00875856">
        <w:rPr>
          <w:rFonts w:hint="eastAsia"/>
          <w:sz w:val="22"/>
          <w:szCs w:val="22"/>
          <w:lang w:val="en-US"/>
        </w:rPr>
        <w:t xml:space="preserve"> and following agreements were made</w:t>
      </w:r>
      <w:r>
        <w:rPr>
          <w:sz w:val="22"/>
          <w:szCs w:val="22"/>
          <w:lang w:val="en-US"/>
        </w:rPr>
        <w:t>.</w:t>
      </w:r>
    </w:p>
    <w:tbl>
      <w:tblPr>
        <w:tblStyle w:val="aff4"/>
        <w:tblW w:w="0" w:type="auto"/>
        <w:tblLook w:val="04A0" w:firstRow="1" w:lastRow="0" w:firstColumn="1" w:lastColumn="0" w:noHBand="0" w:noVBand="1"/>
      </w:tblPr>
      <w:tblGrid>
        <w:gridCol w:w="9962"/>
      </w:tblGrid>
      <w:tr w:rsidR="007766EC" w14:paraId="258F33A8" w14:textId="77777777" w:rsidTr="007766EC">
        <w:tc>
          <w:tcPr>
            <w:tcW w:w="9962" w:type="dxa"/>
          </w:tcPr>
          <w:p w14:paraId="01BD7167" w14:textId="77777777" w:rsidR="007766EC" w:rsidRPr="00F4465B" w:rsidRDefault="007766EC" w:rsidP="007766EC">
            <w:pPr>
              <w:rPr>
                <w:rFonts w:ascii="Times" w:eastAsia="DengXian" w:hAnsi="Times"/>
                <w:sz w:val="20"/>
              </w:rPr>
            </w:pPr>
            <w:r w:rsidRPr="00F4465B">
              <w:rPr>
                <w:rFonts w:ascii="Times" w:eastAsia="DengXian" w:hAnsi="Times"/>
                <w:bCs/>
                <w:sz w:val="20"/>
                <w:highlight w:val="green"/>
              </w:rPr>
              <w:t>Agreement</w:t>
            </w:r>
          </w:p>
          <w:p w14:paraId="5BB426D3" w14:textId="77777777" w:rsidR="007766EC" w:rsidRPr="00F4465B" w:rsidRDefault="007766EC" w:rsidP="007766EC">
            <w:pPr>
              <w:rPr>
                <w:rFonts w:ascii="Times" w:eastAsia="DengXian" w:hAnsi="Times"/>
                <w:sz w:val="20"/>
              </w:rPr>
            </w:pPr>
            <w:r w:rsidRPr="00F4465B">
              <w:rPr>
                <w:rFonts w:ascii="Times" w:eastAsia="DengXian" w:hAnsi="Times"/>
                <w:sz w:val="20"/>
              </w:rPr>
              <w:t>Definition</w:t>
            </w:r>
            <w:r w:rsidRPr="00F4465B">
              <w:rPr>
                <w:rFonts w:ascii="Times" w:eastAsia="DengXian" w:hAnsi="Times" w:hint="eastAsia"/>
                <w:sz w:val="20"/>
              </w:rPr>
              <w:t xml:space="preserve"> of the latency is refined as follows,</w:t>
            </w:r>
          </w:p>
          <w:p w14:paraId="29426584" w14:textId="77777777" w:rsidR="007766EC" w:rsidRPr="00F4465B" w:rsidRDefault="007766EC" w:rsidP="00183092">
            <w:pPr>
              <w:numPr>
                <w:ilvl w:val="0"/>
                <w:numId w:val="35"/>
              </w:numPr>
              <w:rPr>
                <w:rFonts w:ascii="Times" w:eastAsia="DengXian" w:hAnsi="Times"/>
                <w:sz w:val="20"/>
                <w:u w:val="single"/>
              </w:rPr>
            </w:pPr>
            <w:r w:rsidRPr="00F4465B">
              <w:rPr>
                <w:rFonts w:ascii="Times" w:eastAsia="DengXian" w:hAnsi="Times"/>
                <w:sz w:val="20"/>
                <w:u w:val="single"/>
              </w:rPr>
              <w:t xml:space="preserve">For </w:t>
            </w:r>
            <w:r w:rsidRPr="00F4465B">
              <w:rPr>
                <w:rFonts w:ascii="Times" w:eastAsia="DengXian" w:hAnsi="Times" w:hint="eastAsia"/>
                <w:sz w:val="20"/>
                <w:u w:val="single"/>
              </w:rPr>
              <w:t xml:space="preserve">the use case of </w:t>
            </w:r>
            <w:r w:rsidRPr="00F4465B">
              <w:rPr>
                <w:rFonts w:ascii="Times" w:eastAsia="DengXian" w:hAnsi="Times"/>
                <w:sz w:val="20"/>
                <w:u w:val="single"/>
              </w:rPr>
              <w:t xml:space="preserve">“inventory-only”: </w:t>
            </w:r>
          </w:p>
          <w:p w14:paraId="733D42E8" w14:textId="77777777" w:rsidR="007766EC" w:rsidRPr="00F4465B" w:rsidRDefault="007766EC" w:rsidP="00183092">
            <w:pPr>
              <w:numPr>
                <w:ilvl w:val="1"/>
                <w:numId w:val="35"/>
              </w:numPr>
              <w:rPr>
                <w:rFonts w:ascii="Times" w:eastAsia="DengXian" w:hAnsi="Times"/>
                <w:sz w:val="20"/>
              </w:rPr>
            </w:pPr>
            <w:bookmarkStart w:id="3" w:name="_Hlk175912957"/>
            <w:r w:rsidRPr="00F4465B">
              <w:rPr>
                <w:rFonts w:ascii="Times" w:eastAsia="DengXian" w:hAnsi="Times"/>
                <w:sz w:val="20"/>
              </w:rPr>
              <w:t xml:space="preserve">The time interval between the time that the </w:t>
            </w:r>
            <w:r w:rsidRPr="00F4465B">
              <w:rPr>
                <w:rFonts w:ascii="Times" w:eastAsia="DengXian" w:hAnsi="Times" w:hint="eastAsia"/>
                <w:iCs/>
                <w:sz w:val="20"/>
              </w:rPr>
              <w:t>A-IoT paging</w:t>
            </w:r>
            <w:r w:rsidRPr="00F4465B">
              <w:rPr>
                <w:rFonts w:ascii="Times" w:eastAsia="DengXian" w:hAnsi="Times"/>
                <w:sz w:val="20"/>
              </w:rPr>
              <w:t xml:space="preserve"> is sent from reader</w:t>
            </w:r>
            <w:r w:rsidRPr="00F4465B">
              <w:rPr>
                <w:rFonts w:ascii="Times" w:eastAsia="DengXian" w:hAnsi="Times" w:hint="eastAsia"/>
                <w:sz w:val="20"/>
              </w:rPr>
              <w:t xml:space="preserve"> to a A-IoT device </w:t>
            </w:r>
            <w:r w:rsidRPr="00F4465B">
              <w:rPr>
                <w:rFonts w:ascii="Times" w:eastAsia="DengXian" w:hAnsi="Times"/>
                <w:sz w:val="20"/>
              </w:rPr>
              <w:t>and the time that the inventory report is successfully received at reader</w:t>
            </w:r>
            <w:r w:rsidRPr="00F4465B">
              <w:rPr>
                <w:rFonts w:ascii="Times" w:eastAsia="DengXian" w:hAnsi="Times" w:hint="eastAsia"/>
                <w:sz w:val="20"/>
              </w:rPr>
              <w:t xml:space="preserve"> from the A-IoT device</w:t>
            </w:r>
            <w:bookmarkEnd w:id="3"/>
            <w:r w:rsidRPr="00F4465B">
              <w:rPr>
                <w:rFonts w:ascii="Times" w:eastAsia="DengXian" w:hAnsi="Times" w:hint="eastAsia"/>
                <w:sz w:val="20"/>
              </w:rPr>
              <w:t>, i.e., for completing Step A and Step B</w:t>
            </w:r>
            <w:r w:rsidRPr="00F4465B">
              <w:rPr>
                <w:rFonts w:ascii="Times" w:eastAsia="DengXian" w:hAnsi="Times"/>
                <w:sz w:val="20"/>
              </w:rPr>
              <w:t xml:space="preserve"> (as per RAN2 agreements).</w:t>
            </w:r>
          </w:p>
          <w:p w14:paraId="103CA2D7" w14:textId="77777777" w:rsidR="007766EC" w:rsidRPr="00F4465B" w:rsidRDefault="007766EC" w:rsidP="00183092">
            <w:pPr>
              <w:numPr>
                <w:ilvl w:val="0"/>
                <w:numId w:val="35"/>
              </w:numPr>
              <w:rPr>
                <w:rFonts w:ascii="Times" w:eastAsia="DengXian" w:hAnsi="Times"/>
                <w:sz w:val="20"/>
              </w:rPr>
            </w:pPr>
            <w:r w:rsidRPr="00F4465B">
              <w:rPr>
                <w:rFonts w:ascii="Times" w:eastAsia="DengXian" w:hAnsi="Times"/>
                <w:sz w:val="20"/>
                <w:u w:val="single"/>
              </w:rPr>
              <w:t xml:space="preserve">For </w:t>
            </w:r>
            <w:r w:rsidRPr="00F4465B">
              <w:rPr>
                <w:rFonts w:ascii="Times" w:eastAsia="DengXian" w:hAnsi="Times" w:hint="eastAsia"/>
                <w:sz w:val="20"/>
                <w:u w:val="single"/>
              </w:rPr>
              <w:t xml:space="preserve">the use case of </w:t>
            </w:r>
            <w:r w:rsidRPr="00F4465B">
              <w:rPr>
                <w:rFonts w:ascii="Times" w:eastAsia="DengXian" w:hAnsi="Times"/>
                <w:sz w:val="20"/>
                <w:u w:val="single"/>
              </w:rPr>
              <w:t>“inventory and command”</w:t>
            </w:r>
            <w:r w:rsidRPr="00F4465B">
              <w:rPr>
                <w:rFonts w:ascii="Times" w:eastAsia="DengXian" w:hAnsi="Times"/>
                <w:sz w:val="20"/>
              </w:rPr>
              <w:t xml:space="preserve">: </w:t>
            </w:r>
          </w:p>
          <w:p w14:paraId="013FBC98" w14:textId="77777777" w:rsidR="007766EC" w:rsidRPr="00F4465B" w:rsidRDefault="007766EC" w:rsidP="00183092">
            <w:pPr>
              <w:numPr>
                <w:ilvl w:val="1"/>
                <w:numId w:val="35"/>
              </w:numPr>
              <w:rPr>
                <w:rFonts w:ascii="Times" w:eastAsia="DengXian" w:hAnsi="Times"/>
                <w:sz w:val="20"/>
              </w:rPr>
            </w:pPr>
            <w:bookmarkStart w:id="4" w:name="_Hlk175913015"/>
            <w:r w:rsidRPr="00F4465B">
              <w:rPr>
                <w:rFonts w:ascii="Times" w:eastAsia="DengXian" w:hAnsi="Times"/>
                <w:sz w:val="20"/>
              </w:rPr>
              <w:t xml:space="preserve">The time interval between the time that the </w:t>
            </w:r>
            <w:r w:rsidRPr="00F4465B">
              <w:rPr>
                <w:rFonts w:ascii="Times" w:eastAsia="DengXian" w:hAnsi="Times" w:hint="eastAsia"/>
                <w:iCs/>
                <w:sz w:val="20"/>
              </w:rPr>
              <w:t xml:space="preserve">A-IoT paging </w:t>
            </w:r>
            <w:r w:rsidRPr="00F4465B">
              <w:rPr>
                <w:rFonts w:ascii="Times" w:eastAsia="DengXian" w:hAnsi="Times"/>
                <w:sz w:val="20"/>
              </w:rPr>
              <w:t xml:space="preserve">is sent from reader and the time that </w:t>
            </w:r>
          </w:p>
          <w:p w14:paraId="0532C653" w14:textId="77777777" w:rsidR="007766EC" w:rsidRPr="00F4465B" w:rsidRDefault="007766EC" w:rsidP="00183092">
            <w:pPr>
              <w:numPr>
                <w:ilvl w:val="3"/>
                <w:numId w:val="35"/>
              </w:numPr>
              <w:rPr>
                <w:rFonts w:ascii="Times" w:eastAsia="DengXian" w:hAnsi="Times"/>
                <w:sz w:val="20"/>
              </w:rPr>
            </w:pPr>
            <w:r w:rsidRPr="00F4465B">
              <w:rPr>
                <w:rFonts w:ascii="Times" w:eastAsia="DengXian" w:hAnsi="Times"/>
                <w:sz w:val="20"/>
              </w:rPr>
              <w:t xml:space="preserve">the </w:t>
            </w:r>
            <w:r w:rsidRPr="00F4465B">
              <w:rPr>
                <w:rFonts w:ascii="Times" w:eastAsia="DengXian" w:hAnsi="Times" w:hint="eastAsia"/>
                <w:sz w:val="20"/>
              </w:rPr>
              <w:t>command</w:t>
            </w:r>
            <w:r w:rsidRPr="00F4465B">
              <w:rPr>
                <w:rFonts w:ascii="Times" w:eastAsia="DengXian" w:hAnsi="Times"/>
                <w:sz w:val="20"/>
              </w:rPr>
              <w:t xml:space="preserve"> is successfully received at A-IoT device</w:t>
            </w:r>
            <w:r w:rsidRPr="00F4465B">
              <w:rPr>
                <w:rFonts w:ascii="Times" w:eastAsia="DengXian" w:hAnsi="Times" w:hint="eastAsia"/>
                <w:sz w:val="20"/>
              </w:rPr>
              <w:t>, i.e., for completing Step A, Step B, Step C</w:t>
            </w:r>
            <w:bookmarkEnd w:id="4"/>
            <w:r w:rsidRPr="00F4465B">
              <w:rPr>
                <w:rFonts w:ascii="Times" w:eastAsia="DengXian" w:hAnsi="Times" w:hint="eastAsia"/>
                <w:sz w:val="20"/>
              </w:rPr>
              <w:t xml:space="preserve"> </w:t>
            </w:r>
            <w:r w:rsidRPr="00F4465B">
              <w:rPr>
                <w:rFonts w:ascii="Times" w:eastAsia="DengXian" w:hAnsi="Times"/>
                <w:sz w:val="20"/>
              </w:rPr>
              <w:t>(as per RAN2 agreements), if Step D is optional and not used (note: pending RAN2 decision on optionality of Step D).</w:t>
            </w:r>
            <w:r w:rsidRPr="00F4465B">
              <w:rPr>
                <w:rFonts w:ascii="Times" w:eastAsia="DengXian" w:hAnsi="Times" w:hint="eastAsia"/>
                <w:sz w:val="20"/>
              </w:rPr>
              <w:t xml:space="preserve"> </w:t>
            </w:r>
          </w:p>
          <w:p w14:paraId="07EF0CFD" w14:textId="77777777" w:rsidR="007766EC" w:rsidRPr="00F4465B" w:rsidRDefault="007766EC" w:rsidP="00183092">
            <w:pPr>
              <w:numPr>
                <w:ilvl w:val="3"/>
                <w:numId w:val="35"/>
              </w:numPr>
              <w:rPr>
                <w:rFonts w:ascii="Times" w:eastAsia="DengXian" w:hAnsi="Times"/>
                <w:sz w:val="20"/>
              </w:rPr>
            </w:pPr>
            <w:bookmarkStart w:id="5" w:name="_Hlk175913053"/>
            <w:r w:rsidRPr="00F4465B">
              <w:rPr>
                <w:rFonts w:ascii="Times" w:eastAsia="DengXian" w:hAnsi="Times"/>
                <w:sz w:val="20"/>
              </w:rPr>
              <w:t xml:space="preserve">the response is successfully received at </w:t>
            </w:r>
            <w:r w:rsidRPr="00F4465B">
              <w:rPr>
                <w:rFonts w:ascii="Times" w:eastAsia="DengXian" w:hAnsi="Times" w:hint="eastAsia"/>
                <w:sz w:val="20"/>
              </w:rPr>
              <w:t>Reader, i.e., for completing Step A, Step B, Step C,</w:t>
            </w:r>
            <w:r w:rsidRPr="00F4465B">
              <w:rPr>
                <w:rFonts w:ascii="Times" w:eastAsia="DengXian" w:hAnsi="Times"/>
                <w:sz w:val="20"/>
              </w:rPr>
              <w:t xml:space="preserve"> and Step D</w:t>
            </w:r>
            <w:bookmarkEnd w:id="5"/>
            <w:r w:rsidRPr="00F4465B">
              <w:rPr>
                <w:rFonts w:ascii="Times" w:eastAsia="DengXian" w:hAnsi="Times" w:hint="eastAsia"/>
                <w:sz w:val="20"/>
              </w:rPr>
              <w:t xml:space="preserve"> </w:t>
            </w:r>
            <w:r w:rsidRPr="00F4465B">
              <w:rPr>
                <w:rFonts w:ascii="Times" w:eastAsia="DengXian" w:hAnsi="Times"/>
                <w:sz w:val="20"/>
              </w:rPr>
              <w:t>(as per RAN2 agreements).</w:t>
            </w:r>
          </w:p>
          <w:p w14:paraId="78D1F2AC" w14:textId="77777777" w:rsidR="007766EC" w:rsidRPr="00F4465B" w:rsidRDefault="007766EC" w:rsidP="00183092">
            <w:pPr>
              <w:numPr>
                <w:ilvl w:val="0"/>
                <w:numId w:val="35"/>
              </w:numPr>
              <w:rPr>
                <w:rFonts w:ascii="Times" w:eastAsia="DengXian" w:hAnsi="Times"/>
                <w:strike/>
                <w:sz w:val="20"/>
              </w:rPr>
            </w:pPr>
            <w:r w:rsidRPr="00F4465B">
              <w:rPr>
                <w:rFonts w:ascii="Times" w:eastAsia="DengXian" w:hAnsi="Times" w:hint="eastAsia"/>
                <w:sz w:val="20"/>
              </w:rPr>
              <w:t xml:space="preserve">Note: the </w:t>
            </w:r>
            <w:r w:rsidRPr="00F4465B">
              <w:rPr>
                <w:rFonts w:ascii="Times" w:eastAsia="DengXian" w:hAnsi="Times"/>
                <w:sz w:val="20"/>
              </w:rPr>
              <w:t>“</w:t>
            </w:r>
            <w:r w:rsidRPr="00F4465B">
              <w:rPr>
                <w:rFonts w:ascii="Times" w:eastAsia="DengXian" w:hAnsi="Times" w:hint="eastAsia"/>
                <w:sz w:val="20"/>
              </w:rPr>
              <w:t>successfully received</w:t>
            </w:r>
            <w:r w:rsidRPr="00F4465B">
              <w:rPr>
                <w:rFonts w:ascii="Times" w:eastAsia="DengXian" w:hAnsi="Times"/>
                <w:sz w:val="20"/>
              </w:rPr>
              <w:t>”</w:t>
            </w:r>
            <w:r w:rsidRPr="00F4465B">
              <w:rPr>
                <w:rFonts w:ascii="Times" w:eastAsia="DengXian" w:hAnsi="Times" w:hint="eastAsia"/>
                <w:sz w:val="20"/>
              </w:rPr>
              <w:t xml:space="preserve"> (i.e., decoding </w:t>
            </w:r>
            <w:r w:rsidRPr="00F4465B">
              <w:rPr>
                <w:rFonts w:ascii="Times" w:eastAsia="DengXian" w:hAnsi="Times"/>
                <w:sz w:val="20"/>
              </w:rPr>
              <w:t>successfully</w:t>
            </w:r>
            <w:r w:rsidRPr="00F4465B">
              <w:rPr>
                <w:rFonts w:ascii="Times" w:eastAsia="DengXian" w:hAnsi="Times" w:hint="eastAsia"/>
                <w:sz w:val="20"/>
              </w:rPr>
              <w:t xml:space="preserve">)  </w:t>
            </w:r>
          </w:p>
          <w:p w14:paraId="2957AA3A" w14:textId="77777777" w:rsidR="007766EC" w:rsidRPr="00F4465B" w:rsidRDefault="007766EC" w:rsidP="00183092">
            <w:pPr>
              <w:numPr>
                <w:ilvl w:val="0"/>
                <w:numId w:val="35"/>
              </w:numPr>
              <w:rPr>
                <w:rFonts w:ascii="Times" w:eastAsia="DengXian" w:hAnsi="Times"/>
                <w:sz w:val="20"/>
              </w:rPr>
            </w:pPr>
            <w:r w:rsidRPr="00F4465B">
              <w:rPr>
                <w:rFonts w:ascii="Times" w:eastAsia="DengXian" w:hAnsi="Times" w:hint="eastAsia"/>
                <w:sz w:val="20"/>
              </w:rPr>
              <w:t xml:space="preserve">Expected value of latency is calculated according a X% </w:t>
            </w:r>
            <w:r w:rsidRPr="00F4465B">
              <w:rPr>
                <w:rFonts w:ascii="Times" w:eastAsia="DengXian" w:hAnsi="Times" w:hint="eastAsia"/>
                <w:iCs/>
                <w:sz w:val="20"/>
              </w:rPr>
              <w:t>re-attempt</w:t>
            </w:r>
            <w:r w:rsidRPr="00F4465B">
              <w:rPr>
                <w:rFonts w:ascii="Times" w:eastAsia="DengXian" w:hAnsi="Times" w:hint="eastAsia"/>
                <w:sz w:val="20"/>
              </w:rPr>
              <w:t xml:space="preserve"> probability to each attempt.</w:t>
            </w:r>
          </w:p>
          <w:p w14:paraId="232A34C9" w14:textId="77777777" w:rsidR="007766EC" w:rsidRPr="00F4465B" w:rsidRDefault="007766EC" w:rsidP="00183092">
            <w:pPr>
              <w:numPr>
                <w:ilvl w:val="0"/>
                <w:numId w:val="35"/>
              </w:numPr>
              <w:rPr>
                <w:rFonts w:ascii="Times" w:eastAsia="DengXian" w:hAnsi="Times"/>
                <w:sz w:val="20"/>
              </w:rPr>
            </w:pPr>
            <w:r w:rsidRPr="00F4465B">
              <w:rPr>
                <w:rFonts w:ascii="Times" w:eastAsia="DengXian" w:hAnsi="Times" w:hint="eastAsia"/>
                <w:sz w:val="20"/>
              </w:rPr>
              <w:t xml:space="preserve">Note: the </w:t>
            </w:r>
            <w:r w:rsidRPr="00F4465B">
              <w:rPr>
                <w:rFonts w:ascii="Times" w:eastAsia="DengXian" w:hAnsi="Times"/>
                <w:sz w:val="20"/>
              </w:rPr>
              <w:t xml:space="preserve">latency </w:t>
            </w:r>
            <w:r w:rsidRPr="00F4465B">
              <w:rPr>
                <w:rFonts w:ascii="Times" w:eastAsia="DengXian" w:hAnsi="Times" w:hint="eastAsia"/>
                <w:sz w:val="20"/>
              </w:rPr>
              <w:t xml:space="preserve">is </w:t>
            </w:r>
            <w:r w:rsidRPr="00F4465B">
              <w:rPr>
                <w:rFonts w:ascii="Times" w:eastAsia="DengXian" w:hAnsi="Times"/>
                <w:sz w:val="20"/>
              </w:rPr>
              <w:t xml:space="preserve">evaluated </w:t>
            </w:r>
            <w:r w:rsidRPr="00F4465B">
              <w:rPr>
                <w:rFonts w:ascii="Times" w:eastAsia="DengXian" w:hAnsi="Times" w:hint="eastAsia"/>
                <w:sz w:val="20"/>
              </w:rPr>
              <w:t>for a single A-IoT device.</w:t>
            </w:r>
          </w:p>
          <w:p w14:paraId="6D6A641A" w14:textId="0304D791" w:rsidR="00C6788E" w:rsidRPr="00B21C43" w:rsidRDefault="007766EC" w:rsidP="00183092">
            <w:pPr>
              <w:numPr>
                <w:ilvl w:val="0"/>
                <w:numId w:val="35"/>
              </w:numPr>
              <w:rPr>
                <w:rFonts w:ascii="Times" w:eastAsia="Batang" w:hAnsi="Times"/>
                <w:iCs/>
                <w:sz w:val="20"/>
              </w:rPr>
            </w:pPr>
            <w:r w:rsidRPr="00F4465B">
              <w:rPr>
                <w:rFonts w:ascii="Times" w:eastAsia="Batang" w:hAnsi="Times" w:cs="Arial"/>
                <w:sz w:val="20"/>
                <w:lang w:eastAsia="x-none"/>
              </w:rPr>
              <w:t>Note: Time for energy harvesting</w:t>
            </w:r>
            <w:r w:rsidRPr="00F4465B">
              <w:rPr>
                <w:rFonts w:ascii="Times" w:eastAsia="DengXian" w:hAnsi="Times" w:cs="Arial" w:hint="eastAsia"/>
                <w:sz w:val="20"/>
              </w:rPr>
              <w:t xml:space="preserve"> </w:t>
            </w:r>
            <w:r w:rsidRPr="00F4465B">
              <w:rPr>
                <w:rFonts w:ascii="Times" w:eastAsia="Batang" w:hAnsi="Times" w:cs="Arial"/>
                <w:sz w:val="20"/>
                <w:lang w:eastAsia="x-none"/>
              </w:rPr>
              <w:t>is not included in the definition of latency.</w:t>
            </w:r>
          </w:p>
        </w:tc>
      </w:tr>
    </w:tbl>
    <w:p w14:paraId="01ED8502" w14:textId="2D976F64" w:rsidR="00CF31C5" w:rsidRDefault="00CF31C5" w:rsidP="00CF31C5">
      <w:pPr>
        <w:spacing w:after="60"/>
        <w:jc w:val="both"/>
        <w:rPr>
          <w:sz w:val="22"/>
          <w:szCs w:val="22"/>
          <w:lang w:val="en-US"/>
        </w:rPr>
      </w:pPr>
    </w:p>
    <w:p w14:paraId="2D91122A" w14:textId="2C32B715" w:rsidR="00FA39C3" w:rsidRDefault="00C801F8" w:rsidP="00CF31C5">
      <w:pPr>
        <w:spacing w:after="60"/>
        <w:jc w:val="both"/>
        <w:rPr>
          <w:sz w:val="22"/>
          <w:szCs w:val="22"/>
          <w:lang w:val="en-US"/>
        </w:rPr>
      </w:pPr>
      <w:r>
        <w:rPr>
          <w:sz w:val="22"/>
          <w:szCs w:val="22"/>
          <w:lang w:val="en-US"/>
        </w:rPr>
        <w:t>O</w:t>
      </w:r>
      <w:r>
        <w:rPr>
          <w:rFonts w:hint="eastAsia"/>
          <w:sz w:val="22"/>
          <w:szCs w:val="22"/>
          <w:lang w:val="en-US"/>
        </w:rPr>
        <w:t>n top of the latency d</w:t>
      </w:r>
      <w:r w:rsidR="00195380">
        <w:rPr>
          <w:rFonts w:hint="eastAsia"/>
          <w:sz w:val="22"/>
          <w:szCs w:val="22"/>
          <w:lang w:val="en-US"/>
        </w:rPr>
        <w:t xml:space="preserve">efinition above, the </w:t>
      </w:r>
      <w:r w:rsidR="006E68A5">
        <w:rPr>
          <w:rFonts w:hint="eastAsia"/>
          <w:sz w:val="22"/>
          <w:szCs w:val="22"/>
          <w:lang w:val="en-US"/>
        </w:rPr>
        <w:t xml:space="preserve">assumptions </w:t>
      </w:r>
      <w:r w:rsidR="00195380">
        <w:rPr>
          <w:rFonts w:hint="eastAsia"/>
          <w:sz w:val="22"/>
          <w:szCs w:val="22"/>
          <w:lang w:val="en-US"/>
        </w:rPr>
        <w:t xml:space="preserve">for the calculation of single-device latency </w:t>
      </w:r>
      <w:r w:rsidR="006E68A5">
        <w:rPr>
          <w:rFonts w:hint="eastAsia"/>
          <w:sz w:val="22"/>
          <w:szCs w:val="22"/>
          <w:lang w:val="en-US"/>
        </w:rPr>
        <w:t xml:space="preserve">are summarized in </w:t>
      </w:r>
      <w:r w:rsidR="00F32CA0">
        <w:rPr>
          <w:rFonts w:hint="eastAsia"/>
          <w:sz w:val="22"/>
          <w:szCs w:val="22"/>
          <w:lang w:val="en-US"/>
        </w:rPr>
        <w:t>T</w:t>
      </w:r>
      <w:r w:rsidR="006E68A5">
        <w:rPr>
          <w:rFonts w:hint="eastAsia"/>
          <w:sz w:val="22"/>
          <w:szCs w:val="22"/>
          <w:lang w:val="en-US"/>
        </w:rPr>
        <w:t>able</w:t>
      </w:r>
      <w:r w:rsidR="00F32CA0">
        <w:rPr>
          <w:rFonts w:hint="eastAsia"/>
          <w:sz w:val="22"/>
          <w:szCs w:val="22"/>
          <w:lang w:val="en-US"/>
        </w:rPr>
        <w:t xml:space="preserve"> </w:t>
      </w:r>
      <w:r w:rsidR="006E68A5">
        <w:rPr>
          <w:rFonts w:hint="eastAsia"/>
          <w:sz w:val="22"/>
          <w:szCs w:val="22"/>
          <w:lang w:val="en-US"/>
        </w:rPr>
        <w:t xml:space="preserve">3. </w:t>
      </w:r>
      <w:r w:rsidR="00195380">
        <w:rPr>
          <w:sz w:val="22"/>
          <w:szCs w:val="22"/>
          <w:lang w:val="en-US"/>
        </w:rPr>
        <w:t>T</w:t>
      </w:r>
      <w:r w:rsidR="00195380">
        <w:rPr>
          <w:rFonts w:hint="eastAsia"/>
          <w:sz w:val="22"/>
          <w:szCs w:val="22"/>
          <w:lang w:val="en-US"/>
        </w:rPr>
        <w:t>he single-dev</w:t>
      </w:r>
      <w:r w:rsidR="006D74F6">
        <w:rPr>
          <w:rFonts w:hint="eastAsia"/>
          <w:sz w:val="22"/>
          <w:szCs w:val="22"/>
          <w:lang w:val="en-US"/>
        </w:rPr>
        <w:t>i</w:t>
      </w:r>
      <w:r w:rsidR="00195380">
        <w:rPr>
          <w:rFonts w:hint="eastAsia"/>
          <w:sz w:val="22"/>
          <w:szCs w:val="22"/>
          <w:lang w:val="en-US"/>
        </w:rPr>
        <w:t>ce l</w:t>
      </w:r>
      <w:r w:rsidR="002469FC">
        <w:rPr>
          <w:rFonts w:hint="eastAsia"/>
          <w:sz w:val="22"/>
          <w:szCs w:val="22"/>
          <w:lang w:val="en-US"/>
        </w:rPr>
        <w:t>atency is calculated assuming 1 kbps and 7 kbps data rates.</w:t>
      </w:r>
    </w:p>
    <w:p w14:paraId="44157C26" w14:textId="77777777" w:rsidR="00F0386E" w:rsidRDefault="00F0386E" w:rsidP="00CF31C5">
      <w:pPr>
        <w:spacing w:after="60"/>
        <w:jc w:val="both"/>
        <w:rPr>
          <w:sz w:val="22"/>
          <w:szCs w:val="22"/>
          <w:lang w:val="en-US"/>
        </w:rPr>
      </w:pPr>
    </w:p>
    <w:p w14:paraId="07F6DAB8" w14:textId="6AF9A764" w:rsidR="00F0386E" w:rsidRPr="004569D6" w:rsidRDefault="00F0386E" w:rsidP="00F0386E">
      <w:pPr>
        <w:spacing w:after="60"/>
        <w:jc w:val="center"/>
        <w:rPr>
          <w:sz w:val="22"/>
          <w:szCs w:val="22"/>
          <w:lang w:val="en-US"/>
        </w:rPr>
      </w:pPr>
      <w:r>
        <w:rPr>
          <w:sz w:val="22"/>
          <w:szCs w:val="22"/>
          <w:lang w:val="en-US"/>
        </w:rPr>
        <w:t>T</w:t>
      </w:r>
      <w:r>
        <w:rPr>
          <w:rFonts w:hint="eastAsia"/>
          <w:sz w:val="22"/>
          <w:szCs w:val="22"/>
          <w:lang w:val="en-US"/>
        </w:rPr>
        <w:t xml:space="preserve">able 3: </w:t>
      </w:r>
      <w:r w:rsidR="00977DE5">
        <w:rPr>
          <w:rFonts w:hint="eastAsia"/>
          <w:sz w:val="22"/>
          <w:szCs w:val="22"/>
          <w:lang w:val="en-US"/>
        </w:rPr>
        <w:t xml:space="preserve">Assumptions on latency </w:t>
      </w:r>
      <w:r w:rsidR="00977DE5">
        <w:rPr>
          <w:sz w:val="22"/>
          <w:szCs w:val="22"/>
          <w:lang w:val="en-US"/>
        </w:rPr>
        <w:t>calculation</w:t>
      </w:r>
      <w:r w:rsidR="00977DE5">
        <w:rPr>
          <w:rFonts w:hint="eastAsia"/>
          <w:sz w:val="22"/>
          <w:szCs w:val="22"/>
          <w:lang w:val="en-US"/>
        </w:rPr>
        <w:t xml:space="preserve"> for single device</w:t>
      </w:r>
    </w:p>
    <w:tbl>
      <w:tblPr>
        <w:tblStyle w:val="aff4"/>
        <w:tblW w:w="0" w:type="auto"/>
        <w:jc w:val="center"/>
        <w:tblLook w:val="04A0" w:firstRow="1" w:lastRow="0" w:firstColumn="1" w:lastColumn="0" w:noHBand="0" w:noVBand="1"/>
      </w:tblPr>
      <w:tblGrid>
        <w:gridCol w:w="1701"/>
        <w:gridCol w:w="2434"/>
        <w:gridCol w:w="1960"/>
      </w:tblGrid>
      <w:tr w:rsidR="00CF31C5" w14:paraId="1BF1F430" w14:textId="77777777" w:rsidTr="00F0386E">
        <w:trPr>
          <w:jc w:val="center"/>
        </w:trPr>
        <w:tc>
          <w:tcPr>
            <w:tcW w:w="4135" w:type="dxa"/>
            <w:gridSpan w:val="2"/>
          </w:tcPr>
          <w:p w14:paraId="2FB595B6" w14:textId="0BFE4454" w:rsidR="00CF31C5" w:rsidRPr="000512E4" w:rsidRDefault="00AA0A94" w:rsidP="007B15C9">
            <w:pPr>
              <w:spacing w:after="60"/>
              <w:jc w:val="both"/>
              <w:rPr>
                <w:b/>
                <w:bCs/>
                <w:sz w:val="22"/>
                <w:szCs w:val="22"/>
                <w:lang w:val="en-US"/>
              </w:rPr>
            </w:pPr>
            <w:r w:rsidRPr="000512E4">
              <w:rPr>
                <w:b/>
                <w:bCs/>
                <w:sz w:val="22"/>
                <w:szCs w:val="22"/>
                <w:lang w:val="en-US"/>
              </w:rPr>
              <w:t>P</w:t>
            </w:r>
            <w:r w:rsidRPr="000512E4">
              <w:rPr>
                <w:rFonts w:hint="eastAsia"/>
                <w:b/>
                <w:bCs/>
                <w:sz w:val="22"/>
                <w:szCs w:val="22"/>
                <w:lang w:val="en-US"/>
              </w:rPr>
              <w:t>arameter</w:t>
            </w:r>
          </w:p>
        </w:tc>
        <w:tc>
          <w:tcPr>
            <w:tcW w:w="1960" w:type="dxa"/>
          </w:tcPr>
          <w:p w14:paraId="643D3A49" w14:textId="5768A931" w:rsidR="00CF31C5" w:rsidRPr="000512E4" w:rsidRDefault="00AA0A94" w:rsidP="007B15C9">
            <w:pPr>
              <w:spacing w:after="60"/>
              <w:jc w:val="both"/>
              <w:rPr>
                <w:b/>
                <w:bCs/>
                <w:sz w:val="22"/>
                <w:szCs w:val="22"/>
                <w:lang w:val="en-US"/>
              </w:rPr>
            </w:pPr>
            <w:r w:rsidRPr="000512E4">
              <w:rPr>
                <w:b/>
                <w:bCs/>
                <w:sz w:val="22"/>
                <w:szCs w:val="22"/>
                <w:lang w:val="en-US"/>
              </w:rPr>
              <w:t>V</w:t>
            </w:r>
            <w:r w:rsidRPr="000512E4">
              <w:rPr>
                <w:rFonts w:hint="eastAsia"/>
                <w:b/>
                <w:bCs/>
                <w:sz w:val="22"/>
                <w:szCs w:val="22"/>
                <w:lang w:val="en-US"/>
              </w:rPr>
              <w:t>alue</w:t>
            </w:r>
          </w:p>
        </w:tc>
      </w:tr>
      <w:tr w:rsidR="00AA0A94" w14:paraId="44A4F0B7" w14:textId="77777777" w:rsidTr="00F0386E">
        <w:trPr>
          <w:jc w:val="center"/>
        </w:trPr>
        <w:tc>
          <w:tcPr>
            <w:tcW w:w="4135" w:type="dxa"/>
            <w:gridSpan w:val="2"/>
          </w:tcPr>
          <w:p w14:paraId="3A7C226F" w14:textId="3BA1F144" w:rsidR="00AA0A94" w:rsidRDefault="00AA0A94" w:rsidP="00AA0A94">
            <w:pPr>
              <w:spacing w:after="60"/>
              <w:jc w:val="both"/>
              <w:rPr>
                <w:sz w:val="22"/>
                <w:szCs w:val="22"/>
                <w:lang w:val="en-US"/>
              </w:rPr>
            </w:pPr>
            <w:r>
              <w:rPr>
                <w:sz w:val="22"/>
                <w:szCs w:val="22"/>
                <w:lang w:val="en-US"/>
              </w:rPr>
              <w:t>D</w:t>
            </w:r>
            <w:r>
              <w:rPr>
                <w:rFonts w:hint="eastAsia"/>
                <w:sz w:val="22"/>
                <w:szCs w:val="22"/>
                <w:lang w:val="en-US"/>
              </w:rPr>
              <w:t>ata rate</w:t>
            </w:r>
          </w:p>
        </w:tc>
        <w:tc>
          <w:tcPr>
            <w:tcW w:w="1960" w:type="dxa"/>
          </w:tcPr>
          <w:p w14:paraId="4741DC15" w14:textId="4EB1A04F" w:rsidR="00AA0A94" w:rsidRDefault="00AA0A94" w:rsidP="00AA0A94">
            <w:pPr>
              <w:spacing w:after="60"/>
              <w:jc w:val="both"/>
              <w:rPr>
                <w:sz w:val="22"/>
                <w:szCs w:val="22"/>
                <w:lang w:val="en-US"/>
              </w:rPr>
            </w:pPr>
            <w:r>
              <w:rPr>
                <w:rFonts w:hint="eastAsia"/>
                <w:sz w:val="22"/>
                <w:szCs w:val="22"/>
                <w:lang w:val="en-US"/>
              </w:rPr>
              <w:t>1 or 7 kbps</w:t>
            </w:r>
          </w:p>
        </w:tc>
      </w:tr>
      <w:tr w:rsidR="00CF31C5" w14:paraId="5EAE09E0" w14:textId="77777777" w:rsidTr="00F0386E">
        <w:trPr>
          <w:jc w:val="center"/>
        </w:trPr>
        <w:tc>
          <w:tcPr>
            <w:tcW w:w="4135" w:type="dxa"/>
            <w:gridSpan w:val="2"/>
          </w:tcPr>
          <w:p w14:paraId="2C319DF8" w14:textId="77777777" w:rsidR="00CF31C5" w:rsidRDefault="00CF31C5" w:rsidP="007B15C9">
            <w:pPr>
              <w:spacing w:after="60"/>
              <w:jc w:val="both"/>
              <w:rPr>
                <w:sz w:val="22"/>
                <w:szCs w:val="22"/>
                <w:lang w:val="en-US"/>
              </w:rPr>
            </w:pPr>
            <w:r>
              <w:rPr>
                <w:sz w:val="22"/>
                <w:szCs w:val="22"/>
                <w:lang w:val="en-US"/>
              </w:rPr>
              <w:t>T</w:t>
            </w:r>
            <w:r>
              <w:rPr>
                <w:rFonts w:hint="eastAsia"/>
                <w:sz w:val="22"/>
                <w:szCs w:val="22"/>
                <w:lang w:val="en-US"/>
              </w:rPr>
              <w:t>he rate for re-attempt probability</w:t>
            </w:r>
          </w:p>
        </w:tc>
        <w:tc>
          <w:tcPr>
            <w:tcW w:w="1960" w:type="dxa"/>
          </w:tcPr>
          <w:p w14:paraId="06860658" w14:textId="24350018" w:rsidR="00CF31C5" w:rsidRDefault="00E03AB2" w:rsidP="007B15C9">
            <w:pPr>
              <w:spacing w:after="60"/>
              <w:jc w:val="both"/>
              <w:rPr>
                <w:sz w:val="22"/>
                <w:szCs w:val="22"/>
                <w:lang w:val="en-US"/>
              </w:rPr>
            </w:pPr>
            <w:r>
              <w:rPr>
                <w:rFonts w:hint="eastAsia"/>
                <w:sz w:val="22"/>
                <w:szCs w:val="22"/>
                <w:lang w:val="en-US"/>
              </w:rPr>
              <w:t>10 %</w:t>
            </w:r>
          </w:p>
        </w:tc>
      </w:tr>
      <w:tr w:rsidR="00A91065" w14:paraId="6F407292" w14:textId="77777777" w:rsidTr="00F0386E">
        <w:trPr>
          <w:jc w:val="center"/>
        </w:trPr>
        <w:tc>
          <w:tcPr>
            <w:tcW w:w="1701" w:type="dxa"/>
            <w:vMerge w:val="restart"/>
          </w:tcPr>
          <w:p w14:paraId="55BDC126" w14:textId="77777777" w:rsidR="00A91065" w:rsidRDefault="00A91065" w:rsidP="007B15C9">
            <w:pPr>
              <w:spacing w:after="60"/>
              <w:jc w:val="both"/>
              <w:rPr>
                <w:sz w:val="22"/>
                <w:szCs w:val="22"/>
                <w:lang w:val="en-US"/>
              </w:rPr>
            </w:pPr>
            <w:r>
              <w:rPr>
                <w:sz w:val="22"/>
                <w:szCs w:val="22"/>
                <w:lang w:val="en-US"/>
              </w:rPr>
              <w:t>M</w:t>
            </w:r>
            <w:r>
              <w:rPr>
                <w:rFonts w:hint="eastAsia"/>
                <w:sz w:val="22"/>
                <w:szCs w:val="22"/>
                <w:lang w:val="en-US"/>
              </w:rPr>
              <w:t>essage size</w:t>
            </w:r>
          </w:p>
        </w:tc>
        <w:tc>
          <w:tcPr>
            <w:tcW w:w="2434" w:type="dxa"/>
          </w:tcPr>
          <w:p w14:paraId="6BA7A26C" w14:textId="2A45AFEF" w:rsidR="00A91065" w:rsidRDefault="00A91065" w:rsidP="007B15C9">
            <w:pPr>
              <w:spacing w:after="60"/>
              <w:jc w:val="both"/>
              <w:rPr>
                <w:sz w:val="22"/>
                <w:szCs w:val="22"/>
                <w:lang w:val="en-US"/>
              </w:rPr>
            </w:pPr>
            <w:r>
              <w:rPr>
                <w:rFonts w:hint="eastAsia"/>
                <w:sz w:val="22"/>
                <w:szCs w:val="22"/>
                <w:lang w:val="en-US"/>
              </w:rPr>
              <w:t>Step</w:t>
            </w:r>
            <w:r w:rsidR="0042107F">
              <w:rPr>
                <w:rFonts w:hint="eastAsia"/>
                <w:sz w:val="22"/>
                <w:szCs w:val="22"/>
                <w:lang w:val="en-US"/>
              </w:rPr>
              <w:t xml:space="preserve"> </w:t>
            </w:r>
            <w:r>
              <w:rPr>
                <w:rFonts w:hint="eastAsia"/>
                <w:sz w:val="22"/>
                <w:szCs w:val="22"/>
                <w:lang w:val="en-US"/>
              </w:rPr>
              <w:t>A: A-IoT paging</w:t>
            </w:r>
          </w:p>
        </w:tc>
        <w:tc>
          <w:tcPr>
            <w:tcW w:w="1960" w:type="dxa"/>
          </w:tcPr>
          <w:p w14:paraId="190EFE5A" w14:textId="40470AD1" w:rsidR="00A91065" w:rsidRDefault="00E03AB2" w:rsidP="007B15C9">
            <w:pPr>
              <w:spacing w:after="60"/>
              <w:jc w:val="both"/>
              <w:rPr>
                <w:sz w:val="22"/>
                <w:szCs w:val="22"/>
                <w:lang w:val="en-US"/>
              </w:rPr>
            </w:pPr>
            <w:r>
              <w:rPr>
                <w:rFonts w:hint="eastAsia"/>
                <w:sz w:val="22"/>
                <w:szCs w:val="22"/>
                <w:lang w:val="en-US"/>
              </w:rPr>
              <w:t>22 bits</w:t>
            </w:r>
          </w:p>
        </w:tc>
      </w:tr>
      <w:tr w:rsidR="00A91065" w14:paraId="7D64EEB0" w14:textId="77777777" w:rsidTr="00F0386E">
        <w:trPr>
          <w:jc w:val="center"/>
        </w:trPr>
        <w:tc>
          <w:tcPr>
            <w:tcW w:w="1701" w:type="dxa"/>
            <w:vMerge/>
          </w:tcPr>
          <w:p w14:paraId="16784DDE" w14:textId="77777777" w:rsidR="00A91065" w:rsidRDefault="00A91065" w:rsidP="007B15C9">
            <w:pPr>
              <w:spacing w:after="60"/>
              <w:jc w:val="both"/>
              <w:rPr>
                <w:sz w:val="22"/>
                <w:szCs w:val="22"/>
                <w:lang w:val="en-US"/>
              </w:rPr>
            </w:pPr>
          </w:p>
        </w:tc>
        <w:tc>
          <w:tcPr>
            <w:tcW w:w="2434" w:type="dxa"/>
          </w:tcPr>
          <w:p w14:paraId="204FF6D2" w14:textId="198F51E6" w:rsidR="00A91065" w:rsidRDefault="00A91065" w:rsidP="007B15C9">
            <w:pPr>
              <w:spacing w:after="60"/>
              <w:jc w:val="both"/>
              <w:rPr>
                <w:sz w:val="22"/>
                <w:szCs w:val="22"/>
                <w:lang w:val="en-US"/>
              </w:rPr>
            </w:pPr>
            <w:r>
              <w:rPr>
                <w:rFonts w:hint="eastAsia"/>
                <w:sz w:val="22"/>
                <w:szCs w:val="22"/>
                <w:lang w:val="en-US"/>
              </w:rPr>
              <w:t>Step</w:t>
            </w:r>
            <w:r w:rsidR="0042107F">
              <w:rPr>
                <w:rFonts w:hint="eastAsia"/>
                <w:sz w:val="22"/>
                <w:szCs w:val="22"/>
                <w:lang w:val="en-US"/>
              </w:rPr>
              <w:t xml:space="preserve"> </w:t>
            </w:r>
            <w:r>
              <w:rPr>
                <w:rFonts w:hint="eastAsia"/>
                <w:sz w:val="22"/>
                <w:szCs w:val="22"/>
                <w:lang w:val="en-US"/>
              </w:rPr>
              <w:t>B: Msg1</w:t>
            </w:r>
          </w:p>
        </w:tc>
        <w:tc>
          <w:tcPr>
            <w:tcW w:w="1960" w:type="dxa"/>
          </w:tcPr>
          <w:p w14:paraId="36BCA078" w14:textId="6800128A" w:rsidR="00A91065" w:rsidRDefault="00A91065" w:rsidP="007B15C9">
            <w:pPr>
              <w:spacing w:after="60"/>
              <w:jc w:val="both"/>
              <w:rPr>
                <w:sz w:val="22"/>
                <w:szCs w:val="22"/>
                <w:lang w:val="en-US"/>
              </w:rPr>
            </w:pPr>
            <w:r>
              <w:rPr>
                <w:rFonts w:hint="eastAsia"/>
                <w:sz w:val="22"/>
                <w:szCs w:val="22"/>
                <w:lang w:val="en-US"/>
              </w:rPr>
              <w:t>16</w:t>
            </w:r>
            <w:r w:rsidR="00E03AB2">
              <w:rPr>
                <w:rFonts w:hint="eastAsia"/>
                <w:sz w:val="22"/>
                <w:szCs w:val="22"/>
                <w:lang w:val="en-US"/>
              </w:rPr>
              <w:t xml:space="preserve"> </w:t>
            </w:r>
            <w:r>
              <w:rPr>
                <w:rFonts w:hint="eastAsia"/>
                <w:sz w:val="22"/>
                <w:szCs w:val="22"/>
                <w:lang w:val="en-US"/>
              </w:rPr>
              <w:t>bit</w:t>
            </w:r>
            <w:r w:rsidR="00E03AB2">
              <w:rPr>
                <w:rFonts w:hint="eastAsia"/>
                <w:sz w:val="22"/>
                <w:szCs w:val="22"/>
                <w:lang w:val="en-US"/>
              </w:rPr>
              <w:t>s</w:t>
            </w:r>
          </w:p>
        </w:tc>
      </w:tr>
      <w:tr w:rsidR="00A91065" w14:paraId="1754A01D" w14:textId="77777777" w:rsidTr="00F0386E">
        <w:trPr>
          <w:jc w:val="center"/>
        </w:trPr>
        <w:tc>
          <w:tcPr>
            <w:tcW w:w="1701" w:type="dxa"/>
            <w:vMerge/>
          </w:tcPr>
          <w:p w14:paraId="2425C0A3" w14:textId="77777777" w:rsidR="00A91065" w:rsidRDefault="00A91065" w:rsidP="007B15C9">
            <w:pPr>
              <w:spacing w:after="60"/>
              <w:jc w:val="both"/>
              <w:rPr>
                <w:sz w:val="22"/>
                <w:szCs w:val="22"/>
                <w:lang w:val="en-US"/>
              </w:rPr>
            </w:pPr>
          </w:p>
        </w:tc>
        <w:tc>
          <w:tcPr>
            <w:tcW w:w="2434" w:type="dxa"/>
          </w:tcPr>
          <w:p w14:paraId="575BF9DE" w14:textId="0CEDCAF2" w:rsidR="00A91065" w:rsidRDefault="000F14FF" w:rsidP="007B15C9">
            <w:pPr>
              <w:spacing w:after="60"/>
              <w:jc w:val="both"/>
              <w:rPr>
                <w:sz w:val="22"/>
                <w:szCs w:val="22"/>
                <w:lang w:val="en-US"/>
              </w:rPr>
            </w:pPr>
            <w:r>
              <w:rPr>
                <w:rFonts w:hint="eastAsia"/>
                <w:sz w:val="22"/>
                <w:szCs w:val="22"/>
                <w:lang w:val="en-US"/>
              </w:rPr>
              <w:t>Step</w:t>
            </w:r>
            <w:r w:rsidR="0042107F">
              <w:rPr>
                <w:rFonts w:hint="eastAsia"/>
                <w:sz w:val="22"/>
                <w:szCs w:val="22"/>
                <w:lang w:val="en-US"/>
              </w:rPr>
              <w:t xml:space="preserve"> </w:t>
            </w:r>
            <w:r>
              <w:rPr>
                <w:rFonts w:hint="eastAsia"/>
                <w:sz w:val="22"/>
                <w:szCs w:val="22"/>
                <w:lang w:val="en-US"/>
              </w:rPr>
              <w:t xml:space="preserve">B: </w:t>
            </w:r>
            <w:r w:rsidR="00A91065">
              <w:rPr>
                <w:rFonts w:hint="eastAsia"/>
                <w:sz w:val="22"/>
                <w:szCs w:val="22"/>
                <w:lang w:val="en-US"/>
              </w:rPr>
              <w:t>Msg2</w:t>
            </w:r>
          </w:p>
        </w:tc>
        <w:tc>
          <w:tcPr>
            <w:tcW w:w="1960" w:type="dxa"/>
          </w:tcPr>
          <w:p w14:paraId="7E8D8C84" w14:textId="14D36E4F" w:rsidR="00A91065" w:rsidRDefault="00A91065" w:rsidP="007B15C9">
            <w:pPr>
              <w:spacing w:after="60"/>
              <w:jc w:val="both"/>
              <w:rPr>
                <w:sz w:val="22"/>
                <w:szCs w:val="22"/>
                <w:lang w:val="en-US"/>
              </w:rPr>
            </w:pPr>
            <w:r>
              <w:rPr>
                <w:rFonts w:hint="eastAsia"/>
                <w:sz w:val="22"/>
                <w:szCs w:val="22"/>
                <w:lang w:val="en-US"/>
              </w:rPr>
              <w:t>16</w:t>
            </w:r>
            <w:r w:rsidR="00E03AB2">
              <w:rPr>
                <w:rFonts w:hint="eastAsia"/>
                <w:sz w:val="22"/>
                <w:szCs w:val="22"/>
                <w:lang w:val="en-US"/>
              </w:rPr>
              <w:t xml:space="preserve"> </w:t>
            </w:r>
            <w:r>
              <w:rPr>
                <w:rFonts w:hint="eastAsia"/>
                <w:sz w:val="22"/>
                <w:szCs w:val="22"/>
                <w:lang w:val="en-US"/>
              </w:rPr>
              <w:t>bit</w:t>
            </w:r>
            <w:r w:rsidR="00E03AB2">
              <w:rPr>
                <w:rFonts w:hint="eastAsia"/>
                <w:sz w:val="22"/>
                <w:szCs w:val="22"/>
                <w:lang w:val="en-US"/>
              </w:rPr>
              <w:t>s</w:t>
            </w:r>
          </w:p>
        </w:tc>
      </w:tr>
      <w:tr w:rsidR="00A91065" w14:paraId="30D94DA2" w14:textId="77777777" w:rsidTr="00F0386E">
        <w:trPr>
          <w:jc w:val="center"/>
        </w:trPr>
        <w:tc>
          <w:tcPr>
            <w:tcW w:w="1701" w:type="dxa"/>
            <w:vMerge/>
          </w:tcPr>
          <w:p w14:paraId="248F2B43" w14:textId="77777777" w:rsidR="00A91065" w:rsidRDefault="00A91065" w:rsidP="007B15C9">
            <w:pPr>
              <w:spacing w:after="60"/>
              <w:jc w:val="both"/>
              <w:rPr>
                <w:sz w:val="22"/>
                <w:szCs w:val="22"/>
                <w:lang w:val="en-US"/>
              </w:rPr>
            </w:pPr>
          </w:p>
        </w:tc>
        <w:tc>
          <w:tcPr>
            <w:tcW w:w="2434" w:type="dxa"/>
          </w:tcPr>
          <w:p w14:paraId="237B820F" w14:textId="76B38EDA" w:rsidR="00A91065" w:rsidRDefault="000F14FF" w:rsidP="007B15C9">
            <w:pPr>
              <w:spacing w:after="60"/>
              <w:jc w:val="both"/>
              <w:rPr>
                <w:sz w:val="22"/>
                <w:szCs w:val="22"/>
                <w:lang w:val="en-US"/>
              </w:rPr>
            </w:pPr>
            <w:r>
              <w:rPr>
                <w:rFonts w:hint="eastAsia"/>
                <w:sz w:val="22"/>
                <w:szCs w:val="22"/>
                <w:lang w:val="en-US"/>
              </w:rPr>
              <w:t>Step B</w:t>
            </w:r>
            <w:r w:rsidR="0042107F">
              <w:rPr>
                <w:rFonts w:hint="eastAsia"/>
                <w:sz w:val="22"/>
                <w:szCs w:val="22"/>
                <w:lang w:val="en-US"/>
              </w:rPr>
              <w:t xml:space="preserve">: </w:t>
            </w:r>
            <w:r w:rsidR="00A91065">
              <w:rPr>
                <w:rFonts w:hint="eastAsia"/>
                <w:sz w:val="22"/>
                <w:szCs w:val="22"/>
                <w:lang w:val="en-US"/>
              </w:rPr>
              <w:t>Msg3</w:t>
            </w:r>
          </w:p>
        </w:tc>
        <w:tc>
          <w:tcPr>
            <w:tcW w:w="1960" w:type="dxa"/>
          </w:tcPr>
          <w:p w14:paraId="54392F52" w14:textId="7AF49B7F" w:rsidR="00A91065" w:rsidRDefault="00E03AB2" w:rsidP="007B15C9">
            <w:pPr>
              <w:spacing w:after="60"/>
              <w:jc w:val="both"/>
              <w:rPr>
                <w:sz w:val="22"/>
                <w:szCs w:val="22"/>
                <w:lang w:val="en-US"/>
              </w:rPr>
            </w:pPr>
            <w:r>
              <w:rPr>
                <w:rFonts w:hint="eastAsia"/>
                <w:sz w:val="22"/>
                <w:szCs w:val="22"/>
                <w:lang w:val="en-US"/>
              </w:rPr>
              <w:t>96 bits</w:t>
            </w:r>
          </w:p>
        </w:tc>
      </w:tr>
      <w:tr w:rsidR="00A91065" w14:paraId="1626F56C" w14:textId="77777777" w:rsidTr="00F0386E">
        <w:trPr>
          <w:jc w:val="center"/>
        </w:trPr>
        <w:tc>
          <w:tcPr>
            <w:tcW w:w="1701" w:type="dxa"/>
            <w:vMerge/>
          </w:tcPr>
          <w:p w14:paraId="1B840876" w14:textId="77777777" w:rsidR="00A91065" w:rsidRDefault="00A91065" w:rsidP="007B15C9">
            <w:pPr>
              <w:spacing w:after="60"/>
              <w:jc w:val="both"/>
              <w:rPr>
                <w:sz w:val="22"/>
                <w:szCs w:val="22"/>
                <w:lang w:val="en-US"/>
              </w:rPr>
            </w:pPr>
          </w:p>
        </w:tc>
        <w:tc>
          <w:tcPr>
            <w:tcW w:w="2434" w:type="dxa"/>
          </w:tcPr>
          <w:p w14:paraId="33454AB8" w14:textId="5D77DC38" w:rsidR="00A91065" w:rsidRDefault="0042107F" w:rsidP="007B15C9">
            <w:pPr>
              <w:spacing w:after="60"/>
              <w:jc w:val="both"/>
              <w:rPr>
                <w:sz w:val="22"/>
                <w:szCs w:val="22"/>
                <w:lang w:val="en-US"/>
              </w:rPr>
            </w:pPr>
            <w:r>
              <w:rPr>
                <w:rFonts w:hint="eastAsia"/>
                <w:sz w:val="22"/>
                <w:szCs w:val="22"/>
                <w:lang w:val="en-US"/>
              </w:rPr>
              <w:t>Step C: R2D data</w:t>
            </w:r>
          </w:p>
        </w:tc>
        <w:tc>
          <w:tcPr>
            <w:tcW w:w="1960" w:type="dxa"/>
          </w:tcPr>
          <w:p w14:paraId="045042FF" w14:textId="36D09203" w:rsidR="00A91065" w:rsidRDefault="00E53031" w:rsidP="007B15C9">
            <w:pPr>
              <w:spacing w:after="60"/>
              <w:jc w:val="both"/>
              <w:rPr>
                <w:sz w:val="22"/>
                <w:szCs w:val="22"/>
                <w:lang w:val="en-US"/>
              </w:rPr>
            </w:pPr>
            <w:r>
              <w:rPr>
                <w:rFonts w:hint="eastAsia"/>
                <w:sz w:val="22"/>
                <w:szCs w:val="22"/>
                <w:lang w:val="en-US"/>
              </w:rPr>
              <w:t>96</w:t>
            </w:r>
            <w:r w:rsidR="00997C05">
              <w:rPr>
                <w:rFonts w:hint="eastAsia"/>
                <w:sz w:val="22"/>
                <w:szCs w:val="22"/>
                <w:lang w:val="en-US"/>
              </w:rPr>
              <w:t xml:space="preserve"> or 256</w:t>
            </w:r>
            <w:r>
              <w:rPr>
                <w:rFonts w:hint="eastAsia"/>
                <w:sz w:val="22"/>
                <w:szCs w:val="22"/>
                <w:lang w:val="en-US"/>
              </w:rPr>
              <w:t xml:space="preserve"> bits</w:t>
            </w:r>
          </w:p>
        </w:tc>
      </w:tr>
      <w:tr w:rsidR="00A91065" w14:paraId="4AC838F0" w14:textId="77777777" w:rsidTr="00F0386E">
        <w:trPr>
          <w:jc w:val="center"/>
        </w:trPr>
        <w:tc>
          <w:tcPr>
            <w:tcW w:w="1701" w:type="dxa"/>
            <w:vMerge/>
          </w:tcPr>
          <w:p w14:paraId="3DB6FD04" w14:textId="77777777" w:rsidR="00A91065" w:rsidRDefault="00A91065" w:rsidP="007B15C9">
            <w:pPr>
              <w:spacing w:after="60"/>
              <w:jc w:val="both"/>
              <w:rPr>
                <w:sz w:val="22"/>
                <w:szCs w:val="22"/>
                <w:lang w:val="en-US"/>
              </w:rPr>
            </w:pPr>
          </w:p>
        </w:tc>
        <w:tc>
          <w:tcPr>
            <w:tcW w:w="2434" w:type="dxa"/>
          </w:tcPr>
          <w:p w14:paraId="3015479D" w14:textId="43395409" w:rsidR="00A91065" w:rsidRDefault="0042107F" w:rsidP="007B15C9">
            <w:pPr>
              <w:spacing w:after="60"/>
              <w:jc w:val="both"/>
              <w:rPr>
                <w:sz w:val="22"/>
                <w:szCs w:val="22"/>
                <w:lang w:val="en-US"/>
              </w:rPr>
            </w:pPr>
            <w:r>
              <w:rPr>
                <w:rFonts w:hint="eastAsia"/>
                <w:sz w:val="22"/>
                <w:szCs w:val="22"/>
                <w:lang w:val="en-US"/>
              </w:rPr>
              <w:t>Step D: D2R data</w:t>
            </w:r>
          </w:p>
        </w:tc>
        <w:tc>
          <w:tcPr>
            <w:tcW w:w="1960" w:type="dxa"/>
          </w:tcPr>
          <w:p w14:paraId="3B691E9D" w14:textId="14AAA3E7" w:rsidR="00A91065" w:rsidRDefault="00B16A7C" w:rsidP="007B15C9">
            <w:pPr>
              <w:spacing w:after="60"/>
              <w:jc w:val="both"/>
              <w:rPr>
                <w:sz w:val="22"/>
                <w:szCs w:val="22"/>
                <w:lang w:val="en-US"/>
              </w:rPr>
            </w:pPr>
            <w:r>
              <w:rPr>
                <w:rFonts w:hint="eastAsia"/>
                <w:sz w:val="22"/>
                <w:szCs w:val="22"/>
                <w:lang w:val="en-US"/>
              </w:rPr>
              <w:t>16 bits</w:t>
            </w:r>
          </w:p>
        </w:tc>
      </w:tr>
    </w:tbl>
    <w:p w14:paraId="6ACA0D5C" w14:textId="77777777" w:rsidR="00B21C43" w:rsidRDefault="00B21C43" w:rsidP="00435C4B">
      <w:pPr>
        <w:spacing w:after="60"/>
        <w:jc w:val="both"/>
        <w:rPr>
          <w:sz w:val="22"/>
          <w:szCs w:val="22"/>
          <w:lang w:val="en-US"/>
        </w:rPr>
      </w:pPr>
    </w:p>
    <w:p w14:paraId="703D4B32" w14:textId="49FFB7FF" w:rsidR="00493CA9" w:rsidRDefault="00493CA9" w:rsidP="00493CA9">
      <w:pPr>
        <w:spacing w:after="60"/>
        <w:jc w:val="both"/>
        <w:rPr>
          <w:sz w:val="22"/>
          <w:szCs w:val="22"/>
          <w:lang w:val="en-US"/>
        </w:rPr>
      </w:pPr>
      <w:r>
        <w:rPr>
          <w:sz w:val="22"/>
          <w:szCs w:val="22"/>
          <w:lang w:val="en-US"/>
        </w:rPr>
        <w:t>B</w:t>
      </w:r>
      <w:r>
        <w:rPr>
          <w:rFonts w:hint="eastAsia"/>
          <w:sz w:val="22"/>
          <w:szCs w:val="22"/>
          <w:lang w:val="en-US"/>
        </w:rPr>
        <w:t xml:space="preserve">ased on the agreed format, the calculated single-device latency for </w:t>
      </w:r>
      <w:r w:rsidRPr="004569D6">
        <w:rPr>
          <w:rFonts w:ascii="Times" w:eastAsia="DengXian" w:hAnsi="Times"/>
          <w:sz w:val="22"/>
          <w:szCs w:val="22"/>
        </w:rPr>
        <w:t>“inventory-only”</w:t>
      </w:r>
      <w:r>
        <w:rPr>
          <w:rFonts w:ascii="Times" w:eastAsiaTheme="minorEastAsia" w:hAnsi="Times" w:hint="eastAsia"/>
          <w:sz w:val="22"/>
          <w:szCs w:val="22"/>
        </w:rPr>
        <w:t xml:space="preserve"> and </w:t>
      </w:r>
      <w:r w:rsidRPr="004569D6">
        <w:rPr>
          <w:rFonts w:ascii="Times" w:eastAsia="DengXian" w:hAnsi="Times"/>
          <w:sz w:val="22"/>
          <w:szCs w:val="22"/>
        </w:rPr>
        <w:t>“inventory and command”</w:t>
      </w:r>
      <w:r>
        <w:rPr>
          <w:rFonts w:hint="eastAsia"/>
          <w:sz w:val="22"/>
          <w:szCs w:val="22"/>
          <w:lang w:val="en-US"/>
        </w:rPr>
        <w:t xml:space="preserve"> is shown in </w:t>
      </w:r>
      <w:r w:rsidR="003E4CB7">
        <w:rPr>
          <w:rFonts w:hint="eastAsia"/>
          <w:sz w:val="22"/>
          <w:szCs w:val="22"/>
          <w:lang w:val="en-US"/>
        </w:rPr>
        <w:t>T</w:t>
      </w:r>
      <w:r>
        <w:rPr>
          <w:rFonts w:hint="eastAsia"/>
          <w:sz w:val="22"/>
          <w:szCs w:val="22"/>
          <w:lang w:val="en-US"/>
        </w:rPr>
        <w:t xml:space="preserve">able 4 and </w:t>
      </w:r>
      <w:r w:rsidR="003E4CB7">
        <w:rPr>
          <w:rFonts w:hint="eastAsia"/>
          <w:sz w:val="22"/>
          <w:szCs w:val="22"/>
          <w:lang w:val="en-US"/>
        </w:rPr>
        <w:t>T</w:t>
      </w:r>
      <w:r>
        <w:rPr>
          <w:rFonts w:hint="eastAsia"/>
          <w:sz w:val="22"/>
          <w:szCs w:val="22"/>
          <w:lang w:val="en-US"/>
        </w:rPr>
        <w:t xml:space="preserve">able 5 below respectively. </w:t>
      </w:r>
      <w:r>
        <w:rPr>
          <w:sz w:val="22"/>
          <w:szCs w:val="22"/>
          <w:lang w:val="en-US"/>
        </w:rPr>
        <w:t>I</w:t>
      </w:r>
      <w:r>
        <w:rPr>
          <w:rFonts w:hint="eastAsia"/>
          <w:sz w:val="22"/>
          <w:szCs w:val="22"/>
          <w:lang w:val="en-US"/>
        </w:rPr>
        <w:t xml:space="preserve">t </w:t>
      </w:r>
      <w:r>
        <w:rPr>
          <w:sz w:val="22"/>
          <w:szCs w:val="22"/>
          <w:lang w:val="en-US"/>
        </w:rPr>
        <w:t>should</w:t>
      </w:r>
      <w:r>
        <w:rPr>
          <w:rFonts w:hint="eastAsia"/>
          <w:sz w:val="22"/>
          <w:szCs w:val="22"/>
          <w:lang w:val="en-US"/>
        </w:rPr>
        <w:t xml:space="preserve"> be noted that the reported time is </w:t>
      </w:r>
      <w:r w:rsidR="00BD3D40">
        <w:rPr>
          <w:rFonts w:hint="eastAsia"/>
          <w:sz w:val="22"/>
          <w:szCs w:val="22"/>
          <w:lang w:val="en-US"/>
        </w:rPr>
        <w:t xml:space="preserve">shown with </w:t>
      </w:r>
      <w:r>
        <w:rPr>
          <w:rFonts w:hint="eastAsia"/>
          <w:sz w:val="22"/>
          <w:szCs w:val="22"/>
          <w:lang w:val="en-US"/>
        </w:rPr>
        <w:t xml:space="preserve">unit of </w:t>
      </w:r>
      <w:r>
        <w:rPr>
          <w:sz w:val="22"/>
          <w:szCs w:val="22"/>
          <w:lang w:val="en-US"/>
        </w:rPr>
        <w:t>“</w:t>
      </w:r>
      <w:r>
        <w:rPr>
          <w:rFonts w:hint="eastAsia"/>
          <w:sz w:val="22"/>
          <w:szCs w:val="22"/>
          <w:lang w:val="en-US"/>
        </w:rPr>
        <w:t>ms</w:t>
      </w:r>
      <w:r>
        <w:rPr>
          <w:sz w:val="22"/>
          <w:szCs w:val="22"/>
          <w:lang w:val="en-US"/>
        </w:rPr>
        <w:t>”</w:t>
      </w:r>
      <w:r>
        <w:rPr>
          <w:rFonts w:hint="eastAsia"/>
          <w:sz w:val="22"/>
          <w:szCs w:val="22"/>
          <w:lang w:val="en-US"/>
        </w:rPr>
        <w:t xml:space="preserve"> while it was </w:t>
      </w:r>
      <w:r>
        <w:rPr>
          <w:sz w:val="22"/>
          <w:szCs w:val="22"/>
          <w:lang w:val="en-US"/>
        </w:rPr>
        <w:t>“</w:t>
      </w:r>
      <w:r>
        <w:rPr>
          <w:rFonts w:hint="eastAsia"/>
          <w:sz w:val="22"/>
          <w:szCs w:val="22"/>
          <w:lang w:val="en-US"/>
        </w:rPr>
        <w:t>us</w:t>
      </w:r>
      <w:r>
        <w:rPr>
          <w:sz w:val="22"/>
          <w:szCs w:val="22"/>
          <w:lang w:val="en-US"/>
        </w:rPr>
        <w:t>”</w:t>
      </w:r>
      <w:r>
        <w:rPr>
          <w:rFonts w:hint="eastAsia"/>
          <w:sz w:val="22"/>
          <w:szCs w:val="22"/>
          <w:lang w:val="en-US"/>
        </w:rPr>
        <w:t xml:space="preserve"> in the agreed</w:t>
      </w:r>
      <w:r w:rsidR="00BD3D40">
        <w:rPr>
          <w:rFonts w:hint="eastAsia"/>
          <w:sz w:val="22"/>
          <w:szCs w:val="22"/>
          <w:lang w:val="en-US"/>
        </w:rPr>
        <w:t xml:space="preserve"> table</w:t>
      </w:r>
      <w:r>
        <w:rPr>
          <w:rFonts w:hint="eastAsia"/>
          <w:sz w:val="22"/>
          <w:szCs w:val="22"/>
          <w:lang w:val="en-US"/>
        </w:rPr>
        <w:t>.</w:t>
      </w:r>
    </w:p>
    <w:p w14:paraId="2D3E11AF" w14:textId="39CA102E" w:rsidR="00DF78C4" w:rsidRDefault="00383D31" w:rsidP="000A1F19">
      <w:pPr>
        <w:spacing w:after="60"/>
        <w:jc w:val="both"/>
        <w:rPr>
          <w:rFonts w:ascii="Times" w:eastAsiaTheme="minorEastAsia" w:hAnsi="Times"/>
          <w:sz w:val="22"/>
          <w:szCs w:val="22"/>
        </w:rPr>
      </w:pPr>
      <w:r>
        <w:rPr>
          <w:sz w:val="22"/>
          <w:szCs w:val="22"/>
          <w:lang w:val="en-US"/>
        </w:rPr>
        <w:t>F</w:t>
      </w:r>
      <w:r>
        <w:rPr>
          <w:rFonts w:hint="eastAsia"/>
          <w:sz w:val="22"/>
          <w:szCs w:val="22"/>
          <w:lang w:val="en-US"/>
        </w:rPr>
        <w:t xml:space="preserve">or </w:t>
      </w:r>
      <w:r w:rsidRPr="004569D6">
        <w:rPr>
          <w:rFonts w:ascii="Times" w:eastAsia="DengXian" w:hAnsi="Times"/>
          <w:sz w:val="22"/>
          <w:szCs w:val="22"/>
        </w:rPr>
        <w:t>“inventory-only”</w:t>
      </w:r>
      <w:r w:rsidR="004851F7">
        <w:rPr>
          <w:rFonts w:ascii="Times" w:eastAsiaTheme="minorEastAsia" w:hAnsi="Times" w:hint="eastAsia"/>
          <w:sz w:val="22"/>
          <w:szCs w:val="22"/>
        </w:rPr>
        <w:t xml:space="preserve"> case</w:t>
      </w:r>
      <w:r>
        <w:rPr>
          <w:rFonts w:ascii="Times" w:eastAsiaTheme="minorEastAsia" w:hAnsi="Times" w:hint="eastAsia"/>
          <w:sz w:val="22"/>
          <w:szCs w:val="22"/>
        </w:rPr>
        <w:t xml:space="preserve">, </w:t>
      </w:r>
      <w:r w:rsidR="00493CA9" w:rsidRPr="004569D6">
        <w:rPr>
          <w:rFonts w:ascii="Times" w:eastAsia="DengXian" w:hAnsi="Times" w:hint="eastAsia"/>
          <w:sz w:val="22"/>
          <w:szCs w:val="22"/>
        </w:rPr>
        <w:t xml:space="preserve">single-device latency </w:t>
      </w:r>
      <w:r w:rsidR="00FF3E9F">
        <w:rPr>
          <w:rFonts w:ascii="Times" w:eastAsiaTheme="minorEastAsia" w:hAnsi="Times" w:hint="eastAsia"/>
          <w:sz w:val="22"/>
          <w:szCs w:val="22"/>
        </w:rPr>
        <w:t>would be</w:t>
      </w:r>
      <w:r w:rsidR="00493CA9">
        <w:rPr>
          <w:rFonts w:ascii="Times" w:eastAsiaTheme="minorEastAsia" w:hAnsi="Times" w:hint="eastAsia"/>
          <w:sz w:val="22"/>
          <w:szCs w:val="22"/>
        </w:rPr>
        <w:t xml:space="preserve"> </w:t>
      </w:r>
      <w:r w:rsidR="00493CA9">
        <w:rPr>
          <w:rFonts w:ascii="Times" w:eastAsiaTheme="minorEastAsia" w:hAnsi="Times"/>
          <w:sz w:val="22"/>
          <w:szCs w:val="22"/>
        </w:rPr>
        <w:t>approx.</w:t>
      </w:r>
      <w:r w:rsidR="00493CA9">
        <w:rPr>
          <w:rFonts w:ascii="Times" w:eastAsiaTheme="minorEastAsia" w:hAnsi="Times" w:hint="eastAsia"/>
          <w:sz w:val="22"/>
          <w:szCs w:val="22"/>
        </w:rPr>
        <w:t xml:space="preserve"> 167ms and 24ms with 1kbps and 7kbps respectively</w:t>
      </w:r>
      <w:r w:rsidR="003425F7">
        <w:rPr>
          <w:rFonts w:ascii="Times" w:eastAsiaTheme="minorEastAsia" w:hAnsi="Times" w:hint="eastAsia"/>
          <w:sz w:val="22"/>
          <w:szCs w:val="22"/>
        </w:rPr>
        <w:t xml:space="preserve"> for all the re-attempts with </w:t>
      </w:r>
      <w:r w:rsidR="007A01D4">
        <w:rPr>
          <w:rFonts w:ascii="Times" w:eastAsiaTheme="minorEastAsia" w:hAnsi="Times" w:hint="eastAsia"/>
          <w:sz w:val="22"/>
          <w:szCs w:val="22"/>
        </w:rPr>
        <w:t>10% re-attempt rate</w:t>
      </w:r>
      <w:r w:rsidR="00493CA9">
        <w:rPr>
          <w:rFonts w:ascii="Times" w:eastAsiaTheme="minorEastAsia" w:hAnsi="Times" w:hint="eastAsia"/>
          <w:sz w:val="22"/>
          <w:szCs w:val="22"/>
        </w:rPr>
        <w:t>.</w:t>
      </w:r>
      <w:r w:rsidR="00E767AC">
        <w:rPr>
          <w:rFonts w:ascii="Times" w:eastAsiaTheme="minorEastAsia" w:hAnsi="Times" w:hint="eastAsia"/>
          <w:sz w:val="22"/>
          <w:szCs w:val="22"/>
        </w:rPr>
        <w:t xml:space="preserve"> </w:t>
      </w:r>
      <w:r w:rsidR="007A01D4">
        <w:rPr>
          <w:rFonts w:ascii="Times" w:eastAsiaTheme="minorEastAsia" w:hAnsi="Times"/>
          <w:sz w:val="22"/>
          <w:szCs w:val="22"/>
        </w:rPr>
        <w:t>F</w:t>
      </w:r>
      <w:r w:rsidR="007A01D4">
        <w:rPr>
          <w:rFonts w:ascii="Times" w:eastAsiaTheme="minorEastAsia" w:hAnsi="Times" w:hint="eastAsia"/>
          <w:sz w:val="22"/>
          <w:szCs w:val="22"/>
        </w:rPr>
        <w:t xml:space="preserve">or </w:t>
      </w:r>
      <w:r w:rsidR="004851F7" w:rsidRPr="004569D6">
        <w:rPr>
          <w:rFonts w:ascii="Times" w:eastAsia="DengXian" w:hAnsi="Times"/>
          <w:sz w:val="22"/>
          <w:szCs w:val="22"/>
        </w:rPr>
        <w:t>“inventory</w:t>
      </w:r>
      <w:r w:rsidR="004851F7">
        <w:rPr>
          <w:rFonts w:ascii="Times" w:eastAsiaTheme="minorEastAsia" w:hAnsi="Times" w:hint="eastAsia"/>
          <w:sz w:val="22"/>
          <w:szCs w:val="22"/>
        </w:rPr>
        <w:t xml:space="preserve"> and command</w:t>
      </w:r>
      <w:r w:rsidR="004851F7" w:rsidRPr="004569D6">
        <w:rPr>
          <w:rFonts w:ascii="Times" w:eastAsia="DengXian" w:hAnsi="Times"/>
          <w:sz w:val="22"/>
          <w:szCs w:val="22"/>
        </w:rPr>
        <w:t>”</w:t>
      </w:r>
      <w:r w:rsidR="004851F7">
        <w:rPr>
          <w:rFonts w:ascii="Times" w:eastAsiaTheme="minorEastAsia" w:hAnsi="Times" w:hint="eastAsia"/>
          <w:sz w:val="22"/>
          <w:szCs w:val="22"/>
        </w:rPr>
        <w:t xml:space="preserve"> case, </w:t>
      </w:r>
      <w:r w:rsidR="004851F7" w:rsidRPr="004569D6">
        <w:rPr>
          <w:rFonts w:ascii="Times" w:eastAsia="DengXian" w:hAnsi="Times" w:hint="eastAsia"/>
          <w:sz w:val="22"/>
          <w:szCs w:val="22"/>
        </w:rPr>
        <w:t xml:space="preserve">single-device latency </w:t>
      </w:r>
      <w:r w:rsidR="004851F7">
        <w:rPr>
          <w:rFonts w:ascii="Times" w:eastAsiaTheme="minorEastAsia" w:hAnsi="Times" w:hint="eastAsia"/>
          <w:sz w:val="22"/>
          <w:szCs w:val="22"/>
        </w:rPr>
        <w:t xml:space="preserve">would be </w:t>
      </w:r>
      <w:r w:rsidR="004851F7">
        <w:rPr>
          <w:rFonts w:ascii="Times" w:eastAsiaTheme="minorEastAsia" w:hAnsi="Times"/>
          <w:sz w:val="22"/>
          <w:szCs w:val="22"/>
        </w:rPr>
        <w:t>approx.</w:t>
      </w:r>
      <w:r w:rsidR="004851F7">
        <w:rPr>
          <w:rFonts w:ascii="Times" w:eastAsiaTheme="minorEastAsia" w:hAnsi="Times" w:hint="eastAsia"/>
          <w:sz w:val="22"/>
          <w:szCs w:val="22"/>
        </w:rPr>
        <w:t xml:space="preserve"> </w:t>
      </w:r>
      <w:r w:rsidR="0055271D">
        <w:rPr>
          <w:rFonts w:ascii="Times" w:eastAsiaTheme="minorEastAsia" w:hAnsi="Times" w:hint="eastAsia"/>
          <w:sz w:val="22"/>
          <w:szCs w:val="22"/>
        </w:rPr>
        <w:t>27</w:t>
      </w:r>
      <w:r w:rsidR="00E9330A">
        <w:rPr>
          <w:rFonts w:ascii="Times" w:eastAsiaTheme="minorEastAsia" w:hAnsi="Times" w:hint="eastAsia"/>
          <w:sz w:val="22"/>
          <w:szCs w:val="22"/>
        </w:rPr>
        <w:t>4</w:t>
      </w:r>
      <w:r w:rsidR="004851F7">
        <w:rPr>
          <w:rFonts w:ascii="Times" w:eastAsiaTheme="minorEastAsia" w:hAnsi="Times" w:hint="eastAsia"/>
          <w:sz w:val="22"/>
          <w:szCs w:val="22"/>
        </w:rPr>
        <w:t xml:space="preserve">ms and </w:t>
      </w:r>
      <w:r w:rsidR="0055271D">
        <w:rPr>
          <w:rFonts w:ascii="Times" w:eastAsiaTheme="minorEastAsia" w:hAnsi="Times" w:hint="eastAsia"/>
          <w:sz w:val="22"/>
          <w:szCs w:val="22"/>
        </w:rPr>
        <w:t>39</w:t>
      </w:r>
      <w:r w:rsidR="004851F7">
        <w:rPr>
          <w:rFonts w:ascii="Times" w:eastAsiaTheme="minorEastAsia" w:hAnsi="Times" w:hint="eastAsia"/>
          <w:sz w:val="22"/>
          <w:szCs w:val="22"/>
        </w:rPr>
        <w:t xml:space="preserve">ms </w:t>
      </w:r>
      <w:r w:rsidR="005258E3">
        <w:rPr>
          <w:rFonts w:ascii="Times" w:eastAsiaTheme="minorEastAsia" w:hAnsi="Times" w:hint="eastAsia"/>
          <w:sz w:val="22"/>
          <w:szCs w:val="22"/>
        </w:rPr>
        <w:t>without step D</w:t>
      </w:r>
      <w:r w:rsidR="000A1F19">
        <w:rPr>
          <w:rFonts w:ascii="Times" w:eastAsiaTheme="minorEastAsia" w:hAnsi="Times" w:hint="eastAsia"/>
          <w:sz w:val="22"/>
          <w:szCs w:val="22"/>
        </w:rPr>
        <w:t xml:space="preserve"> </w:t>
      </w:r>
      <w:r w:rsidR="007533E3">
        <w:rPr>
          <w:rFonts w:ascii="Times" w:eastAsiaTheme="minorEastAsia" w:hAnsi="Times" w:hint="eastAsia"/>
          <w:sz w:val="22"/>
          <w:szCs w:val="22"/>
        </w:rPr>
        <w:t xml:space="preserve">with 1kbps and 7kbps respectively </w:t>
      </w:r>
      <w:r w:rsidR="000A1F19">
        <w:rPr>
          <w:rFonts w:ascii="Times" w:eastAsiaTheme="minorEastAsia" w:hAnsi="Times" w:hint="eastAsia"/>
          <w:sz w:val="22"/>
          <w:szCs w:val="22"/>
        </w:rPr>
        <w:t xml:space="preserve">and </w:t>
      </w:r>
      <w:r w:rsidR="000A1F19">
        <w:rPr>
          <w:rFonts w:ascii="Times" w:eastAsiaTheme="minorEastAsia" w:hAnsi="Times"/>
          <w:sz w:val="22"/>
          <w:szCs w:val="22"/>
        </w:rPr>
        <w:t>approx.</w:t>
      </w:r>
      <w:r w:rsidR="000A1F19">
        <w:rPr>
          <w:rFonts w:ascii="Times" w:eastAsiaTheme="minorEastAsia" w:hAnsi="Times" w:hint="eastAsia"/>
          <w:sz w:val="22"/>
          <w:szCs w:val="22"/>
        </w:rPr>
        <w:t xml:space="preserve"> 2</w:t>
      </w:r>
      <w:r w:rsidR="00E9330A">
        <w:rPr>
          <w:rFonts w:ascii="Times" w:eastAsiaTheme="minorEastAsia" w:hAnsi="Times" w:hint="eastAsia"/>
          <w:sz w:val="22"/>
          <w:szCs w:val="22"/>
        </w:rPr>
        <w:t>92</w:t>
      </w:r>
      <w:r w:rsidR="000A1F19">
        <w:rPr>
          <w:rFonts w:ascii="Times" w:eastAsiaTheme="minorEastAsia" w:hAnsi="Times" w:hint="eastAsia"/>
          <w:sz w:val="22"/>
          <w:szCs w:val="22"/>
        </w:rPr>
        <w:t xml:space="preserve">ms and </w:t>
      </w:r>
      <w:r w:rsidR="00E9330A">
        <w:rPr>
          <w:rFonts w:ascii="Times" w:eastAsiaTheme="minorEastAsia" w:hAnsi="Times" w:hint="eastAsia"/>
          <w:sz w:val="22"/>
          <w:szCs w:val="22"/>
        </w:rPr>
        <w:t>42</w:t>
      </w:r>
      <w:r w:rsidR="000A1F19">
        <w:rPr>
          <w:rFonts w:ascii="Times" w:eastAsiaTheme="minorEastAsia" w:hAnsi="Times" w:hint="eastAsia"/>
          <w:sz w:val="22"/>
          <w:szCs w:val="22"/>
        </w:rPr>
        <w:t xml:space="preserve">ms with step D </w:t>
      </w:r>
      <w:r w:rsidR="007533E3">
        <w:rPr>
          <w:rFonts w:ascii="Times" w:eastAsiaTheme="minorEastAsia" w:hAnsi="Times" w:hint="eastAsia"/>
          <w:sz w:val="22"/>
          <w:szCs w:val="22"/>
        </w:rPr>
        <w:t xml:space="preserve">with 1kbps and 7kbps respectively </w:t>
      </w:r>
      <w:r w:rsidR="004851F7">
        <w:rPr>
          <w:rFonts w:ascii="Times" w:eastAsiaTheme="minorEastAsia" w:hAnsi="Times" w:hint="eastAsia"/>
          <w:sz w:val="22"/>
          <w:szCs w:val="22"/>
        </w:rPr>
        <w:t>for all the re-attempts with 10% re-attempt rate.</w:t>
      </w:r>
      <w:r w:rsidR="00A93A0F">
        <w:rPr>
          <w:rFonts w:ascii="Times" w:eastAsiaTheme="minorEastAsia" w:hAnsi="Times" w:hint="eastAsia"/>
          <w:sz w:val="22"/>
          <w:szCs w:val="22"/>
        </w:rPr>
        <w:t xml:space="preserve"> </w:t>
      </w:r>
      <w:r w:rsidR="002B1C6B">
        <w:rPr>
          <w:rFonts w:ascii="Times" w:eastAsiaTheme="minorEastAsia" w:hAnsi="Times"/>
          <w:sz w:val="22"/>
          <w:szCs w:val="22"/>
        </w:rPr>
        <w:t>B</w:t>
      </w:r>
      <w:r w:rsidR="002B1C6B">
        <w:rPr>
          <w:rFonts w:ascii="Times" w:eastAsiaTheme="minorEastAsia" w:hAnsi="Times" w:hint="eastAsia"/>
          <w:sz w:val="22"/>
          <w:szCs w:val="22"/>
        </w:rPr>
        <w:t>ased on the calculation results, i</w:t>
      </w:r>
      <w:r w:rsidR="00A93A0F">
        <w:rPr>
          <w:rFonts w:ascii="Times" w:eastAsiaTheme="minorEastAsia" w:hAnsi="Times" w:hint="eastAsia"/>
          <w:sz w:val="22"/>
          <w:szCs w:val="22"/>
        </w:rPr>
        <w:t xml:space="preserve">t can be observed that the latency for single device highly depends on the </w:t>
      </w:r>
      <w:r w:rsidR="002B1C6B">
        <w:rPr>
          <w:rFonts w:ascii="Times" w:eastAsiaTheme="minorEastAsia" w:hAnsi="Times" w:hint="eastAsia"/>
          <w:sz w:val="22"/>
          <w:szCs w:val="22"/>
        </w:rPr>
        <w:t>assumption on data rate</w:t>
      </w:r>
      <w:r w:rsidR="006A0082">
        <w:rPr>
          <w:rFonts w:ascii="Times" w:eastAsiaTheme="minorEastAsia" w:hAnsi="Times" w:hint="eastAsia"/>
          <w:sz w:val="22"/>
          <w:szCs w:val="22"/>
        </w:rPr>
        <w:t xml:space="preserve">. </w:t>
      </w:r>
      <w:r w:rsidR="006A0082">
        <w:rPr>
          <w:rFonts w:ascii="Times" w:eastAsiaTheme="minorEastAsia" w:hAnsi="Times"/>
          <w:sz w:val="22"/>
          <w:szCs w:val="22"/>
        </w:rPr>
        <w:t>I</w:t>
      </w:r>
      <w:r w:rsidR="006A0082">
        <w:rPr>
          <w:rFonts w:ascii="Times" w:eastAsiaTheme="minorEastAsia" w:hAnsi="Times" w:hint="eastAsia"/>
          <w:sz w:val="22"/>
          <w:szCs w:val="22"/>
        </w:rPr>
        <w:t>n addition, it can be observed that</w:t>
      </w:r>
      <w:r w:rsidR="006B1E4C">
        <w:rPr>
          <w:rFonts w:ascii="Times" w:eastAsiaTheme="minorEastAsia" w:hAnsi="Times" w:hint="eastAsia"/>
          <w:sz w:val="22"/>
          <w:szCs w:val="22"/>
        </w:rPr>
        <w:t xml:space="preserve"> </w:t>
      </w:r>
      <w:r w:rsidR="00B40F9E">
        <w:rPr>
          <w:rFonts w:ascii="Times" w:eastAsiaTheme="minorEastAsia" w:hAnsi="Times" w:hint="eastAsia"/>
          <w:sz w:val="22"/>
          <w:szCs w:val="22"/>
        </w:rPr>
        <w:t xml:space="preserve">latency for command </w:t>
      </w:r>
      <w:r w:rsidR="0068557B">
        <w:rPr>
          <w:rFonts w:ascii="Times" w:eastAsiaTheme="minorEastAsia" w:hAnsi="Times" w:hint="eastAsia"/>
          <w:sz w:val="22"/>
          <w:szCs w:val="22"/>
        </w:rPr>
        <w:t xml:space="preserve">highly </w:t>
      </w:r>
      <w:r w:rsidR="00CF7347">
        <w:rPr>
          <w:rFonts w:ascii="Times" w:eastAsiaTheme="minorEastAsia" w:hAnsi="Times" w:hint="eastAsia"/>
          <w:sz w:val="22"/>
          <w:szCs w:val="22"/>
        </w:rPr>
        <w:t xml:space="preserve">depends on the assumption on the message size for R2D </w:t>
      </w:r>
      <w:r w:rsidR="00612B96">
        <w:rPr>
          <w:rFonts w:ascii="Times" w:eastAsiaTheme="minorEastAsia" w:hAnsi="Times" w:hint="eastAsia"/>
          <w:sz w:val="22"/>
          <w:szCs w:val="22"/>
        </w:rPr>
        <w:t>of Step C and D2R of Step D if exists.</w:t>
      </w:r>
    </w:p>
    <w:p w14:paraId="6CF7C907" w14:textId="38A9C5BA" w:rsidR="00472136" w:rsidRDefault="00472136" w:rsidP="00472136">
      <w:pPr>
        <w:spacing w:after="60"/>
        <w:jc w:val="both"/>
        <w:rPr>
          <w:rFonts w:ascii="Times" w:eastAsiaTheme="minorEastAsia" w:hAnsi="Times"/>
          <w:b/>
          <w:bCs/>
          <w:sz w:val="22"/>
          <w:szCs w:val="22"/>
        </w:rPr>
      </w:pPr>
      <w:r w:rsidRPr="00BF5FFA">
        <w:rPr>
          <w:rFonts w:ascii="Times" w:eastAsiaTheme="minorEastAsia" w:hAnsi="Times"/>
          <w:b/>
          <w:bCs/>
          <w:sz w:val="22"/>
          <w:szCs w:val="22"/>
        </w:rPr>
        <w:t>O</w:t>
      </w:r>
      <w:r w:rsidRPr="00BF5FFA">
        <w:rPr>
          <w:rFonts w:ascii="Times" w:eastAsiaTheme="minorEastAsia" w:hAnsi="Times" w:hint="eastAsia"/>
          <w:b/>
          <w:bCs/>
          <w:sz w:val="22"/>
          <w:szCs w:val="22"/>
        </w:rPr>
        <w:t xml:space="preserve">bservation </w:t>
      </w:r>
      <w:r w:rsidR="00017B98">
        <w:rPr>
          <w:rFonts w:ascii="Times" w:eastAsiaTheme="minorEastAsia" w:hAnsi="Times" w:hint="eastAsia"/>
          <w:b/>
          <w:bCs/>
          <w:sz w:val="22"/>
          <w:szCs w:val="22"/>
        </w:rPr>
        <w:t>1</w:t>
      </w:r>
      <w:r w:rsidRPr="00BF5FFA">
        <w:rPr>
          <w:rFonts w:ascii="Times" w:eastAsiaTheme="minorEastAsia" w:hAnsi="Times" w:hint="eastAsia"/>
          <w:b/>
          <w:bCs/>
          <w:sz w:val="22"/>
          <w:szCs w:val="22"/>
        </w:rPr>
        <w:t xml:space="preserve">: </w:t>
      </w:r>
    </w:p>
    <w:p w14:paraId="2B53E1B1" w14:textId="41F3B863" w:rsidR="00472136" w:rsidRDefault="00752F30" w:rsidP="00752F30">
      <w:pPr>
        <w:spacing w:after="60"/>
        <w:jc w:val="both"/>
        <w:rPr>
          <w:rFonts w:ascii="Times" w:eastAsiaTheme="minorEastAsia" w:hAnsi="Times"/>
          <w:b/>
          <w:bCs/>
          <w:sz w:val="22"/>
          <w:szCs w:val="22"/>
        </w:rPr>
      </w:pPr>
      <w:r w:rsidRPr="00752F30">
        <w:rPr>
          <w:rFonts w:ascii="Times" w:eastAsiaTheme="minorEastAsia" w:hAnsi="Times" w:hint="eastAsia"/>
          <w:b/>
          <w:bCs/>
          <w:sz w:val="22"/>
          <w:szCs w:val="22"/>
        </w:rPr>
        <w:t>S</w:t>
      </w:r>
      <w:r w:rsidR="008A22EE" w:rsidRPr="00752F30">
        <w:rPr>
          <w:rFonts w:ascii="Times" w:eastAsia="DengXian" w:hAnsi="Times" w:hint="eastAsia"/>
          <w:b/>
          <w:bCs/>
          <w:sz w:val="22"/>
          <w:szCs w:val="22"/>
        </w:rPr>
        <w:t xml:space="preserve">ingle-device latency for </w:t>
      </w:r>
      <w:r w:rsidR="008A22EE" w:rsidRPr="00752F30">
        <w:rPr>
          <w:rFonts w:ascii="Times" w:eastAsia="DengXian" w:hAnsi="Times"/>
          <w:b/>
          <w:bCs/>
          <w:sz w:val="22"/>
          <w:szCs w:val="22"/>
        </w:rPr>
        <w:t>“inventory-only”</w:t>
      </w:r>
      <w:r w:rsidR="008A22EE" w:rsidRPr="00752F30">
        <w:rPr>
          <w:rFonts w:ascii="Times" w:eastAsiaTheme="minorEastAsia" w:hAnsi="Times" w:hint="eastAsia"/>
          <w:b/>
          <w:bCs/>
          <w:sz w:val="22"/>
          <w:szCs w:val="22"/>
        </w:rPr>
        <w:t xml:space="preserve"> would be </w:t>
      </w:r>
      <w:r w:rsidR="006C530F" w:rsidRPr="00752F30">
        <w:rPr>
          <w:rFonts w:ascii="Times" w:eastAsiaTheme="minorEastAsia" w:hAnsi="Times"/>
          <w:b/>
          <w:bCs/>
          <w:sz w:val="22"/>
          <w:szCs w:val="22"/>
        </w:rPr>
        <w:t>approximately</w:t>
      </w:r>
      <w:r w:rsidR="006C530F" w:rsidRPr="00752F30">
        <w:rPr>
          <w:rFonts w:ascii="Times" w:eastAsiaTheme="minorEastAsia" w:hAnsi="Times" w:hint="eastAsia"/>
          <w:b/>
          <w:bCs/>
          <w:sz w:val="22"/>
          <w:szCs w:val="22"/>
        </w:rPr>
        <w:t xml:space="preserve"> 167ms with 1kbps and 24ms with 7kbps </w:t>
      </w:r>
      <w:r w:rsidRPr="00752F30">
        <w:rPr>
          <w:rFonts w:ascii="Times" w:eastAsiaTheme="minorEastAsia" w:hAnsi="Times"/>
          <w:b/>
          <w:bCs/>
          <w:sz w:val="22"/>
          <w:szCs w:val="22"/>
        </w:rPr>
        <w:t>considering</w:t>
      </w:r>
      <w:r w:rsidR="006C530F" w:rsidRPr="00752F30">
        <w:rPr>
          <w:rFonts w:ascii="Times" w:eastAsiaTheme="minorEastAsia" w:hAnsi="Times" w:hint="eastAsia"/>
          <w:b/>
          <w:bCs/>
          <w:sz w:val="22"/>
          <w:szCs w:val="22"/>
        </w:rPr>
        <w:t xml:space="preserve"> all the re-attempts with 10% re-attempt rate</w:t>
      </w:r>
      <w:r w:rsidRPr="00752F30">
        <w:rPr>
          <w:rFonts w:ascii="Times" w:eastAsiaTheme="minorEastAsia" w:hAnsi="Times" w:hint="eastAsia"/>
          <w:b/>
          <w:bCs/>
          <w:sz w:val="22"/>
          <w:szCs w:val="22"/>
        </w:rPr>
        <w:t>.</w:t>
      </w:r>
    </w:p>
    <w:p w14:paraId="6A0C9E43" w14:textId="77777777" w:rsidR="00A72D11" w:rsidRDefault="00A72D11" w:rsidP="00BC5509">
      <w:pPr>
        <w:spacing w:after="60"/>
        <w:jc w:val="both"/>
        <w:rPr>
          <w:rFonts w:ascii="Times" w:eastAsiaTheme="minorEastAsia" w:hAnsi="Times"/>
          <w:b/>
          <w:bCs/>
          <w:sz w:val="22"/>
          <w:szCs w:val="22"/>
        </w:rPr>
      </w:pPr>
    </w:p>
    <w:p w14:paraId="73F0372B" w14:textId="029A0709" w:rsidR="00BC5509" w:rsidRDefault="00BC5509" w:rsidP="00BC5509">
      <w:pPr>
        <w:spacing w:after="60"/>
        <w:jc w:val="both"/>
        <w:rPr>
          <w:rFonts w:ascii="Times" w:eastAsiaTheme="minorEastAsia" w:hAnsi="Times"/>
          <w:b/>
          <w:bCs/>
          <w:sz w:val="22"/>
          <w:szCs w:val="22"/>
        </w:rPr>
      </w:pPr>
      <w:r w:rsidRPr="00BF5FFA">
        <w:rPr>
          <w:rFonts w:ascii="Times" w:eastAsiaTheme="minorEastAsia" w:hAnsi="Times"/>
          <w:b/>
          <w:bCs/>
          <w:sz w:val="22"/>
          <w:szCs w:val="22"/>
        </w:rPr>
        <w:t>O</w:t>
      </w:r>
      <w:r w:rsidRPr="00BF5FFA">
        <w:rPr>
          <w:rFonts w:ascii="Times" w:eastAsiaTheme="minorEastAsia" w:hAnsi="Times" w:hint="eastAsia"/>
          <w:b/>
          <w:bCs/>
          <w:sz w:val="22"/>
          <w:szCs w:val="22"/>
        </w:rPr>
        <w:t xml:space="preserve">bservation </w:t>
      </w:r>
      <w:r>
        <w:rPr>
          <w:rFonts w:ascii="Times" w:eastAsiaTheme="minorEastAsia" w:hAnsi="Times" w:hint="eastAsia"/>
          <w:b/>
          <w:bCs/>
          <w:sz w:val="22"/>
          <w:szCs w:val="22"/>
        </w:rPr>
        <w:t>2</w:t>
      </w:r>
      <w:r w:rsidRPr="00BF5FFA">
        <w:rPr>
          <w:rFonts w:ascii="Times" w:eastAsiaTheme="minorEastAsia" w:hAnsi="Times" w:hint="eastAsia"/>
          <w:b/>
          <w:bCs/>
          <w:sz w:val="22"/>
          <w:szCs w:val="22"/>
        </w:rPr>
        <w:t xml:space="preserve">: </w:t>
      </w:r>
    </w:p>
    <w:p w14:paraId="3955C4D1" w14:textId="4C0EE4EC" w:rsidR="00726989" w:rsidRDefault="00BC5509" w:rsidP="00BC5509">
      <w:pPr>
        <w:spacing w:after="60"/>
        <w:jc w:val="both"/>
        <w:rPr>
          <w:rFonts w:ascii="Times" w:eastAsiaTheme="minorEastAsia" w:hAnsi="Times"/>
          <w:b/>
          <w:bCs/>
          <w:sz w:val="22"/>
          <w:szCs w:val="22"/>
        </w:rPr>
      </w:pPr>
      <w:r w:rsidRPr="00752F30">
        <w:rPr>
          <w:rFonts w:ascii="Times" w:eastAsiaTheme="minorEastAsia" w:hAnsi="Times" w:hint="eastAsia"/>
          <w:b/>
          <w:bCs/>
          <w:sz w:val="22"/>
          <w:szCs w:val="22"/>
        </w:rPr>
        <w:t>S</w:t>
      </w:r>
      <w:r w:rsidRPr="00752F30">
        <w:rPr>
          <w:rFonts w:ascii="Times" w:eastAsia="DengXian" w:hAnsi="Times" w:hint="eastAsia"/>
          <w:b/>
          <w:bCs/>
          <w:sz w:val="22"/>
          <w:szCs w:val="22"/>
        </w:rPr>
        <w:t xml:space="preserve">ingle-device latency for </w:t>
      </w:r>
      <w:r w:rsidRPr="00752F30">
        <w:rPr>
          <w:rFonts w:ascii="Times" w:eastAsia="DengXian" w:hAnsi="Times"/>
          <w:b/>
          <w:bCs/>
          <w:sz w:val="22"/>
          <w:szCs w:val="22"/>
        </w:rPr>
        <w:t>“inventory</w:t>
      </w:r>
      <w:r w:rsidR="00726989">
        <w:rPr>
          <w:rFonts w:ascii="Times" w:eastAsiaTheme="minorEastAsia" w:hAnsi="Times" w:hint="eastAsia"/>
          <w:b/>
          <w:bCs/>
          <w:sz w:val="22"/>
          <w:szCs w:val="22"/>
        </w:rPr>
        <w:t xml:space="preserve"> and command</w:t>
      </w:r>
      <w:r w:rsidRPr="00752F30">
        <w:rPr>
          <w:rFonts w:ascii="Times" w:eastAsia="DengXian" w:hAnsi="Times"/>
          <w:b/>
          <w:bCs/>
          <w:sz w:val="22"/>
          <w:szCs w:val="22"/>
        </w:rPr>
        <w:t>”</w:t>
      </w:r>
      <w:r w:rsidR="00FA5F38">
        <w:rPr>
          <w:rFonts w:ascii="Times" w:eastAsiaTheme="minorEastAsia" w:hAnsi="Times" w:hint="eastAsia"/>
          <w:b/>
          <w:bCs/>
          <w:sz w:val="22"/>
          <w:szCs w:val="22"/>
        </w:rPr>
        <w:t xml:space="preserve"> assuming </w:t>
      </w:r>
      <w:r w:rsidR="00FA5F38" w:rsidRPr="009006C9">
        <w:rPr>
          <w:rFonts w:ascii="Times" w:eastAsiaTheme="minorEastAsia" w:hAnsi="Times" w:hint="eastAsia"/>
          <w:b/>
          <w:bCs/>
          <w:sz w:val="22"/>
          <w:szCs w:val="22"/>
        </w:rPr>
        <w:t>command size as 96 bits</w:t>
      </w:r>
      <w:r w:rsidR="00FA5F38">
        <w:rPr>
          <w:rFonts w:ascii="Times" w:eastAsiaTheme="minorEastAsia" w:hAnsi="Times" w:hint="eastAsia"/>
          <w:b/>
          <w:bCs/>
          <w:sz w:val="22"/>
          <w:szCs w:val="22"/>
        </w:rPr>
        <w:t xml:space="preserve"> </w:t>
      </w:r>
      <w:r w:rsidRPr="00752F30">
        <w:rPr>
          <w:rFonts w:ascii="Times" w:eastAsiaTheme="minorEastAsia" w:hAnsi="Times" w:hint="eastAsia"/>
          <w:b/>
          <w:bCs/>
          <w:sz w:val="22"/>
          <w:szCs w:val="22"/>
        </w:rPr>
        <w:t xml:space="preserve">would be </w:t>
      </w:r>
    </w:p>
    <w:p w14:paraId="618158F8" w14:textId="251106B8" w:rsidR="00BC5509" w:rsidRDefault="00BC5509" w:rsidP="00183092">
      <w:pPr>
        <w:pStyle w:val="aff6"/>
        <w:numPr>
          <w:ilvl w:val="0"/>
          <w:numId w:val="35"/>
        </w:numPr>
        <w:spacing w:after="60"/>
        <w:ind w:leftChars="0"/>
        <w:jc w:val="both"/>
        <w:rPr>
          <w:rFonts w:ascii="Times" w:eastAsiaTheme="minorEastAsia" w:hAnsi="Times"/>
          <w:b/>
          <w:bCs/>
          <w:sz w:val="22"/>
          <w:szCs w:val="22"/>
        </w:rPr>
      </w:pPr>
      <w:r w:rsidRPr="00726989">
        <w:rPr>
          <w:rFonts w:ascii="Times" w:eastAsiaTheme="minorEastAsia" w:hAnsi="Times"/>
          <w:b/>
          <w:bCs/>
          <w:sz w:val="22"/>
          <w:szCs w:val="22"/>
        </w:rPr>
        <w:t>approximately</w:t>
      </w:r>
      <w:r w:rsidRPr="00726989">
        <w:rPr>
          <w:rFonts w:ascii="Times" w:eastAsiaTheme="minorEastAsia" w:hAnsi="Times" w:hint="eastAsia"/>
          <w:b/>
          <w:bCs/>
          <w:sz w:val="22"/>
          <w:szCs w:val="22"/>
        </w:rPr>
        <w:t xml:space="preserve"> </w:t>
      </w:r>
      <w:r w:rsidR="009208CE">
        <w:rPr>
          <w:rFonts w:ascii="Times" w:eastAsiaTheme="minorEastAsia" w:hAnsi="Times" w:hint="eastAsia"/>
          <w:b/>
          <w:bCs/>
          <w:sz w:val="22"/>
          <w:szCs w:val="22"/>
        </w:rPr>
        <w:t>274</w:t>
      </w:r>
      <w:r w:rsidRPr="00726989">
        <w:rPr>
          <w:rFonts w:ascii="Times" w:eastAsiaTheme="minorEastAsia" w:hAnsi="Times" w:hint="eastAsia"/>
          <w:b/>
          <w:bCs/>
          <w:sz w:val="22"/>
          <w:szCs w:val="22"/>
        </w:rPr>
        <w:t xml:space="preserve">ms with 1kbps and </w:t>
      </w:r>
      <w:r w:rsidR="009208CE">
        <w:rPr>
          <w:rFonts w:ascii="Times" w:eastAsiaTheme="minorEastAsia" w:hAnsi="Times" w:hint="eastAsia"/>
          <w:b/>
          <w:bCs/>
          <w:sz w:val="22"/>
          <w:szCs w:val="22"/>
        </w:rPr>
        <w:t>39</w:t>
      </w:r>
      <w:r w:rsidRPr="00726989">
        <w:rPr>
          <w:rFonts w:ascii="Times" w:eastAsiaTheme="minorEastAsia" w:hAnsi="Times" w:hint="eastAsia"/>
          <w:b/>
          <w:bCs/>
          <w:sz w:val="22"/>
          <w:szCs w:val="22"/>
        </w:rPr>
        <w:t xml:space="preserve">ms with 7kbps </w:t>
      </w:r>
      <w:r w:rsidR="00A33272">
        <w:rPr>
          <w:rFonts w:ascii="Times" w:eastAsiaTheme="minorEastAsia" w:hAnsi="Times" w:hint="eastAsia"/>
          <w:b/>
          <w:bCs/>
          <w:sz w:val="22"/>
          <w:szCs w:val="22"/>
        </w:rPr>
        <w:t xml:space="preserve">without step D </w:t>
      </w:r>
      <w:r w:rsidRPr="00726989">
        <w:rPr>
          <w:rFonts w:ascii="Times" w:eastAsiaTheme="minorEastAsia" w:hAnsi="Times"/>
          <w:b/>
          <w:bCs/>
          <w:sz w:val="22"/>
          <w:szCs w:val="22"/>
        </w:rPr>
        <w:t>considering</w:t>
      </w:r>
      <w:r w:rsidRPr="00726989">
        <w:rPr>
          <w:rFonts w:ascii="Times" w:eastAsiaTheme="minorEastAsia" w:hAnsi="Times" w:hint="eastAsia"/>
          <w:b/>
          <w:bCs/>
          <w:sz w:val="22"/>
          <w:szCs w:val="22"/>
        </w:rPr>
        <w:t xml:space="preserve"> all the re-attempts with 10% re-attempt rate.</w:t>
      </w:r>
    </w:p>
    <w:p w14:paraId="5BE42A18" w14:textId="014D03DE" w:rsidR="00726989" w:rsidRPr="00726989" w:rsidRDefault="00A33272" w:rsidP="00183092">
      <w:pPr>
        <w:pStyle w:val="aff6"/>
        <w:numPr>
          <w:ilvl w:val="0"/>
          <w:numId w:val="35"/>
        </w:numPr>
        <w:spacing w:after="60"/>
        <w:ind w:leftChars="0"/>
        <w:jc w:val="both"/>
        <w:rPr>
          <w:rFonts w:ascii="Times" w:eastAsiaTheme="minorEastAsia" w:hAnsi="Times"/>
          <w:b/>
          <w:bCs/>
          <w:sz w:val="22"/>
          <w:szCs w:val="22"/>
        </w:rPr>
      </w:pPr>
      <w:r w:rsidRPr="00726989">
        <w:rPr>
          <w:rFonts w:ascii="Times" w:eastAsiaTheme="minorEastAsia" w:hAnsi="Times"/>
          <w:b/>
          <w:bCs/>
          <w:sz w:val="22"/>
          <w:szCs w:val="22"/>
        </w:rPr>
        <w:t>approximately</w:t>
      </w:r>
      <w:r w:rsidRPr="00726989">
        <w:rPr>
          <w:rFonts w:ascii="Times" w:eastAsiaTheme="minorEastAsia" w:hAnsi="Times" w:hint="eastAsia"/>
          <w:b/>
          <w:bCs/>
          <w:sz w:val="22"/>
          <w:szCs w:val="22"/>
        </w:rPr>
        <w:t xml:space="preserve"> </w:t>
      </w:r>
      <w:r w:rsidR="009D4B1C">
        <w:rPr>
          <w:rFonts w:ascii="Times" w:eastAsiaTheme="minorEastAsia" w:hAnsi="Times" w:hint="eastAsia"/>
          <w:b/>
          <w:bCs/>
          <w:sz w:val="22"/>
          <w:szCs w:val="22"/>
        </w:rPr>
        <w:t>291</w:t>
      </w:r>
      <w:r w:rsidRPr="00726989">
        <w:rPr>
          <w:rFonts w:ascii="Times" w:eastAsiaTheme="minorEastAsia" w:hAnsi="Times" w:hint="eastAsia"/>
          <w:b/>
          <w:bCs/>
          <w:sz w:val="22"/>
          <w:szCs w:val="22"/>
        </w:rPr>
        <w:t xml:space="preserve">ms with 1kbps and </w:t>
      </w:r>
      <w:r w:rsidR="00A72D11">
        <w:rPr>
          <w:rFonts w:ascii="Times" w:eastAsiaTheme="minorEastAsia" w:hAnsi="Times" w:hint="eastAsia"/>
          <w:b/>
          <w:bCs/>
          <w:sz w:val="22"/>
          <w:szCs w:val="22"/>
        </w:rPr>
        <w:t>42</w:t>
      </w:r>
      <w:r w:rsidRPr="00726989">
        <w:rPr>
          <w:rFonts w:ascii="Times" w:eastAsiaTheme="minorEastAsia" w:hAnsi="Times" w:hint="eastAsia"/>
          <w:b/>
          <w:bCs/>
          <w:sz w:val="22"/>
          <w:szCs w:val="22"/>
        </w:rPr>
        <w:t xml:space="preserve">ms with 7kbps </w:t>
      </w:r>
      <w:r>
        <w:rPr>
          <w:rFonts w:ascii="Times" w:eastAsiaTheme="minorEastAsia" w:hAnsi="Times" w:hint="eastAsia"/>
          <w:b/>
          <w:bCs/>
          <w:sz w:val="22"/>
          <w:szCs w:val="22"/>
        </w:rPr>
        <w:t xml:space="preserve">with step D </w:t>
      </w:r>
      <w:r w:rsidRPr="00726989">
        <w:rPr>
          <w:rFonts w:ascii="Times" w:eastAsiaTheme="minorEastAsia" w:hAnsi="Times"/>
          <w:b/>
          <w:bCs/>
          <w:sz w:val="22"/>
          <w:szCs w:val="22"/>
        </w:rPr>
        <w:t>considering</w:t>
      </w:r>
      <w:r w:rsidRPr="00726989">
        <w:rPr>
          <w:rFonts w:ascii="Times" w:eastAsiaTheme="minorEastAsia" w:hAnsi="Times" w:hint="eastAsia"/>
          <w:b/>
          <w:bCs/>
          <w:sz w:val="22"/>
          <w:szCs w:val="22"/>
        </w:rPr>
        <w:t xml:space="preserve"> all the re-attempts with 10% re-attempt rate.</w:t>
      </w:r>
    </w:p>
    <w:p w14:paraId="4B7552BB" w14:textId="77777777" w:rsidR="00752F30" w:rsidRDefault="00752F30" w:rsidP="00752F30">
      <w:pPr>
        <w:spacing w:after="60"/>
        <w:jc w:val="both"/>
        <w:rPr>
          <w:rFonts w:ascii="Times" w:eastAsiaTheme="minorEastAsia" w:hAnsi="Times"/>
          <w:b/>
          <w:bCs/>
          <w:sz w:val="22"/>
          <w:szCs w:val="22"/>
        </w:rPr>
      </w:pPr>
    </w:p>
    <w:p w14:paraId="64F80C85" w14:textId="49244CBC" w:rsidR="009006C9" w:rsidRDefault="009006C9" w:rsidP="009006C9">
      <w:pPr>
        <w:spacing w:after="60"/>
        <w:jc w:val="both"/>
        <w:rPr>
          <w:rFonts w:ascii="Times" w:eastAsiaTheme="minorEastAsia" w:hAnsi="Times"/>
          <w:b/>
          <w:bCs/>
          <w:sz w:val="22"/>
          <w:szCs w:val="22"/>
        </w:rPr>
      </w:pPr>
      <w:r w:rsidRPr="00BF5FFA">
        <w:rPr>
          <w:rFonts w:ascii="Times" w:eastAsiaTheme="minorEastAsia" w:hAnsi="Times"/>
          <w:b/>
          <w:bCs/>
          <w:sz w:val="22"/>
          <w:szCs w:val="22"/>
        </w:rPr>
        <w:t>O</w:t>
      </w:r>
      <w:r w:rsidRPr="00BF5FFA">
        <w:rPr>
          <w:rFonts w:ascii="Times" w:eastAsiaTheme="minorEastAsia" w:hAnsi="Times" w:hint="eastAsia"/>
          <w:b/>
          <w:bCs/>
          <w:sz w:val="22"/>
          <w:szCs w:val="22"/>
        </w:rPr>
        <w:t xml:space="preserve">bservation </w:t>
      </w:r>
      <w:r>
        <w:rPr>
          <w:rFonts w:ascii="Times" w:eastAsiaTheme="minorEastAsia" w:hAnsi="Times" w:hint="eastAsia"/>
          <w:b/>
          <w:bCs/>
          <w:sz w:val="22"/>
          <w:szCs w:val="22"/>
        </w:rPr>
        <w:t>3</w:t>
      </w:r>
      <w:r w:rsidRPr="00BF5FFA">
        <w:rPr>
          <w:rFonts w:ascii="Times" w:eastAsiaTheme="minorEastAsia" w:hAnsi="Times" w:hint="eastAsia"/>
          <w:b/>
          <w:bCs/>
          <w:sz w:val="22"/>
          <w:szCs w:val="22"/>
        </w:rPr>
        <w:t xml:space="preserve">: </w:t>
      </w:r>
    </w:p>
    <w:p w14:paraId="1B053FCE" w14:textId="1A5CAE5C" w:rsidR="009006C9" w:rsidRDefault="009006C9" w:rsidP="009006C9">
      <w:pPr>
        <w:spacing w:after="60"/>
        <w:jc w:val="both"/>
        <w:rPr>
          <w:rFonts w:ascii="Times" w:eastAsiaTheme="minorEastAsia" w:hAnsi="Times"/>
          <w:b/>
          <w:bCs/>
          <w:sz w:val="22"/>
          <w:szCs w:val="22"/>
        </w:rPr>
      </w:pPr>
      <w:r w:rsidRPr="00752F30">
        <w:rPr>
          <w:rFonts w:ascii="Times" w:eastAsiaTheme="minorEastAsia" w:hAnsi="Times" w:hint="eastAsia"/>
          <w:b/>
          <w:bCs/>
          <w:sz w:val="22"/>
          <w:szCs w:val="22"/>
        </w:rPr>
        <w:t>S</w:t>
      </w:r>
      <w:r w:rsidRPr="00752F30">
        <w:rPr>
          <w:rFonts w:ascii="Times" w:eastAsia="DengXian" w:hAnsi="Times" w:hint="eastAsia"/>
          <w:b/>
          <w:bCs/>
          <w:sz w:val="22"/>
          <w:szCs w:val="22"/>
        </w:rPr>
        <w:t xml:space="preserve">ingle-device latency for </w:t>
      </w:r>
      <w:r w:rsidRPr="00752F30">
        <w:rPr>
          <w:rFonts w:ascii="Times" w:eastAsia="DengXian" w:hAnsi="Times"/>
          <w:b/>
          <w:bCs/>
          <w:sz w:val="22"/>
          <w:szCs w:val="22"/>
        </w:rPr>
        <w:t>“inventory</w:t>
      </w:r>
      <w:r>
        <w:rPr>
          <w:rFonts w:ascii="Times" w:eastAsiaTheme="minorEastAsia" w:hAnsi="Times" w:hint="eastAsia"/>
          <w:b/>
          <w:bCs/>
          <w:sz w:val="22"/>
          <w:szCs w:val="22"/>
        </w:rPr>
        <w:t xml:space="preserve"> and command</w:t>
      </w:r>
      <w:r w:rsidRPr="00752F30">
        <w:rPr>
          <w:rFonts w:ascii="Times" w:eastAsia="DengXian" w:hAnsi="Times"/>
          <w:b/>
          <w:bCs/>
          <w:sz w:val="22"/>
          <w:szCs w:val="22"/>
        </w:rPr>
        <w:t>”</w:t>
      </w:r>
      <w:r>
        <w:rPr>
          <w:rFonts w:ascii="Times" w:eastAsiaTheme="minorEastAsia" w:hAnsi="Times" w:hint="eastAsia"/>
          <w:b/>
          <w:bCs/>
          <w:sz w:val="22"/>
          <w:szCs w:val="22"/>
        </w:rPr>
        <w:t xml:space="preserve"> assuming </w:t>
      </w:r>
      <w:r w:rsidRPr="009006C9">
        <w:rPr>
          <w:rFonts w:ascii="Times" w:eastAsiaTheme="minorEastAsia" w:hAnsi="Times" w:hint="eastAsia"/>
          <w:b/>
          <w:bCs/>
          <w:sz w:val="22"/>
          <w:szCs w:val="22"/>
        </w:rPr>
        <w:t>command size as 256 bits</w:t>
      </w:r>
      <w:r>
        <w:rPr>
          <w:rFonts w:ascii="Times" w:eastAsiaTheme="minorEastAsia" w:hAnsi="Times" w:hint="eastAsia"/>
          <w:b/>
          <w:bCs/>
          <w:sz w:val="22"/>
          <w:szCs w:val="22"/>
        </w:rPr>
        <w:t xml:space="preserve"> </w:t>
      </w:r>
      <w:r w:rsidRPr="00752F30">
        <w:rPr>
          <w:rFonts w:ascii="Times" w:eastAsiaTheme="minorEastAsia" w:hAnsi="Times" w:hint="eastAsia"/>
          <w:b/>
          <w:bCs/>
          <w:sz w:val="22"/>
          <w:szCs w:val="22"/>
        </w:rPr>
        <w:t xml:space="preserve">would be </w:t>
      </w:r>
    </w:p>
    <w:p w14:paraId="336D947C" w14:textId="4D3C2E54" w:rsidR="009006C9" w:rsidRDefault="009006C9" w:rsidP="00183092">
      <w:pPr>
        <w:pStyle w:val="aff6"/>
        <w:numPr>
          <w:ilvl w:val="0"/>
          <w:numId w:val="35"/>
        </w:numPr>
        <w:spacing w:after="60"/>
        <w:ind w:leftChars="0"/>
        <w:jc w:val="both"/>
        <w:rPr>
          <w:rFonts w:ascii="Times" w:eastAsiaTheme="minorEastAsia" w:hAnsi="Times"/>
          <w:b/>
          <w:bCs/>
          <w:sz w:val="22"/>
          <w:szCs w:val="22"/>
        </w:rPr>
      </w:pPr>
      <w:r w:rsidRPr="00726989">
        <w:rPr>
          <w:rFonts w:ascii="Times" w:eastAsiaTheme="minorEastAsia" w:hAnsi="Times"/>
          <w:b/>
          <w:bCs/>
          <w:sz w:val="22"/>
          <w:szCs w:val="22"/>
        </w:rPr>
        <w:t>approximately</w:t>
      </w:r>
      <w:r w:rsidRPr="00726989">
        <w:rPr>
          <w:rFonts w:ascii="Times" w:eastAsiaTheme="minorEastAsia" w:hAnsi="Times" w:hint="eastAsia"/>
          <w:b/>
          <w:bCs/>
          <w:sz w:val="22"/>
          <w:szCs w:val="22"/>
        </w:rPr>
        <w:t xml:space="preserve"> </w:t>
      </w:r>
      <w:r w:rsidR="00F67210">
        <w:rPr>
          <w:rFonts w:ascii="Times" w:eastAsiaTheme="minorEastAsia" w:hAnsi="Times" w:hint="eastAsia"/>
          <w:b/>
          <w:bCs/>
          <w:sz w:val="22"/>
          <w:szCs w:val="22"/>
        </w:rPr>
        <w:t>451</w:t>
      </w:r>
      <w:r w:rsidRPr="00726989">
        <w:rPr>
          <w:rFonts w:ascii="Times" w:eastAsiaTheme="minorEastAsia" w:hAnsi="Times" w:hint="eastAsia"/>
          <w:b/>
          <w:bCs/>
          <w:sz w:val="22"/>
          <w:szCs w:val="22"/>
        </w:rPr>
        <w:t xml:space="preserve">ms with 1kbps and </w:t>
      </w:r>
      <w:r w:rsidR="00F67210">
        <w:rPr>
          <w:rFonts w:ascii="Times" w:eastAsiaTheme="minorEastAsia" w:hAnsi="Times" w:hint="eastAsia"/>
          <w:b/>
          <w:bCs/>
          <w:sz w:val="22"/>
          <w:szCs w:val="22"/>
        </w:rPr>
        <w:t>65</w:t>
      </w:r>
      <w:r w:rsidRPr="00726989">
        <w:rPr>
          <w:rFonts w:ascii="Times" w:eastAsiaTheme="minorEastAsia" w:hAnsi="Times" w:hint="eastAsia"/>
          <w:b/>
          <w:bCs/>
          <w:sz w:val="22"/>
          <w:szCs w:val="22"/>
        </w:rPr>
        <w:t xml:space="preserve">ms with 7kbps </w:t>
      </w:r>
      <w:r>
        <w:rPr>
          <w:rFonts w:ascii="Times" w:eastAsiaTheme="minorEastAsia" w:hAnsi="Times" w:hint="eastAsia"/>
          <w:b/>
          <w:bCs/>
          <w:sz w:val="22"/>
          <w:szCs w:val="22"/>
        </w:rPr>
        <w:t xml:space="preserve">without step D </w:t>
      </w:r>
      <w:r w:rsidRPr="00726989">
        <w:rPr>
          <w:rFonts w:ascii="Times" w:eastAsiaTheme="minorEastAsia" w:hAnsi="Times"/>
          <w:b/>
          <w:bCs/>
          <w:sz w:val="22"/>
          <w:szCs w:val="22"/>
        </w:rPr>
        <w:t>considering</w:t>
      </w:r>
      <w:r w:rsidRPr="00726989">
        <w:rPr>
          <w:rFonts w:ascii="Times" w:eastAsiaTheme="minorEastAsia" w:hAnsi="Times" w:hint="eastAsia"/>
          <w:b/>
          <w:bCs/>
          <w:sz w:val="22"/>
          <w:szCs w:val="22"/>
        </w:rPr>
        <w:t xml:space="preserve"> all the re-attempts with 10% re-attempt rate.</w:t>
      </w:r>
    </w:p>
    <w:p w14:paraId="1F25C4C8" w14:textId="70C12458" w:rsidR="009006C9" w:rsidRPr="009006C9" w:rsidRDefault="009006C9" w:rsidP="00183092">
      <w:pPr>
        <w:pStyle w:val="aff6"/>
        <w:numPr>
          <w:ilvl w:val="0"/>
          <w:numId w:val="35"/>
        </w:numPr>
        <w:spacing w:after="60"/>
        <w:ind w:leftChars="0"/>
        <w:jc w:val="both"/>
        <w:rPr>
          <w:rFonts w:ascii="Times" w:eastAsiaTheme="minorEastAsia" w:hAnsi="Times"/>
          <w:b/>
          <w:bCs/>
          <w:sz w:val="22"/>
          <w:szCs w:val="22"/>
        </w:rPr>
      </w:pPr>
      <w:r w:rsidRPr="00726989">
        <w:rPr>
          <w:rFonts w:ascii="Times" w:eastAsiaTheme="minorEastAsia" w:hAnsi="Times"/>
          <w:b/>
          <w:bCs/>
          <w:sz w:val="22"/>
          <w:szCs w:val="22"/>
        </w:rPr>
        <w:t>approximately</w:t>
      </w:r>
      <w:r w:rsidRPr="00726989">
        <w:rPr>
          <w:rFonts w:ascii="Times" w:eastAsiaTheme="minorEastAsia" w:hAnsi="Times" w:hint="eastAsia"/>
          <w:b/>
          <w:bCs/>
          <w:sz w:val="22"/>
          <w:szCs w:val="22"/>
        </w:rPr>
        <w:t xml:space="preserve"> </w:t>
      </w:r>
      <w:r w:rsidR="00F67210">
        <w:rPr>
          <w:rFonts w:ascii="Times" w:eastAsiaTheme="minorEastAsia" w:hAnsi="Times" w:hint="eastAsia"/>
          <w:b/>
          <w:bCs/>
          <w:sz w:val="22"/>
          <w:szCs w:val="22"/>
        </w:rPr>
        <w:t>469</w:t>
      </w:r>
      <w:r w:rsidRPr="00726989">
        <w:rPr>
          <w:rFonts w:ascii="Times" w:eastAsiaTheme="minorEastAsia" w:hAnsi="Times" w:hint="eastAsia"/>
          <w:b/>
          <w:bCs/>
          <w:sz w:val="22"/>
          <w:szCs w:val="22"/>
        </w:rPr>
        <w:t xml:space="preserve">ms with 1kbps and </w:t>
      </w:r>
      <w:r w:rsidR="00F67210">
        <w:rPr>
          <w:rFonts w:ascii="Times" w:eastAsiaTheme="minorEastAsia" w:hAnsi="Times" w:hint="eastAsia"/>
          <w:b/>
          <w:bCs/>
          <w:sz w:val="22"/>
          <w:szCs w:val="22"/>
        </w:rPr>
        <w:t>67</w:t>
      </w:r>
      <w:r w:rsidRPr="00726989">
        <w:rPr>
          <w:rFonts w:ascii="Times" w:eastAsiaTheme="minorEastAsia" w:hAnsi="Times" w:hint="eastAsia"/>
          <w:b/>
          <w:bCs/>
          <w:sz w:val="22"/>
          <w:szCs w:val="22"/>
        </w:rPr>
        <w:t xml:space="preserve">ms with 7kbps </w:t>
      </w:r>
      <w:r>
        <w:rPr>
          <w:rFonts w:ascii="Times" w:eastAsiaTheme="minorEastAsia" w:hAnsi="Times" w:hint="eastAsia"/>
          <w:b/>
          <w:bCs/>
          <w:sz w:val="22"/>
          <w:szCs w:val="22"/>
        </w:rPr>
        <w:t xml:space="preserve">with step D </w:t>
      </w:r>
      <w:r w:rsidRPr="00726989">
        <w:rPr>
          <w:rFonts w:ascii="Times" w:eastAsiaTheme="minorEastAsia" w:hAnsi="Times"/>
          <w:b/>
          <w:bCs/>
          <w:sz w:val="22"/>
          <w:szCs w:val="22"/>
        </w:rPr>
        <w:t>considering</w:t>
      </w:r>
      <w:r w:rsidRPr="00726989">
        <w:rPr>
          <w:rFonts w:ascii="Times" w:eastAsiaTheme="minorEastAsia" w:hAnsi="Times" w:hint="eastAsia"/>
          <w:b/>
          <w:bCs/>
          <w:sz w:val="22"/>
          <w:szCs w:val="22"/>
        </w:rPr>
        <w:t xml:space="preserve"> all the re-attempts with 10% re-attempt rate.</w:t>
      </w:r>
    </w:p>
    <w:p w14:paraId="4B40DCA6" w14:textId="77777777" w:rsidR="004944AD" w:rsidRDefault="004944AD" w:rsidP="000A1F19">
      <w:pPr>
        <w:spacing w:after="60"/>
        <w:jc w:val="both"/>
        <w:rPr>
          <w:rFonts w:ascii="Times" w:eastAsiaTheme="minorEastAsia" w:hAnsi="Times"/>
          <w:sz w:val="22"/>
          <w:szCs w:val="22"/>
        </w:rPr>
      </w:pPr>
    </w:p>
    <w:p w14:paraId="009E4CF6" w14:textId="16AC965C" w:rsidR="0084479F" w:rsidRDefault="00FE0452" w:rsidP="000A1F19">
      <w:pPr>
        <w:spacing w:after="60"/>
        <w:jc w:val="both"/>
        <w:rPr>
          <w:rFonts w:ascii="Times" w:eastAsiaTheme="minorEastAsia" w:hAnsi="Times"/>
          <w:sz w:val="22"/>
          <w:szCs w:val="22"/>
        </w:rPr>
      </w:pPr>
      <w:r>
        <w:rPr>
          <w:rFonts w:ascii="Times" w:eastAsiaTheme="minorEastAsia" w:hAnsi="Times"/>
          <w:sz w:val="22"/>
          <w:szCs w:val="22"/>
        </w:rPr>
        <w:t>M</w:t>
      </w:r>
      <w:r>
        <w:rPr>
          <w:rFonts w:ascii="Times" w:eastAsiaTheme="minorEastAsia" w:hAnsi="Times" w:hint="eastAsia"/>
          <w:sz w:val="22"/>
          <w:szCs w:val="22"/>
        </w:rPr>
        <w:t>eanwhile t</w:t>
      </w:r>
      <w:r w:rsidR="00DF2264">
        <w:rPr>
          <w:rFonts w:ascii="Times" w:eastAsiaTheme="minorEastAsia" w:hAnsi="Times" w:hint="eastAsia"/>
          <w:sz w:val="22"/>
          <w:szCs w:val="22"/>
        </w:rPr>
        <w:t xml:space="preserve">hese </w:t>
      </w:r>
      <w:r w:rsidR="00D7241B">
        <w:rPr>
          <w:rFonts w:ascii="Times" w:eastAsiaTheme="minorEastAsia" w:hAnsi="Times" w:hint="eastAsia"/>
          <w:sz w:val="22"/>
          <w:szCs w:val="22"/>
        </w:rPr>
        <w:t>latency</w:t>
      </w:r>
      <w:r w:rsidR="00120EAB">
        <w:rPr>
          <w:rFonts w:ascii="Times" w:eastAsiaTheme="minorEastAsia" w:hAnsi="Times" w:hint="eastAsia"/>
          <w:sz w:val="22"/>
          <w:szCs w:val="22"/>
        </w:rPr>
        <w:t xml:space="preserve"> values</w:t>
      </w:r>
      <w:r w:rsidR="00DF2264">
        <w:rPr>
          <w:rFonts w:ascii="Times" w:eastAsiaTheme="minorEastAsia" w:hAnsi="Times" w:hint="eastAsia"/>
          <w:sz w:val="22"/>
          <w:szCs w:val="22"/>
        </w:rPr>
        <w:t xml:space="preserve"> can be </w:t>
      </w:r>
      <w:r w:rsidR="00B46AE4">
        <w:rPr>
          <w:rFonts w:ascii="Times" w:eastAsiaTheme="minorEastAsia" w:hAnsi="Times" w:hint="eastAsia"/>
          <w:sz w:val="22"/>
          <w:szCs w:val="22"/>
        </w:rPr>
        <w:t xml:space="preserve">considered </w:t>
      </w:r>
      <w:r w:rsidR="006E3257">
        <w:rPr>
          <w:rFonts w:ascii="Times" w:eastAsiaTheme="minorEastAsia" w:hAnsi="Times" w:hint="eastAsia"/>
          <w:sz w:val="22"/>
          <w:szCs w:val="22"/>
        </w:rPr>
        <w:t xml:space="preserve">as </w:t>
      </w:r>
      <w:r w:rsidR="005575B8">
        <w:rPr>
          <w:rFonts w:ascii="Times" w:eastAsiaTheme="minorEastAsia" w:hAnsi="Times" w:hint="eastAsia"/>
          <w:sz w:val="22"/>
          <w:szCs w:val="22"/>
        </w:rPr>
        <w:t xml:space="preserve">one </w:t>
      </w:r>
      <w:r w:rsidR="006E3257">
        <w:rPr>
          <w:rFonts w:ascii="Times" w:eastAsiaTheme="minorEastAsia" w:hAnsi="Times" w:hint="eastAsia"/>
          <w:sz w:val="22"/>
          <w:szCs w:val="22"/>
        </w:rPr>
        <w:t xml:space="preserve">reference for future discussions, </w:t>
      </w:r>
      <w:r w:rsidR="009D3D81">
        <w:rPr>
          <w:rFonts w:ascii="Times" w:eastAsiaTheme="minorEastAsia" w:hAnsi="Times" w:hint="eastAsia"/>
          <w:sz w:val="22"/>
          <w:szCs w:val="22"/>
        </w:rPr>
        <w:t>i</w:t>
      </w:r>
      <w:r w:rsidR="00FA5369">
        <w:rPr>
          <w:rFonts w:ascii="Times" w:eastAsiaTheme="minorEastAsia" w:hAnsi="Times" w:hint="eastAsia"/>
          <w:sz w:val="22"/>
          <w:szCs w:val="22"/>
        </w:rPr>
        <w:t xml:space="preserve">t </w:t>
      </w:r>
      <w:r w:rsidR="00FA5369">
        <w:rPr>
          <w:rFonts w:ascii="Times" w:eastAsiaTheme="minorEastAsia" w:hAnsi="Times"/>
          <w:sz w:val="22"/>
          <w:szCs w:val="22"/>
        </w:rPr>
        <w:t>should</w:t>
      </w:r>
      <w:r w:rsidR="00FA5369">
        <w:rPr>
          <w:rFonts w:ascii="Times" w:eastAsiaTheme="minorEastAsia" w:hAnsi="Times" w:hint="eastAsia"/>
          <w:sz w:val="22"/>
          <w:szCs w:val="22"/>
        </w:rPr>
        <w:t xml:space="preserve"> be noted that </w:t>
      </w:r>
      <w:r w:rsidR="00733E1F">
        <w:rPr>
          <w:rFonts w:ascii="Times" w:eastAsiaTheme="minorEastAsia" w:hAnsi="Times" w:hint="eastAsia"/>
          <w:sz w:val="22"/>
          <w:szCs w:val="22"/>
        </w:rPr>
        <w:t>th</w:t>
      </w:r>
      <w:r w:rsidR="002C0AB6">
        <w:rPr>
          <w:rFonts w:ascii="Times" w:eastAsiaTheme="minorEastAsia" w:hAnsi="Times" w:hint="eastAsia"/>
          <w:sz w:val="22"/>
          <w:szCs w:val="22"/>
        </w:rPr>
        <w:t>ese</w:t>
      </w:r>
      <w:r w:rsidR="00733E1F">
        <w:rPr>
          <w:rFonts w:ascii="Times" w:eastAsiaTheme="minorEastAsia" w:hAnsi="Times" w:hint="eastAsia"/>
          <w:sz w:val="22"/>
          <w:szCs w:val="22"/>
        </w:rPr>
        <w:t xml:space="preserve"> </w:t>
      </w:r>
      <w:r w:rsidR="002C0AB6">
        <w:rPr>
          <w:rFonts w:ascii="Times" w:eastAsiaTheme="minorEastAsia" w:hAnsi="Times" w:hint="eastAsia"/>
          <w:sz w:val="22"/>
          <w:szCs w:val="22"/>
        </w:rPr>
        <w:t>are</w:t>
      </w:r>
      <w:r w:rsidR="00733E1F">
        <w:rPr>
          <w:rFonts w:ascii="Times" w:eastAsiaTheme="minorEastAsia" w:hAnsi="Times" w:hint="eastAsia"/>
          <w:sz w:val="22"/>
          <w:szCs w:val="22"/>
        </w:rPr>
        <w:t xml:space="preserve"> only for single device without considering </w:t>
      </w:r>
      <w:r w:rsidR="00A475D0">
        <w:rPr>
          <w:rFonts w:ascii="Times" w:eastAsiaTheme="minorEastAsia" w:hAnsi="Times" w:hint="eastAsia"/>
          <w:sz w:val="22"/>
          <w:szCs w:val="22"/>
        </w:rPr>
        <w:t xml:space="preserve">the delay </w:t>
      </w:r>
      <w:r w:rsidR="00946641">
        <w:rPr>
          <w:rFonts w:ascii="Times" w:eastAsiaTheme="minorEastAsia" w:hAnsi="Times" w:hint="eastAsia"/>
          <w:sz w:val="22"/>
          <w:szCs w:val="22"/>
        </w:rPr>
        <w:t xml:space="preserve">caused </w:t>
      </w:r>
      <w:r w:rsidR="002C0AB6">
        <w:rPr>
          <w:rFonts w:ascii="Times" w:eastAsiaTheme="minorEastAsia" w:hAnsi="Times" w:hint="eastAsia"/>
          <w:sz w:val="22"/>
          <w:szCs w:val="22"/>
        </w:rPr>
        <w:t>by</w:t>
      </w:r>
      <w:r w:rsidR="0038730A">
        <w:rPr>
          <w:rFonts w:ascii="Times" w:eastAsiaTheme="minorEastAsia" w:hAnsi="Times" w:hint="eastAsia"/>
          <w:sz w:val="22"/>
          <w:szCs w:val="22"/>
        </w:rPr>
        <w:t xml:space="preserve"> </w:t>
      </w:r>
      <w:r w:rsidR="00247318">
        <w:rPr>
          <w:rFonts w:ascii="Times" w:eastAsiaTheme="minorEastAsia" w:hAnsi="Times" w:hint="eastAsia"/>
          <w:sz w:val="22"/>
          <w:szCs w:val="22"/>
        </w:rPr>
        <w:t xml:space="preserve">multiple </w:t>
      </w:r>
      <w:r w:rsidR="00107D56">
        <w:rPr>
          <w:rFonts w:ascii="Times" w:eastAsiaTheme="minorEastAsia" w:hAnsi="Times" w:hint="eastAsia"/>
          <w:sz w:val="22"/>
          <w:szCs w:val="22"/>
        </w:rPr>
        <w:t xml:space="preserve">access </w:t>
      </w:r>
      <w:r w:rsidR="00946641">
        <w:rPr>
          <w:rFonts w:ascii="Times" w:eastAsiaTheme="minorEastAsia" w:hAnsi="Times" w:hint="eastAsia"/>
          <w:sz w:val="22"/>
          <w:szCs w:val="22"/>
        </w:rPr>
        <w:t xml:space="preserve">to </w:t>
      </w:r>
      <w:r w:rsidR="00946641">
        <w:rPr>
          <w:rFonts w:ascii="Times" w:eastAsiaTheme="minorEastAsia" w:hAnsi="Times"/>
          <w:sz w:val="22"/>
          <w:szCs w:val="22"/>
        </w:rPr>
        <w:t>accommodate</w:t>
      </w:r>
      <w:r w:rsidR="00946641">
        <w:rPr>
          <w:rFonts w:ascii="Times" w:eastAsiaTheme="minorEastAsia" w:hAnsi="Times" w:hint="eastAsia"/>
          <w:sz w:val="22"/>
          <w:szCs w:val="22"/>
        </w:rPr>
        <w:t xml:space="preserve"> </w:t>
      </w:r>
      <w:r w:rsidR="008743F4">
        <w:rPr>
          <w:rFonts w:ascii="Times" w:eastAsiaTheme="minorEastAsia" w:hAnsi="Times" w:hint="eastAsia"/>
          <w:sz w:val="22"/>
          <w:szCs w:val="22"/>
        </w:rPr>
        <w:t xml:space="preserve">multiple devices </w:t>
      </w:r>
      <w:r w:rsidR="000C3ECF">
        <w:rPr>
          <w:rFonts w:ascii="Times" w:eastAsiaTheme="minorEastAsia" w:hAnsi="Times" w:hint="eastAsia"/>
          <w:sz w:val="22"/>
          <w:szCs w:val="22"/>
        </w:rPr>
        <w:t xml:space="preserve">e.g., </w:t>
      </w:r>
      <w:r w:rsidR="000C3ECF">
        <w:rPr>
          <w:rFonts w:ascii="Times" w:eastAsiaTheme="minorEastAsia" w:hAnsi="Times"/>
          <w:sz w:val="22"/>
          <w:szCs w:val="22"/>
        </w:rPr>
        <w:t>queuing</w:t>
      </w:r>
      <w:r w:rsidR="000C3ECF">
        <w:rPr>
          <w:rFonts w:ascii="Times" w:eastAsiaTheme="minorEastAsia" w:hAnsi="Times" w:hint="eastAsia"/>
          <w:sz w:val="22"/>
          <w:szCs w:val="22"/>
        </w:rPr>
        <w:t xml:space="preserve"> delay </w:t>
      </w:r>
      <w:r>
        <w:rPr>
          <w:rFonts w:ascii="Times" w:eastAsiaTheme="minorEastAsia" w:hAnsi="Times" w:hint="eastAsia"/>
          <w:sz w:val="22"/>
          <w:szCs w:val="22"/>
        </w:rPr>
        <w:t>for random access</w:t>
      </w:r>
      <w:r w:rsidR="00F81AEF">
        <w:rPr>
          <w:rFonts w:ascii="Times" w:eastAsiaTheme="minorEastAsia" w:hAnsi="Times" w:hint="eastAsia"/>
          <w:sz w:val="22"/>
          <w:szCs w:val="22"/>
        </w:rPr>
        <w:t xml:space="preserve"> procedure</w:t>
      </w:r>
      <w:r w:rsidR="005A3A24">
        <w:rPr>
          <w:rFonts w:ascii="Times" w:eastAsiaTheme="minorEastAsia" w:hAnsi="Times" w:hint="eastAsia"/>
          <w:sz w:val="22"/>
          <w:szCs w:val="22"/>
        </w:rPr>
        <w:t xml:space="preserve"> after Msg1 transmission is triggered by A-IoT paging</w:t>
      </w:r>
      <w:r w:rsidR="00D20361">
        <w:rPr>
          <w:rFonts w:ascii="Times" w:eastAsiaTheme="minorEastAsia" w:hAnsi="Times" w:hint="eastAsia"/>
          <w:sz w:val="22"/>
          <w:szCs w:val="22"/>
        </w:rPr>
        <w:t xml:space="preserve"> message</w:t>
      </w:r>
      <w:r w:rsidR="006335BF">
        <w:rPr>
          <w:rFonts w:ascii="Times" w:eastAsiaTheme="minorEastAsia" w:hAnsi="Times" w:hint="eastAsia"/>
          <w:sz w:val="22"/>
          <w:szCs w:val="22"/>
        </w:rPr>
        <w:t xml:space="preserve">. </w:t>
      </w:r>
      <w:r w:rsidR="007806C6">
        <w:rPr>
          <w:rFonts w:ascii="Times" w:eastAsiaTheme="minorEastAsia" w:hAnsi="Times"/>
          <w:sz w:val="22"/>
          <w:szCs w:val="22"/>
        </w:rPr>
        <w:t>W</w:t>
      </w:r>
      <w:r w:rsidR="007806C6">
        <w:rPr>
          <w:rFonts w:ascii="Times" w:eastAsiaTheme="minorEastAsia" w:hAnsi="Times" w:hint="eastAsia"/>
          <w:sz w:val="22"/>
          <w:szCs w:val="22"/>
        </w:rPr>
        <w:t>hether/how to consider such queuing delay highly depend</w:t>
      </w:r>
      <w:r w:rsidR="00C466F4">
        <w:rPr>
          <w:rFonts w:ascii="Times" w:eastAsiaTheme="minorEastAsia" w:hAnsi="Times" w:hint="eastAsia"/>
          <w:sz w:val="22"/>
          <w:szCs w:val="22"/>
        </w:rPr>
        <w:t xml:space="preserve">s on </w:t>
      </w:r>
      <w:r w:rsidR="00107D56">
        <w:rPr>
          <w:rFonts w:ascii="Times" w:eastAsiaTheme="minorEastAsia" w:hAnsi="Times" w:hint="eastAsia"/>
          <w:sz w:val="22"/>
          <w:szCs w:val="22"/>
        </w:rPr>
        <w:t xml:space="preserve">the details on the random access procedure which are discussed in </w:t>
      </w:r>
      <w:r w:rsidR="006429D5">
        <w:rPr>
          <w:rFonts w:ascii="Times" w:eastAsiaTheme="minorEastAsia" w:hAnsi="Times" w:hint="eastAsia"/>
          <w:sz w:val="22"/>
          <w:szCs w:val="22"/>
        </w:rPr>
        <w:t>section 2.2.2 and our companion contribution [</w:t>
      </w:r>
      <w:r w:rsidR="00C12494">
        <w:rPr>
          <w:rFonts w:ascii="Times" w:eastAsiaTheme="minorEastAsia" w:hAnsi="Times" w:hint="eastAsia"/>
          <w:sz w:val="22"/>
          <w:szCs w:val="22"/>
        </w:rPr>
        <w:t>5</w:t>
      </w:r>
      <w:r w:rsidR="006429D5">
        <w:rPr>
          <w:rFonts w:ascii="Times" w:eastAsiaTheme="minorEastAsia" w:hAnsi="Times" w:hint="eastAsia"/>
          <w:sz w:val="22"/>
          <w:szCs w:val="22"/>
        </w:rPr>
        <w:t>].</w:t>
      </w:r>
      <w:r w:rsidR="00034346">
        <w:rPr>
          <w:rFonts w:ascii="Times" w:eastAsiaTheme="minorEastAsia" w:hAnsi="Times" w:hint="eastAsia"/>
          <w:sz w:val="22"/>
          <w:szCs w:val="22"/>
        </w:rPr>
        <w:t xml:space="preserve"> In our </w:t>
      </w:r>
      <w:r w:rsidR="00034346">
        <w:rPr>
          <w:rFonts w:ascii="Times" w:eastAsiaTheme="minorEastAsia" w:hAnsi="Times"/>
          <w:sz w:val="22"/>
          <w:szCs w:val="22"/>
        </w:rPr>
        <w:t>view</w:t>
      </w:r>
      <w:r w:rsidR="00034346">
        <w:rPr>
          <w:rFonts w:ascii="Times" w:eastAsiaTheme="minorEastAsia" w:hAnsi="Times" w:hint="eastAsia"/>
          <w:sz w:val="22"/>
          <w:szCs w:val="22"/>
        </w:rPr>
        <w:t xml:space="preserve">, </w:t>
      </w:r>
      <w:r w:rsidR="002C54E3">
        <w:rPr>
          <w:rFonts w:ascii="Times" w:eastAsiaTheme="minorEastAsia" w:hAnsi="Times" w:hint="eastAsia"/>
          <w:sz w:val="22"/>
          <w:szCs w:val="22"/>
        </w:rPr>
        <w:t xml:space="preserve">the RAN design target of latency should be </w:t>
      </w:r>
      <w:r w:rsidR="002C54E3">
        <w:rPr>
          <w:rFonts w:ascii="Times" w:eastAsiaTheme="minorEastAsia" w:hAnsi="Times"/>
          <w:sz w:val="22"/>
          <w:szCs w:val="22"/>
        </w:rPr>
        <w:t>assessed</w:t>
      </w:r>
      <w:r w:rsidR="002C54E3">
        <w:rPr>
          <w:rFonts w:ascii="Times" w:eastAsiaTheme="minorEastAsia" w:hAnsi="Times" w:hint="eastAsia"/>
          <w:sz w:val="22"/>
          <w:szCs w:val="22"/>
        </w:rPr>
        <w:t xml:space="preserve"> </w:t>
      </w:r>
      <w:r w:rsidR="00E767AC">
        <w:rPr>
          <w:rFonts w:ascii="Times" w:eastAsiaTheme="minorEastAsia" w:hAnsi="Times" w:hint="eastAsia"/>
          <w:sz w:val="22"/>
          <w:szCs w:val="22"/>
        </w:rPr>
        <w:t>based on the latency</w:t>
      </w:r>
      <w:r w:rsidR="00702F87">
        <w:rPr>
          <w:rFonts w:ascii="Times" w:eastAsiaTheme="minorEastAsia" w:hAnsi="Times" w:hint="eastAsia"/>
          <w:sz w:val="22"/>
          <w:szCs w:val="22"/>
        </w:rPr>
        <w:t xml:space="preserve"> </w:t>
      </w:r>
      <w:r w:rsidR="00702F87">
        <w:rPr>
          <w:rFonts w:ascii="Times" w:eastAsiaTheme="minorEastAsia" w:hAnsi="Times"/>
          <w:sz w:val="22"/>
          <w:szCs w:val="22"/>
        </w:rPr>
        <w:t>considering</w:t>
      </w:r>
      <w:r w:rsidR="00702F87">
        <w:rPr>
          <w:rFonts w:ascii="Times" w:eastAsiaTheme="minorEastAsia" w:hAnsi="Times" w:hint="eastAsia"/>
          <w:sz w:val="22"/>
          <w:szCs w:val="22"/>
        </w:rPr>
        <w:t xml:space="preserve"> such delay</w:t>
      </w:r>
      <w:r w:rsidR="00E767AC">
        <w:rPr>
          <w:rFonts w:ascii="Times" w:eastAsiaTheme="minorEastAsia" w:hAnsi="Times" w:hint="eastAsia"/>
          <w:sz w:val="22"/>
          <w:szCs w:val="22"/>
        </w:rPr>
        <w:t>, i.e., inventory completion time for multiple devices.</w:t>
      </w:r>
    </w:p>
    <w:p w14:paraId="30C13469" w14:textId="77777777" w:rsidR="00493CA9" w:rsidRDefault="00493CA9" w:rsidP="00435C4B">
      <w:pPr>
        <w:spacing w:after="60"/>
        <w:jc w:val="both"/>
        <w:rPr>
          <w:sz w:val="22"/>
          <w:szCs w:val="22"/>
          <w:lang w:val="en-US"/>
        </w:rPr>
      </w:pPr>
    </w:p>
    <w:p w14:paraId="6C3A1072" w14:textId="246E049B" w:rsidR="00001D0C" w:rsidRPr="004569D6" w:rsidRDefault="00001D0C" w:rsidP="00001D0C">
      <w:pPr>
        <w:ind w:leftChars="400" w:left="960"/>
        <w:jc w:val="center"/>
        <w:rPr>
          <w:rFonts w:ascii="Times" w:eastAsia="Batang" w:hAnsi="Times"/>
          <w:iCs/>
          <w:sz w:val="22"/>
          <w:szCs w:val="22"/>
        </w:rPr>
      </w:pPr>
      <w:r w:rsidRPr="004569D6">
        <w:rPr>
          <w:rFonts w:ascii="Times" w:eastAsia="DengXian" w:hAnsi="Times" w:hint="eastAsia"/>
          <w:sz w:val="22"/>
          <w:szCs w:val="22"/>
        </w:rPr>
        <w:t xml:space="preserve">Table </w:t>
      </w:r>
      <w:r w:rsidR="00061F02">
        <w:rPr>
          <w:rFonts w:ascii="Times" w:eastAsiaTheme="minorEastAsia" w:hAnsi="Times" w:hint="eastAsia"/>
          <w:sz w:val="22"/>
          <w:szCs w:val="22"/>
        </w:rPr>
        <w:t>4</w:t>
      </w:r>
      <w:r w:rsidRPr="004569D6">
        <w:rPr>
          <w:rFonts w:ascii="Times" w:eastAsia="DengXian" w:hAnsi="Times" w:hint="eastAsia"/>
          <w:sz w:val="22"/>
          <w:szCs w:val="22"/>
        </w:rPr>
        <w:t xml:space="preserve">: calculation of single-device latency for </w:t>
      </w:r>
      <w:r w:rsidRPr="004569D6">
        <w:rPr>
          <w:rFonts w:ascii="Times" w:eastAsia="DengXian" w:hAnsi="Times"/>
          <w:sz w:val="22"/>
          <w:szCs w:val="22"/>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1494"/>
        <w:gridCol w:w="1494"/>
      </w:tblGrid>
      <w:tr w:rsidR="0032461A" w:rsidRPr="004569D6" w14:paraId="19468AD3" w14:textId="77777777" w:rsidTr="007B15C9">
        <w:tc>
          <w:tcPr>
            <w:tcW w:w="2557" w:type="dxa"/>
            <w:vMerge w:val="restart"/>
            <w:shd w:val="clear" w:color="auto" w:fill="auto"/>
          </w:tcPr>
          <w:p w14:paraId="0A95D98E" w14:textId="77777777" w:rsidR="0032461A" w:rsidRPr="004569D6" w:rsidRDefault="0032461A" w:rsidP="007B15C9">
            <w:pPr>
              <w:ind w:leftChars="400" w:left="960"/>
              <w:rPr>
                <w:rFonts w:ascii="Times" w:eastAsia="DengXian" w:hAnsi="Times"/>
                <w:b/>
                <w:bCs/>
                <w:iCs/>
                <w:sz w:val="22"/>
                <w:szCs w:val="22"/>
              </w:rPr>
            </w:pPr>
            <w:r w:rsidRPr="004569D6">
              <w:rPr>
                <w:rFonts w:ascii="Times" w:eastAsia="DengXian" w:hAnsi="Times" w:hint="eastAsia"/>
                <w:b/>
                <w:bCs/>
                <w:iCs/>
                <w:sz w:val="22"/>
                <w:szCs w:val="22"/>
              </w:rPr>
              <w:t>Steps</w:t>
            </w:r>
          </w:p>
        </w:tc>
        <w:tc>
          <w:tcPr>
            <w:tcW w:w="3420" w:type="dxa"/>
            <w:vMerge w:val="restart"/>
            <w:shd w:val="clear" w:color="auto" w:fill="auto"/>
          </w:tcPr>
          <w:p w14:paraId="31C7E50B" w14:textId="77777777" w:rsidR="0032461A" w:rsidRPr="004569D6" w:rsidRDefault="0032461A" w:rsidP="007B15C9">
            <w:pPr>
              <w:ind w:leftChars="400" w:left="960"/>
              <w:rPr>
                <w:rFonts w:ascii="Times" w:eastAsia="DengXian" w:hAnsi="Times"/>
                <w:b/>
                <w:bCs/>
                <w:iCs/>
                <w:sz w:val="22"/>
                <w:szCs w:val="22"/>
              </w:rPr>
            </w:pPr>
            <w:r w:rsidRPr="004569D6">
              <w:rPr>
                <w:rFonts w:ascii="Times" w:eastAsia="DengXian" w:hAnsi="Times"/>
                <w:b/>
                <w:bCs/>
                <w:iCs/>
                <w:sz w:val="22"/>
                <w:szCs w:val="22"/>
              </w:rPr>
              <w:t>P</w:t>
            </w:r>
            <w:r w:rsidRPr="004569D6">
              <w:rPr>
                <w:rFonts w:ascii="Times" w:eastAsia="DengXian" w:hAnsi="Times" w:hint="eastAsia"/>
                <w:b/>
                <w:bCs/>
                <w:iCs/>
                <w:sz w:val="22"/>
                <w:szCs w:val="22"/>
              </w:rPr>
              <w:t xml:space="preserve">rocedures </w:t>
            </w:r>
          </w:p>
        </w:tc>
        <w:tc>
          <w:tcPr>
            <w:tcW w:w="2988" w:type="dxa"/>
            <w:gridSpan w:val="2"/>
            <w:shd w:val="clear" w:color="auto" w:fill="auto"/>
          </w:tcPr>
          <w:p w14:paraId="5CAAA346" w14:textId="2A1ED8C2" w:rsidR="0032461A" w:rsidRPr="004569D6" w:rsidRDefault="0032461A" w:rsidP="007B15C9">
            <w:pPr>
              <w:ind w:leftChars="400" w:left="960"/>
              <w:rPr>
                <w:rFonts w:ascii="Times" w:eastAsia="DengXian" w:hAnsi="Times"/>
                <w:b/>
                <w:bCs/>
                <w:iCs/>
                <w:sz w:val="22"/>
                <w:szCs w:val="22"/>
              </w:rPr>
            </w:pPr>
            <w:r w:rsidRPr="004569D6">
              <w:rPr>
                <w:rFonts w:ascii="Times" w:eastAsia="DengXian" w:hAnsi="Times"/>
                <w:b/>
                <w:bCs/>
                <w:iCs/>
                <w:sz w:val="22"/>
                <w:szCs w:val="22"/>
              </w:rPr>
              <w:t>T</w:t>
            </w:r>
            <w:r w:rsidRPr="004569D6">
              <w:rPr>
                <w:rFonts w:ascii="Times" w:eastAsia="DengXian" w:hAnsi="Times" w:hint="eastAsia"/>
                <w:b/>
                <w:bCs/>
                <w:iCs/>
                <w:sz w:val="22"/>
                <w:szCs w:val="22"/>
              </w:rPr>
              <w:t>ime (</w:t>
            </w:r>
            <w:r>
              <w:rPr>
                <w:rFonts w:ascii="Times" w:eastAsiaTheme="minorEastAsia" w:hAnsi="Times" w:hint="eastAsia"/>
                <w:b/>
                <w:bCs/>
                <w:iCs/>
                <w:sz w:val="22"/>
                <w:szCs w:val="22"/>
              </w:rPr>
              <w:t>m</w:t>
            </w:r>
            <w:r w:rsidRPr="004569D6">
              <w:rPr>
                <w:rFonts w:ascii="Times" w:eastAsia="DengXian" w:hAnsi="Times" w:hint="eastAsia"/>
                <w:b/>
                <w:bCs/>
                <w:iCs/>
                <w:sz w:val="22"/>
                <w:szCs w:val="22"/>
              </w:rPr>
              <w:t>s)</w:t>
            </w:r>
          </w:p>
        </w:tc>
      </w:tr>
      <w:tr w:rsidR="0032461A" w:rsidRPr="004569D6" w14:paraId="5FE196BF" w14:textId="77777777" w:rsidTr="00AF5293">
        <w:tc>
          <w:tcPr>
            <w:tcW w:w="2557" w:type="dxa"/>
            <w:vMerge/>
            <w:shd w:val="clear" w:color="auto" w:fill="auto"/>
          </w:tcPr>
          <w:p w14:paraId="09240BDE" w14:textId="77777777" w:rsidR="0032461A" w:rsidRPr="004569D6" w:rsidRDefault="0032461A" w:rsidP="007B15C9">
            <w:pPr>
              <w:ind w:leftChars="400" w:left="960"/>
              <w:rPr>
                <w:rFonts w:ascii="Times" w:eastAsia="DengXian" w:hAnsi="Times"/>
                <w:b/>
                <w:bCs/>
                <w:iCs/>
                <w:sz w:val="22"/>
                <w:szCs w:val="22"/>
              </w:rPr>
            </w:pPr>
          </w:p>
        </w:tc>
        <w:tc>
          <w:tcPr>
            <w:tcW w:w="3420" w:type="dxa"/>
            <w:vMerge/>
            <w:shd w:val="clear" w:color="auto" w:fill="auto"/>
          </w:tcPr>
          <w:p w14:paraId="46E7F5ED" w14:textId="77777777" w:rsidR="0032461A" w:rsidRPr="004569D6" w:rsidRDefault="0032461A" w:rsidP="007B15C9">
            <w:pPr>
              <w:ind w:leftChars="400" w:left="960"/>
              <w:rPr>
                <w:rFonts w:ascii="Times" w:eastAsia="DengXian" w:hAnsi="Times"/>
                <w:b/>
                <w:bCs/>
                <w:iCs/>
                <w:sz w:val="22"/>
                <w:szCs w:val="22"/>
              </w:rPr>
            </w:pPr>
          </w:p>
        </w:tc>
        <w:tc>
          <w:tcPr>
            <w:tcW w:w="1494" w:type="dxa"/>
            <w:shd w:val="clear" w:color="auto" w:fill="auto"/>
          </w:tcPr>
          <w:p w14:paraId="4BAFAB3E" w14:textId="21AE5575" w:rsidR="0032461A" w:rsidRPr="00DB3DD6" w:rsidRDefault="00F15D6B" w:rsidP="00F15D6B">
            <w:pPr>
              <w:ind w:leftChars="100" w:left="240"/>
              <w:rPr>
                <w:rFonts w:ascii="Times" w:eastAsiaTheme="minorEastAsia" w:hAnsi="Times"/>
                <w:iCs/>
                <w:sz w:val="22"/>
                <w:szCs w:val="22"/>
              </w:rPr>
            </w:pPr>
            <w:r>
              <w:rPr>
                <w:rFonts w:ascii="Times" w:eastAsiaTheme="minorEastAsia" w:hAnsi="Times" w:hint="eastAsia"/>
                <w:iCs/>
                <w:sz w:val="22"/>
                <w:szCs w:val="22"/>
              </w:rPr>
              <w:t>1kbps</w:t>
            </w:r>
          </w:p>
        </w:tc>
        <w:tc>
          <w:tcPr>
            <w:tcW w:w="1494" w:type="dxa"/>
            <w:shd w:val="clear" w:color="auto" w:fill="auto"/>
          </w:tcPr>
          <w:p w14:paraId="4BD25A5E" w14:textId="5E7398DB" w:rsidR="0032461A" w:rsidRPr="00F15D6B" w:rsidRDefault="00F15D6B" w:rsidP="00F15D6B">
            <w:pPr>
              <w:ind w:leftChars="100" w:left="240"/>
              <w:rPr>
                <w:rFonts w:ascii="Times" w:eastAsiaTheme="minorEastAsia" w:hAnsi="Times"/>
                <w:iCs/>
                <w:sz w:val="22"/>
                <w:szCs w:val="22"/>
              </w:rPr>
            </w:pPr>
            <w:r w:rsidRPr="00F15D6B">
              <w:rPr>
                <w:rFonts w:ascii="Times" w:eastAsiaTheme="minorEastAsia" w:hAnsi="Times" w:hint="eastAsia"/>
                <w:iCs/>
                <w:sz w:val="22"/>
                <w:szCs w:val="22"/>
              </w:rPr>
              <w:t>7kbps</w:t>
            </w:r>
          </w:p>
        </w:tc>
      </w:tr>
      <w:tr w:rsidR="00794DE3" w:rsidRPr="004569D6" w14:paraId="49B410EE" w14:textId="77777777" w:rsidTr="00AF5293">
        <w:tc>
          <w:tcPr>
            <w:tcW w:w="2557" w:type="dxa"/>
            <w:shd w:val="clear" w:color="auto" w:fill="auto"/>
          </w:tcPr>
          <w:p w14:paraId="73172B14" w14:textId="4129251E" w:rsidR="00794DE3" w:rsidRPr="004569D6" w:rsidRDefault="00794DE3" w:rsidP="00794DE3">
            <w:pPr>
              <w:ind w:leftChars="100" w:left="240"/>
              <w:rPr>
                <w:rFonts w:ascii="Times" w:eastAsia="DengXian" w:hAnsi="Times"/>
                <w:iCs/>
                <w:sz w:val="22"/>
                <w:szCs w:val="22"/>
              </w:rPr>
            </w:pPr>
            <w:r w:rsidRPr="004569D6">
              <w:rPr>
                <w:rFonts w:ascii="Times" w:eastAsia="DengXian" w:hAnsi="Times" w:hint="eastAsia"/>
                <w:iCs/>
                <w:sz w:val="22"/>
                <w:szCs w:val="22"/>
              </w:rPr>
              <w:t>Step A: A-IoT paging</w:t>
            </w:r>
          </w:p>
        </w:tc>
        <w:tc>
          <w:tcPr>
            <w:tcW w:w="3420" w:type="dxa"/>
            <w:shd w:val="clear" w:color="auto" w:fill="auto"/>
          </w:tcPr>
          <w:p w14:paraId="5ADC819F" w14:textId="77777777" w:rsidR="00794DE3" w:rsidRPr="004569D6" w:rsidRDefault="00794DE3" w:rsidP="00794DE3">
            <w:pPr>
              <w:ind w:leftChars="100" w:left="240"/>
              <w:rPr>
                <w:rFonts w:ascii="Times" w:eastAsia="DengXian" w:hAnsi="Times"/>
                <w:iCs/>
                <w:sz w:val="22"/>
                <w:szCs w:val="22"/>
              </w:rPr>
            </w:pPr>
            <w:r w:rsidRPr="004569D6">
              <w:rPr>
                <w:rFonts w:ascii="Times" w:eastAsia="DengXian" w:hAnsi="Times" w:hint="eastAsia"/>
                <w:iCs/>
                <w:sz w:val="22"/>
                <w:szCs w:val="22"/>
              </w:rPr>
              <w:t>A-IoT paging message</w:t>
            </w:r>
          </w:p>
        </w:tc>
        <w:tc>
          <w:tcPr>
            <w:tcW w:w="1494" w:type="dxa"/>
            <w:shd w:val="clear" w:color="auto" w:fill="auto"/>
          </w:tcPr>
          <w:p w14:paraId="7CEBC92A" w14:textId="139BDBFB" w:rsidR="00794DE3" w:rsidRPr="004569D6" w:rsidRDefault="00794DE3" w:rsidP="00794DE3">
            <w:pPr>
              <w:ind w:leftChars="100" w:left="240"/>
              <w:rPr>
                <w:rFonts w:ascii="Times" w:eastAsia="Batang" w:hAnsi="Times"/>
                <w:iCs/>
                <w:sz w:val="22"/>
                <w:szCs w:val="22"/>
              </w:rPr>
            </w:pPr>
            <w:r w:rsidRPr="0045552C">
              <w:rPr>
                <w:sz w:val="22"/>
                <w:szCs w:val="22"/>
              </w:rPr>
              <w:t>22</w:t>
            </w:r>
          </w:p>
        </w:tc>
        <w:tc>
          <w:tcPr>
            <w:tcW w:w="1494" w:type="dxa"/>
            <w:shd w:val="clear" w:color="auto" w:fill="auto"/>
          </w:tcPr>
          <w:p w14:paraId="58658534" w14:textId="5D52E341" w:rsidR="00794DE3" w:rsidRPr="004569D6" w:rsidRDefault="00794DE3" w:rsidP="00794DE3">
            <w:pPr>
              <w:ind w:leftChars="100" w:left="240"/>
              <w:rPr>
                <w:rFonts w:ascii="Times" w:eastAsia="Batang" w:hAnsi="Times"/>
                <w:iCs/>
                <w:sz w:val="22"/>
                <w:szCs w:val="22"/>
              </w:rPr>
            </w:pPr>
            <w:r w:rsidRPr="0045552C">
              <w:rPr>
                <w:sz w:val="22"/>
                <w:szCs w:val="22"/>
              </w:rPr>
              <w:t xml:space="preserve">3.14 </w:t>
            </w:r>
          </w:p>
        </w:tc>
      </w:tr>
      <w:tr w:rsidR="00794DE3" w:rsidRPr="004569D6" w14:paraId="5901D9DB" w14:textId="77777777" w:rsidTr="00AF5293">
        <w:tc>
          <w:tcPr>
            <w:tcW w:w="5977" w:type="dxa"/>
            <w:gridSpan w:val="2"/>
            <w:shd w:val="clear" w:color="auto" w:fill="auto"/>
          </w:tcPr>
          <w:p w14:paraId="1BFA49AA" w14:textId="77777777" w:rsidR="00794DE3" w:rsidRPr="004569D6" w:rsidRDefault="00794DE3" w:rsidP="00794DE3">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A</w:t>
            </w:r>
            <w:r w:rsidRPr="004569D6">
              <w:rPr>
                <w:rFonts w:ascii="Times" w:eastAsia="DengXian" w:hAnsi="Times"/>
                <w:iCs/>
                <w:sz w:val="22"/>
                <w:szCs w:val="22"/>
              </w:rPr>
              <w:t xml:space="preserve"> (if any)</w:t>
            </w:r>
          </w:p>
        </w:tc>
        <w:tc>
          <w:tcPr>
            <w:tcW w:w="1494" w:type="dxa"/>
            <w:shd w:val="clear" w:color="auto" w:fill="auto"/>
          </w:tcPr>
          <w:p w14:paraId="0F5D3FB8" w14:textId="168DB976" w:rsidR="00794DE3" w:rsidRPr="00DB3DD6" w:rsidRDefault="00794DE3" w:rsidP="00794DE3">
            <w:pPr>
              <w:ind w:leftChars="100" w:left="240"/>
              <w:rPr>
                <w:rFonts w:ascii="Times" w:eastAsiaTheme="minorEastAsia" w:hAnsi="Times"/>
                <w:iCs/>
                <w:sz w:val="22"/>
                <w:szCs w:val="22"/>
              </w:rPr>
            </w:pPr>
            <w:r>
              <w:rPr>
                <w:rFonts w:ascii="Times" w:eastAsiaTheme="minorEastAsia" w:hAnsi="Times" w:hint="eastAsia"/>
                <w:iCs/>
                <w:sz w:val="22"/>
                <w:szCs w:val="22"/>
              </w:rPr>
              <w:t>0.1</w:t>
            </w:r>
          </w:p>
        </w:tc>
        <w:tc>
          <w:tcPr>
            <w:tcW w:w="1494" w:type="dxa"/>
            <w:shd w:val="clear" w:color="auto" w:fill="auto"/>
          </w:tcPr>
          <w:p w14:paraId="6BE8B202" w14:textId="2450C852" w:rsidR="00794DE3" w:rsidRPr="00DB3DD6" w:rsidRDefault="00794DE3" w:rsidP="00794DE3">
            <w:pPr>
              <w:ind w:leftChars="100" w:left="240"/>
              <w:rPr>
                <w:rFonts w:ascii="Times" w:eastAsiaTheme="minorEastAsia" w:hAnsi="Times"/>
                <w:iCs/>
                <w:sz w:val="22"/>
                <w:szCs w:val="22"/>
              </w:rPr>
            </w:pPr>
            <w:r w:rsidRPr="0045552C">
              <w:rPr>
                <w:rFonts w:ascii="Times" w:eastAsiaTheme="minorEastAsia" w:hAnsi="Times" w:hint="eastAsia"/>
                <w:iCs/>
                <w:sz w:val="22"/>
                <w:szCs w:val="22"/>
              </w:rPr>
              <w:t>0.1</w:t>
            </w:r>
          </w:p>
        </w:tc>
      </w:tr>
      <w:tr w:rsidR="00794DE3" w:rsidRPr="004569D6" w14:paraId="44EBC703" w14:textId="77777777" w:rsidTr="00AF5293">
        <w:tc>
          <w:tcPr>
            <w:tcW w:w="2557" w:type="dxa"/>
            <w:vMerge w:val="restart"/>
            <w:shd w:val="clear" w:color="auto" w:fill="auto"/>
          </w:tcPr>
          <w:p w14:paraId="370F8C63" w14:textId="77777777" w:rsidR="00794DE3" w:rsidRPr="004569D6" w:rsidRDefault="00794DE3" w:rsidP="00794DE3">
            <w:pPr>
              <w:ind w:leftChars="100" w:left="240"/>
              <w:rPr>
                <w:rFonts w:ascii="Times" w:eastAsia="DengXian" w:hAnsi="Times"/>
                <w:sz w:val="22"/>
                <w:szCs w:val="22"/>
              </w:rPr>
            </w:pPr>
            <w:r w:rsidRPr="004569D6">
              <w:rPr>
                <w:rFonts w:ascii="Times" w:eastAsia="Batang" w:hAnsi="Times"/>
                <w:sz w:val="22"/>
                <w:szCs w:val="22"/>
                <w:lang w:eastAsia="x-none"/>
              </w:rPr>
              <w:t xml:space="preserve">Step B: </w:t>
            </w:r>
          </w:p>
          <w:p w14:paraId="6A898608" w14:textId="77777777" w:rsidR="00794DE3" w:rsidRPr="004569D6" w:rsidRDefault="00794DE3" w:rsidP="00794DE3">
            <w:pPr>
              <w:ind w:leftChars="100" w:left="240"/>
              <w:rPr>
                <w:rFonts w:ascii="Times" w:eastAsia="Batang" w:hAnsi="Times"/>
                <w:iCs/>
                <w:sz w:val="22"/>
                <w:szCs w:val="22"/>
              </w:rPr>
            </w:pPr>
            <w:r w:rsidRPr="004569D6">
              <w:rPr>
                <w:rFonts w:ascii="Times" w:eastAsia="Batang" w:hAnsi="Times"/>
                <w:sz w:val="22"/>
                <w:szCs w:val="22"/>
                <w:lang w:eastAsia="x-none"/>
              </w:rPr>
              <w:t>D2R data transmission.</w:t>
            </w:r>
          </w:p>
        </w:tc>
        <w:tc>
          <w:tcPr>
            <w:tcW w:w="3420" w:type="dxa"/>
            <w:shd w:val="clear" w:color="auto" w:fill="auto"/>
          </w:tcPr>
          <w:p w14:paraId="38E7D977" w14:textId="77777777" w:rsidR="00794DE3" w:rsidRPr="004569D6" w:rsidRDefault="00794DE3" w:rsidP="00794DE3">
            <w:pPr>
              <w:ind w:leftChars="100" w:left="240"/>
              <w:rPr>
                <w:rFonts w:ascii="Times" w:eastAsia="DengXian" w:hAnsi="Times"/>
                <w:iCs/>
                <w:sz w:val="22"/>
                <w:szCs w:val="22"/>
              </w:rPr>
            </w:pPr>
            <w:r w:rsidRPr="004569D6">
              <w:rPr>
                <w:rFonts w:ascii="Times" w:eastAsia="DengXian" w:hAnsi="Times" w:hint="eastAsia"/>
                <w:iCs/>
                <w:sz w:val="22"/>
                <w:szCs w:val="22"/>
              </w:rPr>
              <w:t>A-IoT Random access procedure</w:t>
            </w:r>
          </w:p>
        </w:tc>
        <w:tc>
          <w:tcPr>
            <w:tcW w:w="1494" w:type="dxa"/>
            <w:shd w:val="clear" w:color="auto" w:fill="auto"/>
          </w:tcPr>
          <w:p w14:paraId="3AB78D48" w14:textId="4A21ABA2" w:rsidR="00794DE3" w:rsidRPr="004569D6" w:rsidRDefault="00794DE3" w:rsidP="00794DE3">
            <w:pPr>
              <w:ind w:leftChars="100" w:left="240"/>
              <w:rPr>
                <w:rFonts w:ascii="Times" w:eastAsia="Batang" w:hAnsi="Times"/>
                <w:iCs/>
                <w:sz w:val="22"/>
                <w:szCs w:val="22"/>
              </w:rPr>
            </w:pPr>
            <w:r w:rsidRPr="0045552C">
              <w:rPr>
                <w:sz w:val="22"/>
                <w:szCs w:val="22"/>
              </w:rPr>
              <w:t>32</w:t>
            </w:r>
          </w:p>
        </w:tc>
        <w:tc>
          <w:tcPr>
            <w:tcW w:w="1494" w:type="dxa"/>
            <w:shd w:val="clear" w:color="auto" w:fill="auto"/>
          </w:tcPr>
          <w:p w14:paraId="318E8E09" w14:textId="08C24863" w:rsidR="00794DE3" w:rsidRPr="004569D6" w:rsidRDefault="00794DE3" w:rsidP="00794DE3">
            <w:pPr>
              <w:ind w:leftChars="100" w:left="240"/>
              <w:rPr>
                <w:rFonts w:ascii="Times" w:eastAsia="Batang" w:hAnsi="Times"/>
                <w:iCs/>
                <w:sz w:val="22"/>
                <w:szCs w:val="22"/>
              </w:rPr>
            </w:pPr>
            <w:r w:rsidRPr="0045552C">
              <w:rPr>
                <w:sz w:val="22"/>
                <w:szCs w:val="22"/>
              </w:rPr>
              <w:t xml:space="preserve">4.57 </w:t>
            </w:r>
          </w:p>
        </w:tc>
      </w:tr>
      <w:tr w:rsidR="00794DE3" w:rsidRPr="004569D6" w14:paraId="5AA63439" w14:textId="77777777" w:rsidTr="00AF5293">
        <w:tc>
          <w:tcPr>
            <w:tcW w:w="2557" w:type="dxa"/>
            <w:vMerge/>
            <w:shd w:val="clear" w:color="auto" w:fill="auto"/>
          </w:tcPr>
          <w:p w14:paraId="243E8C78" w14:textId="77777777" w:rsidR="00794DE3" w:rsidRPr="004569D6" w:rsidRDefault="00794DE3" w:rsidP="00794DE3">
            <w:pPr>
              <w:ind w:leftChars="400" w:left="960"/>
              <w:rPr>
                <w:rFonts w:ascii="Times" w:eastAsia="DengXian" w:hAnsi="Times"/>
                <w:iCs/>
                <w:sz w:val="22"/>
                <w:szCs w:val="22"/>
              </w:rPr>
            </w:pPr>
          </w:p>
        </w:tc>
        <w:tc>
          <w:tcPr>
            <w:tcW w:w="3420" w:type="dxa"/>
            <w:shd w:val="clear" w:color="auto" w:fill="auto"/>
          </w:tcPr>
          <w:p w14:paraId="0E9F8AEC" w14:textId="77777777" w:rsidR="00794DE3" w:rsidRPr="004569D6" w:rsidRDefault="00794DE3" w:rsidP="00794DE3">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B1</w:t>
            </w:r>
          </w:p>
        </w:tc>
        <w:tc>
          <w:tcPr>
            <w:tcW w:w="1494" w:type="dxa"/>
            <w:shd w:val="clear" w:color="auto" w:fill="auto"/>
          </w:tcPr>
          <w:p w14:paraId="285BA73C" w14:textId="1155372B" w:rsidR="00794DE3" w:rsidRPr="00C54F98" w:rsidRDefault="00794DE3" w:rsidP="00794DE3">
            <w:pPr>
              <w:ind w:leftChars="100" w:left="240"/>
              <w:rPr>
                <w:rFonts w:ascii="Times" w:eastAsiaTheme="minorEastAsia" w:hAnsi="Times"/>
                <w:iCs/>
                <w:sz w:val="22"/>
                <w:szCs w:val="22"/>
              </w:rPr>
            </w:pPr>
            <w:r w:rsidRPr="0045552C">
              <w:rPr>
                <w:sz w:val="22"/>
                <w:szCs w:val="22"/>
              </w:rPr>
              <w:t>0.1</w:t>
            </w:r>
          </w:p>
        </w:tc>
        <w:tc>
          <w:tcPr>
            <w:tcW w:w="1494" w:type="dxa"/>
            <w:shd w:val="clear" w:color="auto" w:fill="auto"/>
          </w:tcPr>
          <w:p w14:paraId="19A14379" w14:textId="560C1C01" w:rsidR="00794DE3" w:rsidRPr="00C54F98" w:rsidRDefault="00794DE3" w:rsidP="00794DE3">
            <w:pPr>
              <w:ind w:leftChars="100" w:left="240"/>
              <w:rPr>
                <w:rFonts w:ascii="Times" w:eastAsiaTheme="minorEastAsia" w:hAnsi="Times"/>
                <w:iCs/>
                <w:sz w:val="22"/>
                <w:szCs w:val="22"/>
              </w:rPr>
            </w:pPr>
            <w:r w:rsidRPr="0045552C">
              <w:rPr>
                <w:sz w:val="22"/>
                <w:szCs w:val="22"/>
              </w:rPr>
              <w:t>0.1</w:t>
            </w:r>
          </w:p>
        </w:tc>
      </w:tr>
      <w:tr w:rsidR="00794DE3" w:rsidRPr="004569D6" w14:paraId="5C96BCB1" w14:textId="77777777" w:rsidTr="00AF5293">
        <w:tc>
          <w:tcPr>
            <w:tcW w:w="2557" w:type="dxa"/>
            <w:vMerge/>
            <w:shd w:val="clear" w:color="auto" w:fill="auto"/>
          </w:tcPr>
          <w:p w14:paraId="352E628C" w14:textId="77777777" w:rsidR="00794DE3" w:rsidRPr="004569D6" w:rsidRDefault="00794DE3" w:rsidP="00794DE3">
            <w:pPr>
              <w:ind w:leftChars="400" w:left="960"/>
              <w:rPr>
                <w:rFonts w:ascii="Times" w:eastAsia="Batang" w:hAnsi="Times"/>
                <w:iCs/>
                <w:sz w:val="22"/>
                <w:szCs w:val="22"/>
              </w:rPr>
            </w:pPr>
          </w:p>
        </w:tc>
        <w:tc>
          <w:tcPr>
            <w:tcW w:w="3420" w:type="dxa"/>
            <w:shd w:val="clear" w:color="auto" w:fill="auto"/>
          </w:tcPr>
          <w:p w14:paraId="4F8767A8" w14:textId="77777777" w:rsidR="00794DE3" w:rsidRPr="004569D6" w:rsidRDefault="00794DE3" w:rsidP="00794DE3">
            <w:pPr>
              <w:ind w:leftChars="100" w:left="240"/>
              <w:rPr>
                <w:rFonts w:ascii="Times" w:eastAsia="Batang" w:hAnsi="Times"/>
                <w:iCs/>
                <w:sz w:val="22"/>
                <w:szCs w:val="22"/>
              </w:rPr>
            </w:pPr>
            <w:r w:rsidRPr="004569D6">
              <w:rPr>
                <w:rFonts w:ascii="Times" w:eastAsia="DengXian" w:hAnsi="Times" w:hint="eastAsia"/>
                <w:iCs/>
                <w:sz w:val="22"/>
                <w:szCs w:val="22"/>
              </w:rPr>
              <w:t>D2R data transmission</w:t>
            </w:r>
          </w:p>
        </w:tc>
        <w:tc>
          <w:tcPr>
            <w:tcW w:w="1494" w:type="dxa"/>
            <w:shd w:val="clear" w:color="auto" w:fill="auto"/>
          </w:tcPr>
          <w:p w14:paraId="306358C8" w14:textId="299B3904" w:rsidR="00794DE3" w:rsidRPr="004569D6" w:rsidRDefault="00794DE3" w:rsidP="00794DE3">
            <w:pPr>
              <w:ind w:leftChars="100" w:left="240"/>
              <w:rPr>
                <w:rFonts w:ascii="Times" w:eastAsia="Batang" w:hAnsi="Times"/>
                <w:iCs/>
                <w:sz w:val="22"/>
                <w:szCs w:val="22"/>
              </w:rPr>
            </w:pPr>
            <w:r w:rsidRPr="0045552C">
              <w:rPr>
                <w:sz w:val="22"/>
                <w:szCs w:val="22"/>
              </w:rPr>
              <w:t>96</w:t>
            </w:r>
          </w:p>
        </w:tc>
        <w:tc>
          <w:tcPr>
            <w:tcW w:w="1494" w:type="dxa"/>
            <w:shd w:val="clear" w:color="auto" w:fill="auto"/>
          </w:tcPr>
          <w:p w14:paraId="18A066DC" w14:textId="42E72273" w:rsidR="00794DE3" w:rsidRPr="004569D6" w:rsidRDefault="00794DE3" w:rsidP="00794DE3">
            <w:pPr>
              <w:ind w:leftChars="100" w:left="240"/>
              <w:rPr>
                <w:rFonts w:ascii="Times" w:eastAsia="Batang" w:hAnsi="Times"/>
                <w:iCs/>
                <w:sz w:val="22"/>
                <w:szCs w:val="22"/>
              </w:rPr>
            </w:pPr>
            <w:r w:rsidRPr="0045552C">
              <w:rPr>
                <w:sz w:val="22"/>
                <w:szCs w:val="22"/>
              </w:rPr>
              <w:t xml:space="preserve">13.7 </w:t>
            </w:r>
          </w:p>
        </w:tc>
      </w:tr>
      <w:tr w:rsidR="00803E76" w:rsidRPr="004569D6" w14:paraId="0E265384" w14:textId="77777777" w:rsidTr="00AF5293">
        <w:tc>
          <w:tcPr>
            <w:tcW w:w="5977" w:type="dxa"/>
            <w:gridSpan w:val="2"/>
            <w:shd w:val="clear" w:color="auto" w:fill="auto"/>
          </w:tcPr>
          <w:p w14:paraId="1DD1CA0A" w14:textId="77777777" w:rsidR="00803E76" w:rsidRPr="00061F02" w:rsidRDefault="00803E76" w:rsidP="00803E76">
            <w:pPr>
              <w:ind w:leftChars="100" w:left="240"/>
              <w:rPr>
                <w:rFonts w:ascii="Times" w:eastAsia="DengXian" w:hAnsi="Times"/>
                <w:iCs/>
                <w:sz w:val="22"/>
                <w:szCs w:val="22"/>
              </w:rPr>
            </w:pPr>
            <w:r w:rsidRPr="00061F02">
              <w:rPr>
                <w:rFonts w:ascii="Times" w:eastAsia="DengXian" w:hAnsi="Times" w:hint="eastAsia"/>
                <w:iCs/>
                <w:sz w:val="22"/>
                <w:szCs w:val="22"/>
              </w:rPr>
              <w:t>Total time for one attempt, T1</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_A</w:t>
            </w:r>
            <w:r w:rsidRPr="00061F02">
              <w:rPr>
                <w:rFonts w:ascii="Times" w:eastAsia="DengXian" w:hAnsi="Times"/>
                <w:iCs/>
                <w:sz w:val="22"/>
                <w:szCs w:val="22"/>
              </w:rPr>
              <w:t>+T</w:t>
            </w:r>
            <w:r w:rsidRPr="00061F02">
              <w:rPr>
                <w:rFonts w:ascii="Times" w:eastAsia="DengXian" w:hAnsi="Times"/>
                <w:iCs/>
                <w:sz w:val="22"/>
                <w:szCs w:val="22"/>
                <w:vertAlign w:val="subscript"/>
              </w:rPr>
              <w:t>Gap_A</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_B</w:t>
            </w:r>
          </w:p>
        </w:tc>
        <w:tc>
          <w:tcPr>
            <w:tcW w:w="1494" w:type="dxa"/>
            <w:shd w:val="clear" w:color="auto" w:fill="auto"/>
          </w:tcPr>
          <w:p w14:paraId="47DC392A" w14:textId="445D7CC7" w:rsidR="00803E76" w:rsidRPr="00803E76" w:rsidRDefault="00803E76" w:rsidP="00803E76">
            <w:pPr>
              <w:ind w:leftChars="100" w:left="240"/>
              <w:rPr>
                <w:rFonts w:ascii="Times" w:eastAsia="Batang" w:hAnsi="Times"/>
                <w:iCs/>
                <w:sz w:val="22"/>
                <w:szCs w:val="18"/>
              </w:rPr>
            </w:pPr>
            <w:r w:rsidRPr="00803E76">
              <w:rPr>
                <w:sz w:val="22"/>
                <w:szCs w:val="18"/>
              </w:rPr>
              <w:t>150.2</w:t>
            </w:r>
          </w:p>
        </w:tc>
        <w:tc>
          <w:tcPr>
            <w:tcW w:w="1494" w:type="dxa"/>
            <w:shd w:val="clear" w:color="auto" w:fill="auto"/>
          </w:tcPr>
          <w:p w14:paraId="14409F27" w14:textId="5188C206" w:rsidR="00803E76" w:rsidRPr="00803E76" w:rsidRDefault="00803E76" w:rsidP="00803E76">
            <w:pPr>
              <w:ind w:leftChars="100" w:left="240"/>
              <w:rPr>
                <w:rFonts w:ascii="Times" w:eastAsia="Batang" w:hAnsi="Times"/>
                <w:iCs/>
                <w:sz w:val="22"/>
                <w:szCs w:val="18"/>
              </w:rPr>
            </w:pPr>
            <w:r w:rsidRPr="00803E76">
              <w:rPr>
                <w:sz w:val="22"/>
                <w:szCs w:val="18"/>
              </w:rPr>
              <w:t>21.6</w:t>
            </w:r>
          </w:p>
        </w:tc>
      </w:tr>
      <w:tr w:rsidR="00803E76" w:rsidRPr="004569D6" w14:paraId="6EBD0A26" w14:textId="77777777" w:rsidTr="00AF5293">
        <w:tc>
          <w:tcPr>
            <w:tcW w:w="5977" w:type="dxa"/>
            <w:gridSpan w:val="2"/>
            <w:shd w:val="clear" w:color="auto" w:fill="auto"/>
          </w:tcPr>
          <w:p w14:paraId="68F8B9AB" w14:textId="77777777" w:rsidR="00803E76" w:rsidRDefault="00803E76" w:rsidP="00803E76">
            <w:pPr>
              <w:ind w:leftChars="100" w:left="240"/>
              <w:rPr>
                <w:rFonts w:ascii="Times" w:eastAsiaTheme="minorEastAsia" w:hAnsi="Times"/>
                <w:iCs/>
                <w:sz w:val="22"/>
                <w:szCs w:val="22"/>
              </w:rPr>
            </w:pPr>
            <w:r w:rsidRPr="00061F02">
              <w:rPr>
                <w:rFonts w:ascii="Times" w:eastAsia="DengXian" w:hAnsi="Times"/>
                <w:iCs/>
                <w:sz w:val="22"/>
                <w:szCs w:val="22"/>
              </w:rPr>
              <w:t>Average</w:t>
            </w:r>
            <w:r w:rsidRPr="00061F02">
              <w:rPr>
                <w:rFonts w:ascii="Times" w:eastAsia="DengXian" w:hAnsi="Times" w:hint="eastAsia"/>
                <w:iCs/>
                <w:sz w:val="22"/>
                <w:szCs w:val="22"/>
              </w:rPr>
              <w:t xml:space="preserve"> time considering all the re-attempts, </w:t>
            </w:r>
          </w:p>
          <w:p w14:paraId="6F5EB934" w14:textId="5960931E" w:rsidR="00803E76" w:rsidRPr="00061F02" w:rsidRDefault="00803E76" w:rsidP="00803E76">
            <w:pPr>
              <w:ind w:leftChars="100" w:left="240"/>
              <w:rPr>
                <w:rFonts w:ascii="Times" w:eastAsia="DengXian" w:hAnsi="Times"/>
                <w:iCs/>
                <w:sz w:val="22"/>
                <w:szCs w:val="22"/>
              </w:rPr>
            </w:pPr>
            <w:r w:rsidRPr="00061F02">
              <w:rPr>
                <w:rFonts w:ascii="Times" w:eastAsia="DengXian" w:hAnsi="Times" w:hint="eastAsia"/>
                <w:iCs/>
                <w:sz w:val="22"/>
                <w:szCs w:val="22"/>
              </w:rPr>
              <w:t>e.g., T2 = T1 /(1-X)</w:t>
            </w:r>
          </w:p>
        </w:tc>
        <w:tc>
          <w:tcPr>
            <w:tcW w:w="1494" w:type="dxa"/>
            <w:shd w:val="clear" w:color="auto" w:fill="auto"/>
          </w:tcPr>
          <w:p w14:paraId="26F4D942" w14:textId="068830F5" w:rsidR="00803E76" w:rsidRPr="00E7784E" w:rsidRDefault="00803E76" w:rsidP="00803E76">
            <w:pPr>
              <w:ind w:leftChars="100" w:left="240"/>
              <w:rPr>
                <w:rFonts w:ascii="Times" w:eastAsia="Batang" w:hAnsi="Times"/>
                <w:iCs/>
                <w:color w:val="FF0000"/>
                <w:sz w:val="22"/>
                <w:szCs w:val="18"/>
              </w:rPr>
            </w:pPr>
            <w:r w:rsidRPr="00E7784E">
              <w:rPr>
                <w:color w:val="FF0000"/>
                <w:sz w:val="22"/>
                <w:szCs w:val="18"/>
              </w:rPr>
              <w:t>166.9</w:t>
            </w:r>
          </w:p>
        </w:tc>
        <w:tc>
          <w:tcPr>
            <w:tcW w:w="1494" w:type="dxa"/>
            <w:shd w:val="clear" w:color="auto" w:fill="auto"/>
          </w:tcPr>
          <w:p w14:paraId="1FF40052" w14:textId="31CAD323" w:rsidR="00803E76" w:rsidRPr="00E7784E" w:rsidRDefault="00803E76" w:rsidP="00803E76">
            <w:pPr>
              <w:ind w:leftChars="100" w:left="240"/>
              <w:rPr>
                <w:rFonts w:ascii="Times" w:eastAsia="Batang" w:hAnsi="Times"/>
                <w:iCs/>
                <w:color w:val="FF0000"/>
                <w:sz w:val="22"/>
                <w:szCs w:val="18"/>
              </w:rPr>
            </w:pPr>
            <w:r w:rsidRPr="00E7784E">
              <w:rPr>
                <w:color w:val="FF0000"/>
                <w:sz w:val="22"/>
                <w:szCs w:val="18"/>
              </w:rPr>
              <w:t>24.0</w:t>
            </w:r>
          </w:p>
        </w:tc>
      </w:tr>
    </w:tbl>
    <w:p w14:paraId="0D95CD32" w14:textId="77777777" w:rsidR="00001D0C" w:rsidRPr="004569D6" w:rsidRDefault="00001D0C" w:rsidP="00001D0C">
      <w:pPr>
        <w:ind w:leftChars="400" w:left="960"/>
        <w:rPr>
          <w:rFonts w:ascii="Times" w:eastAsia="Batang" w:hAnsi="Times"/>
          <w:iCs/>
          <w:sz w:val="22"/>
          <w:szCs w:val="22"/>
        </w:rPr>
      </w:pPr>
    </w:p>
    <w:p w14:paraId="46EDA492" w14:textId="72131452" w:rsidR="00001D0C" w:rsidRPr="009410A3" w:rsidRDefault="00001D0C" w:rsidP="00001D0C">
      <w:pPr>
        <w:ind w:leftChars="400" w:left="960"/>
        <w:jc w:val="center"/>
        <w:rPr>
          <w:rFonts w:ascii="Times" w:eastAsiaTheme="minorEastAsia" w:hAnsi="Times"/>
          <w:iCs/>
          <w:sz w:val="22"/>
          <w:szCs w:val="22"/>
        </w:rPr>
      </w:pPr>
      <w:r w:rsidRPr="004569D6">
        <w:rPr>
          <w:rFonts w:ascii="Times" w:eastAsia="DengXian" w:hAnsi="Times" w:hint="eastAsia"/>
          <w:sz w:val="22"/>
          <w:szCs w:val="22"/>
        </w:rPr>
        <w:t xml:space="preserve">Table </w:t>
      </w:r>
      <w:r w:rsidR="00061F02">
        <w:rPr>
          <w:rFonts w:ascii="Times" w:eastAsiaTheme="minorEastAsia" w:hAnsi="Times" w:hint="eastAsia"/>
          <w:sz w:val="22"/>
          <w:szCs w:val="22"/>
        </w:rPr>
        <w:t>5</w:t>
      </w:r>
      <w:r w:rsidRPr="004569D6">
        <w:rPr>
          <w:rFonts w:ascii="Times" w:eastAsia="DengXian" w:hAnsi="Times" w:hint="eastAsia"/>
          <w:sz w:val="22"/>
          <w:szCs w:val="22"/>
        </w:rPr>
        <w:t xml:space="preserve">: calculation of single-device latency for </w:t>
      </w:r>
      <w:r w:rsidRPr="004569D6">
        <w:rPr>
          <w:rFonts w:ascii="Times" w:eastAsia="DengXian" w:hAnsi="Times"/>
          <w:sz w:val="22"/>
          <w:szCs w:val="22"/>
        </w:rPr>
        <w:t>“inventory and command”</w:t>
      </w:r>
      <w:r w:rsidR="009410A3">
        <w:rPr>
          <w:rFonts w:ascii="Times" w:eastAsiaTheme="minorEastAsia" w:hAnsi="Times" w:hint="eastAsia"/>
          <w:sz w:val="22"/>
          <w:szCs w:val="22"/>
        </w:rPr>
        <w:t xml:space="preserve"> </w:t>
      </w:r>
      <w:r w:rsidR="00337941">
        <w:rPr>
          <w:rFonts w:ascii="Times" w:eastAsiaTheme="minorEastAsia" w:hAnsi="Times" w:hint="eastAsia"/>
          <w:sz w:val="22"/>
          <w:szCs w:val="22"/>
        </w:rPr>
        <w:t>with</w:t>
      </w:r>
      <w:r w:rsidR="009410A3">
        <w:rPr>
          <w:rFonts w:ascii="Times" w:eastAsiaTheme="minorEastAsia" w:hAnsi="Times" w:hint="eastAsia"/>
          <w:sz w:val="22"/>
          <w:szCs w:val="22"/>
        </w:rPr>
        <w:t xml:space="preserve"> 96bits </w:t>
      </w:r>
      <w:r w:rsidR="00337941">
        <w:rPr>
          <w:rFonts w:ascii="Times" w:eastAsiaTheme="minorEastAsia" w:hAnsi="Times" w:hint="eastAsia"/>
          <w:sz w:val="22"/>
          <w:szCs w:val="22"/>
        </w:rPr>
        <w:t>for Step C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1950"/>
        <w:gridCol w:w="1701"/>
        <w:gridCol w:w="1378"/>
        <w:gridCol w:w="1379"/>
      </w:tblGrid>
      <w:tr w:rsidR="002E4F45" w:rsidRPr="004569D6" w14:paraId="15A075B4" w14:textId="77777777" w:rsidTr="00830DC1">
        <w:tc>
          <w:tcPr>
            <w:tcW w:w="2557" w:type="dxa"/>
            <w:vMerge w:val="restart"/>
            <w:shd w:val="clear" w:color="auto" w:fill="auto"/>
          </w:tcPr>
          <w:p w14:paraId="25CF51BA" w14:textId="77777777" w:rsidR="002E4F45" w:rsidRPr="004569D6" w:rsidRDefault="002E4F45" w:rsidP="007B15C9">
            <w:pPr>
              <w:ind w:leftChars="400" w:left="960"/>
              <w:rPr>
                <w:rFonts w:ascii="Times" w:eastAsia="DengXian" w:hAnsi="Times"/>
                <w:b/>
                <w:bCs/>
                <w:iCs/>
                <w:sz w:val="22"/>
                <w:szCs w:val="22"/>
              </w:rPr>
            </w:pPr>
            <w:r w:rsidRPr="004569D6">
              <w:rPr>
                <w:rFonts w:ascii="Times" w:eastAsia="DengXian" w:hAnsi="Times" w:hint="eastAsia"/>
                <w:b/>
                <w:bCs/>
                <w:iCs/>
                <w:sz w:val="22"/>
                <w:szCs w:val="22"/>
              </w:rPr>
              <w:t>Steps</w:t>
            </w:r>
          </w:p>
        </w:tc>
        <w:tc>
          <w:tcPr>
            <w:tcW w:w="3651" w:type="dxa"/>
            <w:gridSpan w:val="2"/>
            <w:vMerge w:val="restart"/>
            <w:shd w:val="clear" w:color="auto" w:fill="auto"/>
          </w:tcPr>
          <w:p w14:paraId="1D7F1A80" w14:textId="77777777" w:rsidR="002E4F45" w:rsidRPr="004569D6" w:rsidRDefault="002E4F45" w:rsidP="007B15C9">
            <w:pPr>
              <w:ind w:leftChars="400" w:left="960"/>
              <w:rPr>
                <w:rFonts w:ascii="Times" w:eastAsia="DengXian" w:hAnsi="Times"/>
                <w:b/>
                <w:bCs/>
                <w:iCs/>
                <w:sz w:val="22"/>
                <w:szCs w:val="22"/>
              </w:rPr>
            </w:pPr>
            <w:r w:rsidRPr="004569D6">
              <w:rPr>
                <w:rFonts w:ascii="Times" w:eastAsia="DengXian" w:hAnsi="Times"/>
                <w:b/>
                <w:bCs/>
                <w:iCs/>
                <w:sz w:val="22"/>
                <w:szCs w:val="22"/>
              </w:rPr>
              <w:t>P</w:t>
            </w:r>
            <w:r w:rsidRPr="004569D6">
              <w:rPr>
                <w:rFonts w:ascii="Times" w:eastAsia="DengXian" w:hAnsi="Times" w:hint="eastAsia"/>
                <w:b/>
                <w:bCs/>
                <w:iCs/>
                <w:sz w:val="22"/>
                <w:szCs w:val="22"/>
              </w:rPr>
              <w:t xml:space="preserve">rocedures </w:t>
            </w:r>
          </w:p>
        </w:tc>
        <w:tc>
          <w:tcPr>
            <w:tcW w:w="2757" w:type="dxa"/>
            <w:gridSpan w:val="2"/>
            <w:shd w:val="clear" w:color="auto" w:fill="auto"/>
          </w:tcPr>
          <w:p w14:paraId="30285061" w14:textId="205AEE78" w:rsidR="002E4F45" w:rsidRPr="004569D6" w:rsidRDefault="002E4F45" w:rsidP="007B15C9">
            <w:pPr>
              <w:ind w:leftChars="400" w:left="960"/>
              <w:rPr>
                <w:rFonts w:ascii="Times" w:eastAsia="DengXian" w:hAnsi="Times"/>
                <w:b/>
                <w:bCs/>
                <w:iCs/>
                <w:sz w:val="22"/>
                <w:szCs w:val="22"/>
              </w:rPr>
            </w:pPr>
            <w:r w:rsidRPr="004569D6">
              <w:rPr>
                <w:rFonts w:ascii="Times" w:eastAsia="DengXian" w:hAnsi="Times"/>
                <w:b/>
                <w:bCs/>
                <w:iCs/>
                <w:sz w:val="22"/>
                <w:szCs w:val="22"/>
              </w:rPr>
              <w:t>T</w:t>
            </w:r>
            <w:r w:rsidRPr="004569D6">
              <w:rPr>
                <w:rFonts w:ascii="Times" w:eastAsia="DengXian" w:hAnsi="Times" w:hint="eastAsia"/>
                <w:b/>
                <w:bCs/>
                <w:iCs/>
                <w:sz w:val="22"/>
                <w:szCs w:val="22"/>
              </w:rPr>
              <w:t>ime (</w:t>
            </w:r>
            <w:r>
              <w:rPr>
                <w:rFonts w:ascii="Times" w:eastAsiaTheme="minorEastAsia" w:hAnsi="Times" w:hint="eastAsia"/>
                <w:b/>
                <w:bCs/>
                <w:iCs/>
                <w:sz w:val="22"/>
                <w:szCs w:val="22"/>
              </w:rPr>
              <w:t>m</w:t>
            </w:r>
            <w:r w:rsidRPr="004569D6">
              <w:rPr>
                <w:rFonts w:ascii="Times" w:eastAsia="DengXian" w:hAnsi="Times" w:hint="eastAsia"/>
                <w:b/>
                <w:bCs/>
                <w:iCs/>
                <w:sz w:val="22"/>
                <w:szCs w:val="22"/>
              </w:rPr>
              <w:t>s)</w:t>
            </w:r>
          </w:p>
        </w:tc>
      </w:tr>
      <w:tr w:rsidR="002E4F45" w:rsidRPr="004569D6" w14:paraId="70840F6F" w14:textId="77777777" w:rsidTr="00830DC1">
        <w:tc>
          <w:tcPr>
            <w:tcW w:w="2557" w:type="dxa"/>
            <w:vMerge/>
            <w:shd w:val="clear" w:color="auto" w:fill="auto"/>
          </w:tcPr>
          <w:p w14:paraId="684F2A72" w14:textId="77777777" w:rsidR="002E4F45" w:rsidRPr="004569D6" w:rsidRDefault="002E4F45" w:rsidP="007B15C9">
            <w:pPr>
              <w:ind w:leftChars="400" w:left="960"/>
              <w:rPr>
                <w:rFonts w:ascii="Times" w:eastAsia="DengXian" w:hAnsi="Times"/>
                <w:b/>
                <w:bCs/>
                <w:iCs/>
                <w:sz w:val="22"/>
                <w:szCs w:val="22"/>
              </w:rPr>
            </w:pPr>
          </w:p>
        </w:tc>
        <w:tc>
          <w:tcPr>
            <w:tcW w:w="3651" w:type="dxa"/>
            <w:gridSpan w:val="2"/>
            <w:vMerge/>
            <w:shd w:val="clear" w:color="auto" w:fill="auto"/>
          </w:tcPr>
          <w:p w14:paraId="401C4782" w14:textId="77777777" w:rsidR="002E4F45" w:rsidRPr="004569D6" w:rsidRDefault="002E4F45" w:rsidP="007B15C9">
            <w:pPr>
              <w:ind w:leftChars="400" w:left="960"/>
              <w:rPr>
                <w:rFonts w:ascii="Times" w:eastAsia="DengXian" w:hAnsi="Times"/>
                <w:b/>
                <w:bCs/>
                <w:iCs/>
                <w:sz w:val="22"/>
                <w:szCs w:val="22"/>
              </w:rPr>
            </w:pPr>
          </w:p>
        </w:tc>
        <w:tc>
          <w:tcPr>
            <w:tcW w:w="1378" w:type="dxa"/>
            <w:shd w:val="clear" w:color="auto" w:fill="auto"/>
          </w:tcPr>
          <w:p w14:paraId="58FFD35B" w14:textId="7695706A" w:rsidR="002E4F45" w:rsidRPr="00854E94" w:rsidRDefault="002E4F45" w:rsidP="002E4F45">
            <w:pPr>
              <w:rPr>
                <w:rFonts w:ascii="Times" w:eastAsiaTheme="minorEastAsia" w:hAnsi="Times"/>
                <w:iCs/>
                <w:sz w:val="22"/>
                <w:szCs w:val="22"/>
              </w:rPr>
            </w:pPr>
            <w:r>
              <w:rPr>
                <w:rFonts w:ascii="Times" w:eastAsiaTheme="minorEastAsia" w:hAnsi="Times" w:hint="eastAsia"/>
                <w:iCs/>
                <w:sz w:val="22"/>
                <w:szCs w:val="22"/>
              </w:rPr>
              <w:t>1kbps</w:t>
            </w:r>
          </w:p>
        </w:tc>
        <w:tc>
          <w:tcPr>
            <w:tcW w:w="1379" w:type="dxa"/>
            <w:shd w:val="clear" w:color="auto" w:fill="auto"/>
          </w:tcPr>
          <w:p w14:paraId="17F015E1" w14:textId="61359B93" w:rsidR="002E4F45" w:rsidRPr="002E4F45" w:rsidRDefault="002E4F45" w:rsidP="002E4F45">
            <w:pPr>
              <w:rPr>
                <w:rFonts w:ascii="Times" w:eastAsiaTheme="minorEastAsia" w:hAnsi="Times"/>
                <w:iCs/>
                <w:sz w:val="22"/>
                <w:szCs w:val="22"/>
              </w:rPr>
            </w:pPr>
            <w:r>
              <w:rPr>
                <w:rFonts w:ascii="Times" w:eastAsiaTheme="minorEastAsia" w:hAnsi="Times" w:hint="eastAsia"/>
                <w:iCs/>
                <w:sz w:val="22"/>
                <w:szCs w:val="22"/>
              </w:rPr>
              <w:t>7kbps</w:t>
            </w:r>
          </w:p>
        </w:tc>
      </w:tr>
      <w:tr w:rsidR="00EC7691" w:rsidRPr="004569D6" w14:paraId="68FC543E" w14:textId="77777777" w:rsidTr="00830DC1">
        <w:tc>
          <w:tcPr>
            <w:tcW w:w="2557" w:type="dxa"/>
            <w:shd w:val="clear" w:color="auto" w:fill="auto"/>
          </w:tcPr>
          <w:p w14:paraId="195125C1" w14:textId="009F11EA" w:rsidR="00EC7691" w:rsidRPr="004569D6" w:rsidRDefault="00EC7691" w:rsidP="00EC7691">
            <w:pPr>
              <w:ind w:leftChars="100" w:left="240"/>
              <w:rPr>
                <w:rFonts w:ascii="Times" w:eastAsia="DengXian" w:hAnsi="Times"/>
                <w:iCs/>
                <w:sz w:val="22"/>
                <w:szCs w:val="22"/>
              </w:rPr>
            </w:pPr>
            <w:r w:rsidRPr="004569D6">
              <w:rPr>
                <w:rFonts w:ascii="Times" w:eastAsia="DengXian" w:hAnsi="Times" w:hint="eastAsia"/>
                <w:iCs/>
                <w:sz w:val="22"/>
                <w:szCs w:val="22"/>
              </w:rPr>
              <w:t>Step A: A-IoT paging</w:t>
            </w:r>
          </w:p>
        </w:tc>
        <w:tc>
          <w:tcPr>
            <w:tcW w:w="3651" w:type="dxa"/>
            <w:gridSpan w:val="2"/>
            <w:shd w:val="clear" w:color="auto" w:fill="auto"/>
          </w:tcPr>
          <w:p w14:paraId="59221216" w14:textId="77777777" w:rsidR="00EC7691" w:rsidRPr="004569D6" w:rsidRDefault="00EC7691" w:rsidP="00EC7691">
            <w:pPr>
              <w:ind w:leftChars="100" w:left="240"/>
              <w:rPr>
                <w:rFonts w:ascii="Times" w:eastAsia="DengXian" w:hAnsi="Times"/>
                <w:iCs/>
                <w:sz w:val="22"/>
                <w:szCs w:val="22"/>
              </w:rPr>
            </w:pPr>
            <w:r w:rsidRPr="004569D6">
              <w:rPr>
                <w:rFonts w:ascii="Times" w:eastAsia="DengXian" w:hAnsi="Times" w:hint="eastAsia"/>
                <w:iCs/>
                <w:sz w:val="22"/>
                <w:szCs w:val="22"/>
              </w:rPr>
              <w:t>A-IoT paging message</w:t>
            </w:r>
          </w:p>
        </w:tc>
        <w:tc>
          <w:tcPr>
            <w:tcW w:w="1378" w:type="dxa"/>
            <w:shd w:val="clear" w:color="auto" w:fill="auto"/>
          </w:tcPr>
          <w:p w14:paraId="4D6CDCBA" w14:textId="685C26B5" w:rsidR="00EC7691" w:rsidRPr="0045552C" w:rsidRDefault="00EC7691" w:rsidP="00EC7691">
            <w:pPr>
              <w:rPr>
                <w:rFonts w:ascii="Times" w:eastAsiaTheme="minorEastAsia" w:hAnsi="Times"/>
                <w:iCs/>
                <w:sz w:val="22"/>
                <w:szCs w:val="22"/>
              </w:rPr>
            </w:pPr>
            <w:r w:rsidRPr="0045552C">
              <w:rPr>
                <w:sz w:val="22"/>
                <w:szCs w:val="22"/>
              </w:rPr>
              <w:t>22</w:t>
            </w:r>
          </w:p>
        </w:tc>
        <w:tc>
          <w:tcPr>
            <w:tcW w:w="1379" w:type="dxa"/>
            <w:shd w:val="clear" w:color="auto" w:fill="auto"/>
          </w:tcPr>
          <w:p w14:paraId="0B1CBFF2" w14:textId="3245D202" w:rsidR="00EC7691" w:rsidRPr="0045552C" w:rsidRDefault="00EC7691" w:rsidP="00EC7691">
            <w:pPr>
              <w:rPr>
                <w:rFonts w:ascii="Times" w:eastAsiaTheme="minorEastAsia" w:hAnsi="Times"/>
                <w:iCs/>
                <w:sz w:val="22"/>
                <w:szCs w:val="22"/>
              </w:rPr>
            </w:pPr>
            <w:r w:rsidRPr="0045552C">
              <w:rPr>
                <w:sz w:val="22"/>
                <w:szCs w:val="22"/>
              </w:rPr>
              <w:t xml:space="preserve">3.14 </w:t>
            </w:r>
          </w:p>
        </w:tc>
      </w:tr>
      <w:tr w:rsidR="00EC7691" w:rsidRPr="004569D6" w14:paraId="2BB36EEE" w14:textId="77777777" w:rsidTr="00830DC1">
        <w:tc>
          <w:tcPr>
            <w:tcW w:w="6208" w:type="dxa"/>
            <w:gridSpan w:val="3"/>
            <w:shd w:val="clear" w:color="auto" w:fill="auto"/>
          </w:tcPr>
          <w:p w14:paraId="3338CA9B" w14:textId="77777777" w:rsidR="00EC7691" w:rsidRPr="004569D6" w:rsidRDefault="00EC7691" w:rsidP="00EC7691">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A</w:t>
            </w:r>
            <w:r w:rsidRPr="004569D6">
              <w:rPr>
                <w:rFonts w:ascii="Times" w:eastAsia="DengXian" w:hAnsi="Times"/>
                <w:iCs/>
                <w:sz w:val="22"/>
                <w:szCs w:val="22"/>
              </w:rPr>
              <w:t xml:space="preserve"> (if any)</w:t>
            </w:r>
          </w:p>
        </w:tc>
        <w:tc>
          <w:tcPr>
            <w:tcW w:w="1378" w:type="dxa"/>
            <w:shd w:val="clear" w:color="auto" w:fill="auto"/>
          </w:tcPr>
          <w:p w14:paraId="30FA3DF5" w14:textId="3BFA9E99" w:rsidR="00EC7691" w:rsidRPr="0045552C" w:rsidRDefault="00EC7691" w:rsidP="00EC7691">
            <w:pPr>
              <w:rPr>
                <w:rFonts w:ascii="Times" w:eastAsiaTheme="minorEastAsia" w:hAnsi="Times"/>
                <w:iCs/>
                <w:sz w:val="22"/>
                <w:szCs w:val="22"/>
              </w:rPr>
            </w:pPr>
            <w:r w:rsidRPr="0045552C">
              <w:rPr>
                <w:rFonts w:ascii="Times" w:eastAsiaTheme="minorEastAsia" w:hAnsi="Times" w:hint="eastAsia"/>
                <w:iCs/>
                <w:sz w:val="22"/>
                <w:szCs w:val="22"/>
              </w:rPr>
              <w:t>0.1</w:t>
            </w:r>
          </w:p>
        </w:tc>
        <w:tc>
          <w:tcPr>
            <w:tcW w:w="1379" w:type="dxa"/>
            <w:shd w:val="clear" w:color="auto" w:fill="auto"/>
          </w:tcPr>
          <w:p w14:paraId="24C16E5B" w14:textId="159CFA06" w:rsidR="00EC7691" w:rsidRPr="0045552C" w:rsidRDefault="00EC7691" w:rsidP="00EC7691">
            <w:pPr>
              <w:rPr>
                <w:rFonts w:ascii="Times" w:eastAsiaTheme="minorEastAsia" w:hAnsi="Times"/>
                <w:iCs/>
                <w:sz w:val="22"/>
                <w:szCs w:val="22"/>
              </w:rPr>
            </w:pPr>
            <w:r w:rsidRPr="0045552C">
              <w:rPr>
                <w:sz w:val="22"/>
                <w:szCs w:val="22"/>
              </w:rPr>
              <w:t>0.1</w:t>
            </w:r>
          </w:p>
        </w:tc>
      </w:tr>
      <w:tr w:rsidR="00EC7691" w:rsidRPr="004569D6" w14:paraId="1C0661E5" w14:textId="77777777" w:rsidTr="00830DC1">
        <w:tc>
          <w:tcPr>
            <w:tcW w:w="2557" w:type="dxa"/>
            <w:vMerge w:val="restart"/>
            <w:shd w:val="clear" w:color="auto" w:fill="auto"/>
          </w:tcPr>
          <w:p w14:paraId="1DB35A15" w14:textId="77777777" w:rsidR="00EC7691" w:rsidRPr="004569D6" w:rsidRDefault="00EC7691" w:rsidP="00EC7691">
            <w:pPr>
              <w:ind w:leftChars="100" w:left="240"/>
              <w:rPr>
                <w:rFonts w:ascii="Times" w:eastAsia="DengXian" w:hAnsi="Times"/>
                <w:sz w:val="22"/>
                <w:szCs w:val="22"/>
              </w:rPr>
            </w:pPr>
            <w:r w:rsidRPr="004569D6">
              <w:rPr>
                <w:rFonts w:ascii="Times" w:eastAsia="Batang" w:hAnsi="Times"/>
                <w:sz w:val="22"/>
                <w:szCs w:val="22"/>
                <w:lang w:eastAsia="x-none"/>
              </w:rPr>
              <w:t xml:space="preserve">Step B: </w:t>
            </w:r>
          </w:p>
          <w:p w14:paraId="0493A542" w14:textId="77777777" w:rsidR="00EC7691" w:rsidRPr="004569D6" w:rsidRDefault="00EC7691" w:rsidP="00EC7691">
            <w:pPr>
              <w:ind w:leftChars="100" w:left="240"/>
              <w:rPr>
                <w:rFonts w:ascii="Times" w:eastAsia="Batang" w:hAnsi="Times"/>
                <w:iCs/>
                <w:sz w:val="22"/>
                <w:szCs w:val="22"/>
              </w:rPr>
            </w:pPr>
            <w:r w:rsidRPr="004569D6">
              <w:rPr>
                <w:rFonts w:ascii="Times" w:eastAsia="Batang" w:hAnsi="Times"/>
                <w:sz w:val="22"/>
                <w:szCs w:val="22"/>
                <w:lang w:eastAsia="x-none"/>
              </w:rPr>
              <w:t>D2R data transmission.</w:t>
            </w:r>
          </w:p>
        </w:tc>
        <w:tc>
          <w:tcPr>
            <w:tcW w:w="3651" w:type="dxa"/>
            <w:gridSpan w:val="2"/>
            <w:shd w:val="clear" w:color="auto" w:fill="auto"/>
          </w:tcPr>
          <w:p w14:paraId="2F378F59" w14:textId="77777777" w:rsidR="00EC7691" w:rsidRPr="004569D6" w:rsidRDefault="00EC7691" w:rsidP="00EC7691">
            <w:pPr>
              <w:ind w:leftChars="100" w:left="240"/>
              <w:rPr>
                <w:rFonts w:ascii="Times" w:eastAsia="DengXian" w:hAnsi="Times"/>
                <w:iCs/>
                <w:sz w:val="22"/>
                <w:szCs w:val="22"/>
              </w:rPr>
            </w:pPr>
            <w:r w:rsidRPr="004569D6">
              <w:rPr>
                <w:rFonts w:ascii="Times" w:eastAsia="DengXian" w:hAnsi="Times" w:hint="eastAsia"/>
                <w:iCs/>
                <w:sz w:val="22"/>
                <w:szCs w:val="22"/>
              </w:rPr>
              <w:t>A-IoT Random access procedure</w:t>
            </w:r>
          </w:p>
        </w:tc>
        <w:tc>
          <w:tcPr>
            <w:tcW w:w="1378" w:type="dxa"/>
            <w:shd w:val="clear" w:color="auto" w:fill="auto"/>
          </w:tcPr>
          <w:p w14:paraId="3ED25155" w14:textId="42306DC1" w:rsidR="00EC7691" w:rsidRPr="0045552C" w:rsidRDefault="00EC7691" w:rsidP="00EC7691">
            <w:pPr>
              <w:rPr>
                <w:rFonts w:ascii="Times" w:eastAsiaTheme="minorEastAsia" w:hAnsi="Times"/>
                <w:iCs/>
                <w:sz w:val="22"/>
                <w:szCs w:val="22"/>
              </w:rPr>
            </w:pPr>
            <w:r w:rsidRPr="0045552C">
              <w:rPr>
                <w:sz w:val="22"/>
                <w:szCs w:val="22"/>
              </w:rPr>
              <w:t>32</w:t>
            </w:r>
          </w:p>
        </w:tc>
        <w:tc>
          <w:tcPr>
            <w:tcW w:w="1379" w:type="dxa"/>
            <w:shd w:val="clear" w:color="auto" w:fill="auto"/>
          </w:tcPr>
          <w:p w14:paraId="01830FEB" w14:textId="56EF5A15" w:rsidR="00EC7691" w:rsidRPr="0045552C" w:rsidRDefault="00EC7691" w:rsidP="00EC7691">
            <w:pPr>
              <w:rPr>
                <w:rFonts w:ascii="Times" w:eastAsiaTheme="minorEastAsia" w:hAnsi="Times"/>
                <w:iCs/>
                <w:sz w:val="22"/>
                <w:szCs w:val="22"/>
              </w:rPr>
            </w:pPr>
            <w:r w:rsidRPr="0045552C">
              <w:rPr>
                <w:sz w:val="22"/>
                <w:szCs w:val="22"/>
              </w:rPr>
              <w:t xml:space="preserve">4.57 </w:t>
            </w:r>
          </w:p>
        </w:tc>
      </w:tr>
      <w:tr w:rsidR="00EC7691" w:rsidRPr="004569D6" w14:paraId="161097F0" w14:textId="77777777" w:rsidTr="00830DC1">
        <w:tc>
          <w:tcPr>
            <w:tcW w:w="2557" w:type="dxa"/>
            <w:vMerge/>
            <w:shd w:val="clear" w:color="auto" w:fill="auto"/>
          </w:tcPr>
          <w:p w14:paraId="3BE65886" w14:textId="77777777" w:rsidR="00EC7691" w:rsidRPr="004569D6" w:rsidRDefault="00EC7691" w:rsidP="00EC7691">
            <w:pPr>
              <w:ind w:leftChars="400" w:left="960"/>
              <w:rPr>
                <w:rFonts w:ascii="Times" w:eastAsia="DengXian" w:hAnsi="Times"/>
                <w:iCs/>
                <w:sz w:val="22"/>
                <w:szCs w:val="22"/>
              </w:rPr>
            </w:pPr>
          </w:p>
        </w:tc>
        <w:tc>
          <w:tcPr>
            <w:tcW w:w="3651" w:type="dxa"/>
            <w:gridSpan w:val="2"/>
            <w:shd w:val="clear" w:color="auto" w:fill="auto"/>
          </w:tcPr>
          <w:p w14:paraId="0EDED2DA" w14:textId="77777777" w:rsidR="00EC7691" w:rsidRPr="004569D6" w:rsidRDefault="00EC7691" w:rsidP="00EC7691">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B1</w:t>
            </w:r>
          </w:p>
        </w:tc>
        <w:tc>
          <w:tcPr>
            <w:tcW w:w="1378" w:type="dxa"/>
            <w:shd w:val="clear" w:color="auto" w:fill="auto"/>
          </w:tcPr>
          <w:p w14:paraId="63E6EE21" w14:textId="6D0B5B8E" w:rsidR="00EC7691" w:rsidRPr="0045552C" w:rsidRDefault="00EC7691" w:rsidP="00EC7691">
            <w:pPr>
              <w:rPr>
                <w:rFonts w:ascii="Times" w:eastAsiaTheme="minorEastAsia" w:hAnsi="Times"/>
                <w:iCs/>
                <w:sz w:val="22"/>
                <w:szCs w:val="22"/>
              </w:rPr>
            </w:pPr>
            <w:r w:rsidRPr="0045552C">
              <w:rPr>
                <w:sz w:val="22"/>
                <w:szCs w:val="22"/>
              </w:rPr>
              <w:t>0.1</w:t>
            </w:r>
          </w:p>
        </w:tc>
        <w:tc>
          <w:tcPr>
            <w:tcW w:w="1379" w:type="dxa"/>
            <w:shd w:val="clear" w:color="auto" w:fill="auto"/>
          </w:tcPr>
          <w:p w14:paraId="154BBFFA" w14:textId="729E50FD" w:rsidR="00EC7691" w:rsidRPr="0045552C" w:rsidRDefault="00EC7691" w:rsidP="00EC7691">
            <w:pPr>
              <w:rPr>
                <w:rFonts w:ascii="Times" w:eastAsiaTheme="minorEastAsia" w:hAnsi="Times"/>
                <w:iCs/>
                <w:sz w:val="22"/>
                <w:szCs w:val="22"/>
              </w:rPr>
            </w:pPr>
            <w:r w:rsidRPr="0045552C">
              <w:rPr>
                <w:sz w:val="22"/>
                <w:szCs w:val="22"/>
              </w:rPr>
              <w:t>0.1</w:t>
            </w:r>
          </w:p>
        </w:tc>
      </w:tr>
      <w:tr w:rsidR="00EC7691" w:rsidRPr="004569D6" w14:paraId="6968B44A" w14:textId="77777777" w:rsidTr="00830DC1">
        <w:tc>
          <w:tcPr>
            <w:tcW w:w="2557" w:type="dxa"/>
            <w:vMerge/>
            <w:shd w:val="clear" w:color="auto" w:fill="auto"/>
          </w:tcPr>
          <w:p w14:paraId="15A19BEB" w14:textId="77777777" w:rsidR="00EC7691" w:rsidRPr="004569D6" w:rsidRDefault="00EC7691" w:rsidP="00EC7691">
            <w:pPr>
              <w:ind w:leftChars="400" w:left="960"/>
              <w:rPr>
                <w:rFonts w:ascii="Times" w:eastAsia="Batang" w:hAnsi="Times"/>
                <w:iCs/>
                <w:sz w:val="22"/>
                <w:szCs w:val="22"/>
              </w:rPr>
            </w:pPr>
          </w:p>
        </w:tc>
        <w:tc>
          <w:tcPr>
            <w:tcW w:w="3651" w:type="dxa"/>
            <w:gridSpan w:val="2"/>
            <w:shd w:val="clear" w:color="auto" w:fill="auto"/>
          </w:tcPr>
          <w:p w14:paraId="73E75604" w14:textId="77777777" w:rsidR="00EC7691" w:rsidRPr="004569D6" w:rsidRDefault="00EC7691" w:rsidP="00EC7691">
            <w:pPr>
              <w:ind w:leftChars="100" w:left="240"/>
              <w:rPr>
                <w:rFonts w:ascii="Times" w:eastAsia="Batang" w:hAnsi="Times"/>
                <w:iCs/>
                <w:sz w:val="22"/>
                <w:szCs w:val="22"/>
              </w:rPr>
            </w:pPr>
            <w:r w:rsidRPr="004569D6">
              <w:rPr>
                <w:rFonts w:ascii="Times" w:eastAsia="DengXian" w:hAnsi="Times" w:hint="eastAsia"/>
                <w:iCs/>
                <w:sz w:val="22"/>
                <w:szCs w:val="22"/>
              </w:rPr>
              <w:t>D2R data transmission</w:t>
            </w:r>
          </w:p>
        </w:tc>
        <w:tc>
          <w:tcPr>
            <w:tcW w:w="1378" w:type="dxa"/>
            <w:shd w:val="clear" w:color="auto" w:fill="auto"/>
          </w:tcPr>
          <w:p w14:paraId="4B716EC0" w14:textId="3E95EFD9" w:rsidR="00EC7691" w:rsidRPr="0045552C" w:rsidRDefault="00EC7691" w:rsidP="00EC7691">
            <w:pPr>
              <w:rPr>
                <w:rFonts w:ascii="Times" w:eastAsiaTheme="minorEastAsia" w:hAnsi="Times"/>
                <w:iCs/>
                <w:sz w:val="22"/>
                <w:szCs w:val="22"/>
              </w:rPr>
            </w:pPr>
            <w:r w:rsidRPr="0045552C">
              <w:rPr>
                <w:sz w:val="22"/>
                <w:szCs w:val="22"/>
              </w:rPr>
              <w:t>96</w:t>
            </w:r>
          </w:p>
        </w:tc>
        <w:tc>
          <w:tcPr>
            <w:tcW w:w="1379" w:type="dxa"/>
            <w:shd w:val="clear" w:color="auto" w:fill="auto"/>
          </w:tcPr>
          <w:p w14:paraId="0CDBDAE1" w14:textId="191F2E14" w:rsidR="00EC7691" w:rsidRPr="0045552C" w:rsidRDefault="00EC7691" w:rsidP="00EC7691">
            <w:pPr>
              <w:rPr>
                <w:rFonts w:ascii="Times" w:eastAsiaTheme="minorEastAsia" w:hAnsi="Times"/>
                <w:iCs/>
                <w:sz w:val="22"/>
                <w:szCs w:val="22"/>
              </w:rPr>
            </w:pPr>
            <w:r w:rsidRPr="0045552C">
              <w:rPr>
                <w:sz w:val="22"/>
                <w:szCs w:val="22"/>
              </w:rPr>
              <w:t xml:space="preserve">13.7 </w:t>
            </w:r>
          </w:p>
        </w:tc>
      </w:tr>
      <w:tr w:rsidR="002E4F45" w:rsidRPr="004569D6" w14:paraId="4030C434" w14:textId="77777777" w:rsidTr="00830DC1">
        <w:tc>
          <w:tcPr>
            <w:tcW w:w="6208" w:type="dxa"/>
            <w:gridSpan w:val="3"/>
            <w:shd w:val="clear" w:color="auto" w:fill="auto"/>
          </w:tcPr>
          <w:p w14:paraId="70D970D1" w14:textId="77777777" w:rsidR="002E4F45" w:rsidRPr="004569D6" w:rsidRDefault="002E4F45" w:rsidP="00873551">
            <w:pPr>
              <w:ind w:leftChars="100" w:left="240"/>
              <w:rPr>
                <w:rFonts w:ascii="Times" w:eastAsia="DengXian" w:hAnsi="Times"/>
                <w:iCs/>
                <w:sz w:val="22"/>
                <w:szCs w:val="22"/>
              </w:rPr>
            </w:pPr>
            <w:r w:rsidRPr="004569D6">
              <w:rPr>
                <w:rFonts w:ascii="Times" w:eastAsia="DengXian" w:hAnsi="Times" w:hint="eastAsia"/>
                <w:iCs/>
                <w:sz w:val="22"/>
                <w:szCs w:val="22"/>
              </w:rPr>
              <w:t>Gap B</w:t>
            </w:r>
            <w:r w:rsidRPr="004569D6">
              <w:rPr>
                <w:rFonts w:ascii="Times" w:eastAsia="DengXian" w:hAnsi="Times"/>
                <w:iCs/>
                <w:sz w:val="22"/>
                <w:szCs w:val="22"/>
              </w:rPr>
              <w:t xml:space="preserve"> (if any)</w:t>
            </w:r>
          </w:p>
        </w:tc>
        <w:tc>
          <w:tcPr>
            <w:tcW w:w="1378" w:type="dxa"/>
            <w:shd w:val="clear" w:color="auto" w:fill="auto"/>
          </w:tcPr>
          <w:p w14:paraId="563866B7" w14:textId="2334525C" w:rsidR="002E4F45" w:rsidRPr="0045552C" w:rsidRDefault="001D4E91" w:rsidP="002E4F45">
            <w:pPr>
              <w:rPr>
                <w:rFonts w:ascii="Times" w:eastAsiaTheme="minorEastAsia" w:hAnsi="Times"/>
                <w:iCs/>
                <w:sz w:val="22"/>
                <w:szCs w:val="22"/>
              </w:rPr>
            </w:pPr>
            <w:r w:rsidRPr="0045552C">
              <w:rPr>
                <w:rFonts w:ascii="Times" w:eastAsiaTheme="minorEastAsia" w:hAnsi="Times" w:hint="eastAsia"/>
                <w:iCs/>
                <w:sz w:val="22"/>
                <w:szCs w:val="22"/>
              </w:rPr>
              <w:t>0.1</w:t>
            </w:r>
          </w:p>
        </w:tc>
        <w:tc>
          <w:tcPr>
            <w:tcW w:w="1379" w:type="dxa"/>
            <w:shd w:val="clear" w:color="auto" w:fill="auto"/>
          </w:tcPr>
          <w:p w14:paraId="60C9FE61" w14:textId="0C8A9E60" w:rsidR="002E4F45" w:rsidRPr="0045552C" w:rsidRDefault="001D4E91" w:rsidP="002E4F45">
            <w:pPr>
              <w:rPr>
                <w:rFonts w:ascii="Times" w:eastAsiaTheme="minorEastAsia" w:hAnsi="Times"/>
                <w:iCs/>
                <w:sz w:val="22"/>
                <w:szCs w:val="22"/>
              </w:rPr>
            </w:pPr>
            <w:r w:rsidRPr="0045552C">
              <w:rPr>
                <w:rFonts w:ascii="Times" w:eastAsiaTheme="minorEastAsia" w:hAnsi="Times" w:hint="eastAsia"/>
                <w:iCs/>
                <w:sz w:val="22"/>
                <w:szCs w:val="22"/>
              </w:rPr>
              <w:t>0.1</w:t>
            </w:r>
          </w:p>
        </w:tc>
      </w:tr>
      <w:tr w:rsidR="002E4F45" w:rsidRPr="004569D6" w14:paraId="66C5C8A6" w14:textId="77777777" w:rsidTr="00830DC1">
        <w:tc>
          <w:tcPr>
            <w:tcW w:w="2557" w:type="dxa"/>
            <w:shd w:val="clear" w:color="auto" w:fill="auto"/>
          </w:tcPr>
          <w:p w14:paraId="29E3C720" w14:textId="77777777" w:rsidR="002E4F45" w:rsidRPr="004569D6" w:rsidRDefault="002E4F45" w:rsidP="00873551">
            <w:pPr>
              <w:ind w:leftChars="100" w:left="240"/>
              <w:rPr>
                <w:rFonts w:ascii="Times" w:eastAsia="DengXian" w:hAnsi="Times"/>
                <w:iCs/>
                <w:sz w:val="22"/>
                <w:szCs w:val="22"/>
              </w:rPr>
            </w:pPr>
            <w:r w:rsidRPr="004569D6">
              <w:rPr>
                <w:rFonts w:ascii="Times" w:eastAsia="DengXian" w:hAnsi="Times" w:hint="eastAsia"/>
                <w:iCs/>
                <w:sz w:val="22"/>
                <w:szCs w:val="22"/>
              </w:rPr>
              <w:t>Step C:</w:t>
            </w:r>
          </w:p>
          <w:p w14:paraId="225ACE00" w14:textId="77777777" w:rsidR="002E4F45" w:rsidRPr="004569D6" w:rsidRDefault="002E4F45" w:rsidP="00873551">
            <w:pPr>
              <w:ind w:leftChars="100" w:left="240"/>
              <w:rPr>
                <w:rFonts w:ascii="Times" w:eastAsia="DengXian" w:hAnsi="Times"/>
                <w:iCs/>
                <w:sz w:val="22"/>
                <w:szCs w:val="22"/>
              </w:rPr>
            </w:pPr>
            <w:r w:rsidRPr="004569D6">
              <w:rPr>
                <w:rFonts w:ascii="Times" w:eastAsia="DengXian" w:hAnsi="Times" w:hint="eastAsia"/>
                <w:iCs/>
                <w:sz w:val="22"/>
                <w:szCs w:val="22"/>
              </w:rPr>
              <w:t>Data transmission</w:t>
            </w:r>
          </w:p>
        </w:tc>
        <w:tc>
          <w:tcPr>
            <w:tcW w:w="3651" w:type="dxa"/>
            <w:gridSpan w:val="2"/>
            <w:shd w:val="clear" w:color="auto" w:fill="auto"/>
          </w:tcPr>
          <w:p w14:paraId="109D9265" w14:textId="77777777" w:rsidR="002E4F45" w:rsidRPr="004569D6" w:rsidRDefault="002E4F45" w:rsidP="00A91065">
            <w:pPr>
              <w:ind w:leftChars="100" w:left="240"/>
              <w:rPr>
                <w:rFonts w:ascii="Times" w:eastAsia="DengXian" w:hAnsi="Times"/>
                <w:iCs/>
                <w:sz w:val="22"/>
                <w:szCs w:val="22"/>
              </w:rPr>
            </w:pPr>
            <w:r w:rsidRPr="004569D6">
              <w:rPr>
                <w:rFonts w:ascii="Times" w:eastAsia="DengXian" w:hAnsi="Times" w:hint="eastAsia"/>
                <w:iCs/>
                <w:sz w:val="22"/>
                <w:szCs w:val="22"/>
              </w:rPr>
              <w:t>R2D data transmission</w:t>
            </w:r>
          </w:p>
        </w:tc>
        <w:tc>
          <w:tcPr>
            <w:tcW w:w="1378" w:type="dxa"/>
            <w:shd w:val="clear" w:color="auto" w:fill="auto"/>
          </w:tcPr>
          <w:p w14:paraId="7C5387BC" w14:textId="45612A50" w:rsidR="002E4F45" w:rsidRPr="002E4F45" w:rsidRDefault="00401895" w:rsidP="002E4F45">
            <w:pPr>
              <w:rPr>
                <w:rFonts w:ascii="Times" w:eastAsiaTheme="minorEastAsia" w:hAnsi="Times"/>
                <w:iCs/>
                <w:sz w:val="22"/>
                <w:szCs w:val="22"/>
              </w:rPr>
            </w:pPr>
            <w:r>
              <w:rPr>
                <w:rFonts w:ascii="Times" w:eastAsiaTheme="minorEastAsia" w:hAnsi="Times" w:hint="eastAsia"/>
                <w:iCs/>
                <w:sz w:val="22"/>
                <w:szCs w:val="22"/>
              </w:rPr>
              <w:t>9</w:t>
            </w:r>
            <w:r w:rsidR="00316491">
              <w:rPr>
                <w:rFonts w:ascii="Times" w:eastAsiaTheme="minorEastAsia" w:hAnsi="Times" w:hint="eastAsia"/>
                <w:iCs/>
                <w:sz w:val="22"/>
                <w:szCs w:val="22"/>
              </w:rPr>
              <w:t>6</w:t>
            </w:r>
          </w:p>
        </w:tc>
        <w:tc>
          <w:tcPr>
            <w:tcW w:w="1379" w:type="dxa"/>
            <w:shd w:val="clear" w:color="auto" w:fill="auto"/>
          </w:tcPr>
          <w:p w14:paraId="0805EF9B" w14:textId="131CEB14" w:rsidR="002E4F45" w:rsidRPr="002E4F45" w:rsidRDefault="00E53031" w:rsidP="002E4F45">
            <w:pPr>
              <w:rPr>
                <w:rFonts w:ascii="Times" w:eastAsiaTheme="minorEastAsia" w:hAnsi="Times"/>
                <w:iCs/>
                <w:sz w:val="22"/>
                <w:szCs w:val="22"/>
              </w:rPr>
            </w:pPr>
            <w:r>
              <w:rPr>
                <w:rFonts w:ascii="Times" w:eastAsiaTheme="minorEastAsia" w:hAnsi="Times" w:hint="eastAsia"/>
                <w:iCs/>
                <w:sz w:val="22"/>
                <w:szCs w:val="22"/>
              </w:rPr>
              <w:t>13.7</w:t>
            </w:r>
          </w:p>
        </w:tc>
      </w:tr>
      <w:tr w:rsidR="002E4F45" w:rsidRPr="004569D6" w14:paraId="31076A31" w14:textId="77777777" w:rsidTr="00830DC1">
        <w:tc>
          <w:tcPr>
            <w:tcW w:w="6208" w:type="dxa"/>
            <w:gridSpan w:val="3"/>
            <w:shd w:val="clear" w:color="auto" w:fill="auto"/>
          </w:tcPr>
          <w:p w14:paraId="7F927C43" w14:textId="77777777" w:rsidR="002E4F45" w:rsidRPr="004569D6" w:rsidRDefault="002E4F45" w:rsidP="00873551">
            <w:pPr>
              <w:ind w:leftChars="100" w:left="240"/>
              <w:rPr>
                <w:rFonts w:ascii="Times" w:eastAsia="DengXian" w:hAnsi="Times"/>
                <w:iCs/>
                <w:sz w:val="22"/>
                <w:szCs w:val="22"/>
              </w:rPr>
            </w:pPr>
            <w:r w:rsidRPr="004569D6">
              <w:rPr>
                <w:rFonts w:ascii="Times" w:eastAsia="DengXian" w:hAnsi="Times" w:hint="eastAsia"/>
                <w:iCs/>
                <w:sz w:val="22"/>
                <w:szCs w:val="22"/>
              </w:rPr>
              <w:t xml:space="preserve">Gap </w:t>
            </w:r>
            <w:r w:rsidRPr="004569D6">
              <w:rPr>
                <w:rFonts w:ascii="Times" w:eastAsia="DengXian" w:hAnsi="Times"/>
                <w:iCs/>
                <w:sz w:val="22"/>
                <w:szCs w:val="22"/>
              </w:rPr>
              <w:t>C (if any)</w:t>
            </w:r>
          </w:p>
        </w:tc>
        <w:tc>
          <w:tcPr>
            <w:tcW w:w="1378" w:type="dxa"/>
            <w:shd w:val="clear" w:color="auto" w:fill="auto"/>
          </w:tcPr>
          <w:p w14:paraId="274A911D" w14:textId="29486459" w:rsidR="002E4F45" w:rsidRPr="009E59BB" w:rsidRDefault="001D4E91" w:rsidP="002E4F45">
            <w:pPr>
              <w:rPr>
                <w:rFonts w:ascii="Times" w:eastAsiaTheme="minorEastAsia" w:hAnsi="Times"/>
                <w:iCs/>
                <w:sz w:val="22"/>
                <w:szCs w:val="22"/>
              </w:rPr>
            </w:pPr>
            <w:r>
              <w:rPr>
                <w:rFonts w:ascii="Times" w:eastAsiaTheme="minorEastAsia" w:hAnsi="Times" w:hint="eastAsia"/>
                <w:iCs/>
                <w:sz w:val="22"/>
                <w:szCs w:val="22"/>
              </w:rPr>
              <w:t>0.1</w:t>
            </w:r>
          </w:p>
        </w:tc>
        <w:tc>
          <w:tcPr>
            <w:tcW w:w="1379" w:type="dxa"/>
            <w:shd w:val="clear" w:color="auto" w:fill="auto"/>
          </w:tcPr>
          <w:p w14:paraId="31B61319" w14:textId="3CEA8C3C" w:rsidR="002E4F45" w:rsidRPr="009E59BB" w:rsidRDefault="001D4E91" w:rsidP="002E4F45">
            <w:pPr>
              <w:rPr>
                <w:rFonts w:ascii="Times" w:eastAsiaTheme="minorEastAsia" w:hAnsi="Times"/>
                <w:iCs/>
                <w:sz w:val="22"/>
                <w:szCs w:val="22"/>
              </w:rPr>
            </w:pPr>
            <w:r>
              <w:rPr>
                <w:rFonts w:ascii="Times" w:eastAsiaTheme="minorEastAsia" w:hAnsi="Times" w:hint="eastAsia"/>
                <w:iCs/>
                <w:sz w:val="22"/>
                <w:szCs w:val="22"/>
              </w:rPr>
              <w:t>0.1</w:t>
            </w:r>
          </w:p>
        </w:tc>
      </w:tr>
      <w:tr w:rsidR="002E4F45" w:rsidRPr="004569D6" w14:paraId="3D37B983" w14:textId="77777777" w:rsidTr="00830DC1">
        <w:tc>
          <w:tcPr>
            <w:tcW w:w="2557" w:type="dxa"/>
            <w:shd w:val="clear" w:color="auto" w:fill="auto"/>
          </w:tcPr>
          <w:p w14:paraId="0481B7EA" w14:textId="77777777" w:rsidR="002E4F45" w:rsidRPr="004569D6" w:rsidRDefault="002E4F45" w:rsidP="00873551">
            <w:pPr>
              <w:ind w:leftChars="100" w:left="240"/>
              <w:rPr>
                <w:rFonts w:ascii="Times" w:eastAsia="DengXian" w:hAnsi="Times"/>
                <w:iCs/>
                <w:sz w:val="22"/>
                <w:szCs w:val="22"/>
              </w:rPr>
            </w:pPr>
            <w:r w:rsidRPr="004569D6">
              <w:rPr>
                <w:rFonts w:ascii="Times" w:eastAsia="DengXian" w:hAnsi="Times" w:hint="eastAsia"/>
                <w:iCs/>
                <w:sz w:val="22"/>
                <w:szCs w:val="22"/>
              </w:rPr>
              <w:t>S</w:t>
            </w:r>
            <w:r w:rsidRPr="004569D6">
              <w:rPr>
                <w:rFonts w:ascii="Times" w:eastAsia="DengXian" w:hAnsi="Times"/>
                <w:iCs/>
                <w:sz w:val="22"/>
                <w:szCs w:val="22"/>
              </w:rPr>
              <w:t>tep D (optional, pending RAN2 decision)</w:t>
            </w:r>
          </w:p>
        </w:tc>
        <w:tc>
          <w:tcPr>
            <w:tcW w:w="3651" w:type="dxa"/>
            <w:gridSpan w:val="2"/>
            <w:shd w:val="clear" w:color="auto" w:fill="auto"/>
          </w:tcPr>
          <w:p w14:paraId="7F7944E0" w14:textId="77777777" w:rsidR="002E4F45" w:rsidRPr="004569D6" w:rsidRDefault="002E4F45" w:rsidP="00A91065">
            <w:pPr>
              <w:ind w:leftChars="100" w:left="240"/>
              <w:rPr>
                <w:rFonts w:ascii="Times" w:eastAsia="DengXian" w:hAnsi="Times"/>
                <w:iCs/>
                <w:sz w:val="22"/>
                <w:szCs w:val="22"/>
              </w:rPr>
            </w:pPr>
            <w:r w:rsidRPr="004569D6">
              <w:rPr>
                <w:rFonts w:ascii="Times" w:eastAsia="DengXian" w:hAnsi="Times" w:hint="eastAsia"/>
                <w:iCs/>
                <w:sz w:val="22"/>
                <w:szCs w:val="22"/>
              </w:rPr>
              <w:t>D2R data transmission</w:t>
            </w:r>
          </w:p>
        </w:tc>
        <w:tc>
          <w:tcPr>
            <w:tcW w:w="1378" w:type="dxa"/>
            <w:shd w:val="clear" w:color="auto" w:fill="auto"/>
          </w:tcPr>
          <w:p w14:paraId="71967D37" w14:textId="1884A5CE" w:rsidR="002E4F45" w:rsidRPr="002E4F45" w:rsidRDefault="00CB790F" w:rsidP="002E4F45">
            <w:pPr>
              <w:rPr>
                <w:rFonts w:ascii="Times" w:eastAsiaTheme="minorEastAsia" w:hAnsi="Times"/>
                <w:iCs/>
                <w:sz w:val="22"/>
                <w:szCs w:val="22"/>
              </w:rPr>
            </w:pPr>
            <w:r>
              <w:rPr>
                <w:rFonts w:ascii="Times" w:eastAsiaTheme="minorEastAsia" w:hAnsi="Times" w:hint="eastAsia"/>
                <w:iCs/>
                <w:sz w:val="22"/>
                <w:szCs w:val="22"/>
              </w:rPr>
              <w:t>16</w:t>
            </w:r>
          </w:p>
        </w:tc>
        <w:tc>
          <w:tcPr>
            <w:tcW w:w="1379" w:type="dxa"/>
            <w:shd w:val="clear" w:color="auto" w:fill="auto"/>
          </w:tcPr>
          <w:p w14:paraId="6A544068" w14:textId="108C3901" w:rsidR="002E4F45" w:rsidRPr="002E4F45" w:rsidRDefault="00CB790F" w:rsidP="002E4F45">
            <w:pPr>
              <w:rPr>
                <w:rFonts w:ascii="Times" w:eastAsiaTheme="minorEastAsia" w:hAnsi="Times"/>
                <w:iCs/>
                <w:sz w:val="22"/>
                <w:szCs w:val="22"/>
              </w:rPr>
            </w:pPr>
            <w:r>
              <w:rPr>
                <w:rFonts w:ascii="Times" w:eastAsiaTheme="minorEastAsia" w:hAnsi="Times" w:hint="eastAsia"/>
                <w:iCs/>
                <w:sz w:val="22"/>
                <w:szCs w:val="22"/>
              </w:rPr>
              <w:t>2.3</w:t>
            </w:r>
          </w:p>
        </w:tc>
      </w:tr>
      <w:tr w:rsidR="008C3FF5" w:rsidRPr="004569D6" w14:paraId="70DE3C78" w14:textId="77777777" w:rsidTr="00CB790F">
        <w:trPr>
          <w:trHeight w:val="491"/>
        </w:trPr>
        <w:tc>
          <w:tcPr>
            <w:tcW w:w="4507" w:type="dxa"/>
            <w:gridSpan w:val="2"/>
            <w:vMerge w:val="restart"/>
            <w:shd w:val="clear" w:color="auto" w:fill="auto"/>
          </w:tcPr>
          <w:p w14:paraId="43DE5C65" w14:textId="77777777" w:rsidR="008C3FF5" w:rsidRDefault="008C3FF5" w:rsidP="008C3FF5">
            <w:pPr>
              <w:ind w:leftChars="100" w:left="240"/>
              <w:rPr>
                <w:rFonts w:ascii="Times" w:eastAsiaTheme="minorEastAsia" w:hAnsi="Times"/>
                <w:iCs/>
                <w:sz w:val="22"/>
                <w:szCs w:val="22"/>
              </w:rPr>
            </w:pPr>
            <w:r w:rsidRPr="00061F02">
              <w:rPr>
                <w:rFonts w:ascii="Times" w:eastAsia="DengXian" w:hAnsi="Times" w:hint="eastAsia"/>
                <w:iCs/>
                <w:sz w:val="22"/>
                <w:szCs w:val="22"/>
              </w:rPr>
              <w:t xml:space="preserve">Total time for one attempt, </w:t>
            </w:r>
          </w:p>
          <w:p w14:paraId="3BF361C9" w14:textId="65B8B09C" w:rsidR="008C3FF5" w:rsidRPr="00281DE0" w:rsidRDefault="008C3FF5" w:rsidP="008C3FF5">
            <w:pPr>
              <w:ind w:leftChars="100" w:left="240"/>
              <w:rPr>
                <w:rFonts w:ascii="Times" w:eastAsiaTheme="minorEastAsia" w:hAnsi="Times"/>
                <w:iCs/>
                <w:sz w:val="22"/>
                <w:szCs w:val="22"/>
              </w:rPr>
            </w:pPr>
            <w:r w:rsidRPr="00061F02">
              <w:rPr>
                <w:rFonts w:ascii="Times" w:eastAsia="DengXian" w:hAnsi="Times" w:hint="eastAsia"/>
                <w:iCs/>
                <w:sz w:val="22"/>
                <w:szCs w:val="22"/>
              </w:rPr>
              <w:t>T1</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_A</w:t>
            </w:r>
            <w:r w:rsidRPr="00061F02">
              <w:rPr>
                <w:rFonts w:ascii="Times" w:eastAsia="DengXian" w:hAnsi="Times"/>
                <w:iCs/>
                <w:sz w:val="22"/>
                <w:szCs w:val="22"/>
              </w:rPr>
              <w:t>+T</w:t>
            </w:r>
            <w:r w:rsidRPr="00061F02">
              <w:rPr>
                <w:rFonts w:ascii="Times" w:eastAsia="DengXian" w:hAnsi="Times"/>
                <w:iCs/>
                <w:sz w:val="22"/>
                <w:szCs w:val="22"/>
                <w:vertAlign w:val="subscript"/>
              </w:rPr>
              <w:t>Gap_A</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_B</w:t>
            </w:r>
            <w:r w:rsidRPr="00061F02">
              <w:rPr>
                <w:rFonts w:ascii="Times" w:eastAsia="DengXian" w:hAnsi="Times"/>
                <w:iCs/>
                <w:sz w:val="22"/>
                <w:szCs w:val="22"/>
              </w:rPr>
              <w:t>+T</w:t>
            </w:r>
            <w:r w:rsidRPr="00061F02">
              <w:rPr>
                <w:rFonts w:ascii="Times" w:eastAsia="DengXian" w:hAnsi="Times"/>
                <w:iCs/>
                <w:sz w:val="22"/>
                <w:szCs w:val="22"/>
                <w:vertAlign w:val="subscript"/>
              </w:rPr>
              <w:t>Gap_B</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_C</w:t>
            </w:r>
            <w:r>
              <w:rPr>
                <w:rFonts w:ascii="Times" w:eastAsiaTheme="minorEastAsia" w:hAnsi="Times" w:hint="eastAsia"/>
                <w:iCs/>
                <w:sz w:val="22"/>
                <w:szCs w:val="22"/>
              </w:rPr>
              <w:t>, or</w:t>
            </w:r>
          </w:p>
          <w:p w14:paraId="4AA03D77" w14:textId="2E56331B" w:rsidR="008C3FF5" w:rsidRPr="00281DE0" w:rsidRDefault="008C3FF5" w:rsidP="008C3FF5">
            <w:pPr>
              <w:ind w:leftChars="100" w:left="240"/>
              <w:rPr>
                <w:rFonts w:ascii="Times" w:eastAsiaTheme="minorEastAsia" w:hAnsi="Times"/>
                <w:iCs/>
                <w:sz w:val="22"/>
                <w:szCs w:val="22"/>
              </w:rPr>
            </w:pPr>
            <w:r w:rsidRPr="00061F02">
              <w:rPr>
                <w:rFonts w:ascii="Times" w:eastAsia="DengXian" w:hAnsi="Times" w:hint="eastAsia"/>
                <w:iCs/>
                <w:sz w:val="22"/>
                <w:szCs w:val="22"/>
              </w:rPr>
              <w:t>T1</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_A</w:t>
            </w:r>
            <w:r w:rsidRPr="00061F02">
              <w:rPr>
                <w:rFonts w:ascii="Times" w:eastAsia="DengXian" w:hAnsi="Times"/>
                <w:iCs/>
                <w:sz w:val="22"/>
                <w:szCs w:val="22"/>
              </w:rPr>
              <w:t>+T</w:t>
            </w:r>
            <w:r w:rsidRPr="00061F02">
              <w:rPr>
                <w:rFonts w:ascii="Times" w:eastAsia="DengXian" w:hAnsi="Times"/>
                <w:iCs/>
                <w:sz w:val="22"/>
                <w:szCs w:val="22"/>
                <w:vertAlign w:val="subscript"/>
              </w:rPr>
              <w:t>Gap_A</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_B</w:t>
            </w:r>
            <w:r w:rsidRPr="00061F02">
              <w:rPr>
                <w:rFonts w:ascii="Times" w:eastAsia="DengXian" w:hAnsi="Times"/>
                <w:iCs/>
                <w:sz w:val="22"/>
                <w:szCs w:val="22"/>
              </w:rPr>
              <w:t>+T</w:t>
            </w:r>
            <w:r w:rsidRPr="00061F02">
              <w:rPr>
                <w:rFonts w:ascii="Times" w:eastAsia="DengXian" w:hAnsi="Times"/>
                <w:iCs/>
                <w:sz w:val="22"/>
                <w:szCs w:val="22"/>
                <w:vertAlign w:val="subscript"/>
              </w:rPr>
              <w:t>Gap_B</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_C</w:t>
            </w:r>
            <w:r w:rsidRPr="00061F02">
              <w:rPr>
                <w:rFonts w:ascii="Times" w:eastAsia="DengXian" w:hAnsi="Times"/>
                <w:iCs/>
                <w:sz w:val="22"/>
                <w:szCs w:val="22"/>
              </w:rPr>
              <w:t>+ +T</w:t>
            </w:r>
            <w:r w:rsidRPr="00061F02">
              <w:rPr>
                <w:rFonts w:ascii="Times" w:eastAsia="DengXian" w:hAnsi="Times"/>
                <w:iCs/>
                <w:sz w:val="22"/>
                <w:szCs w:val="22"/>
                <w:vertAlign w:val="subscript"/>
              </w:rPr>
              <w:t>Gap_C</w:t>
            </w:r>
            <w:r w:rsidRPr="00061F02">
              <w:rPr>
                <w:rFonts w:ascii="Times" w:eastAsia="DengXian" w:hAnsi="Times"/>
                <w:iCs/>
                <w:sz w:val="22"/>
                <w:szCs w:val="22"/>
              </w:rPr>
              <w:t xml:space="preserve">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_D</w:t>
            </w:r>
            <w:r>
              <w:rPr>
                <w:rFonts w:ascii="Times" w:eastAsiaTheme="minorEastAsia" w:hAnsi="Times" w:hint="eastAsia"/>
                <w:iCs/>
                <w:sz w:val="22"/>
                <w:szCs w:val="22"/>
                <w:vertAlign w:val="subscript"/>
              </w:rPr>
              <w:t xml:space="preserve">, </w:t>
            </w:r>
          </w:p>
        </w:tc>
        <w:tc>
          <w:tcPr>
            <w:tcW w:w="1701" w:type="dxa"/>
            <w:shd w:val="clear" w:color="auto" w:fill="auto"/>
          </w:tcPr>
          <w:p w14:paraId="1DD4A75D" w14:textId="2BFAA52B" w:rsidR="008C3FF5" w:rsidRPr="006D34EA" w:rsidRDefault="008C3FF5" w:rsidP="008C3FF5">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ithout Step D</w:t>
            </w:r>
          </w:p>
        </w:tc>
        <w:tc>
          <w:tcPr>
            <w:tcW w:w="1378" w:type="dxa"/>
            <w:shd w:val="clear" w:color="auto" w:fill="auto"/>
          </w:tcPr>
          <w:p w14:paraId="0725CBFD" w14:textId="38F7777A" w:rsidR="008C3FF5" w:rsidRPr="00C13C5A" w:rsidRDefault="008C3FF5" w:rsidP="008C3FF5">
            <w:pPr>
              <w:rPr>
                <w:rFonts w:ascii="Times" w:eastAsiaTheme="minorEastAsia" w:hAnsi="Times"/>
                <w:iCs/>
                <w:sz w:val="22"/>
                <w:szCs w:val="18"/>
              </w:rPr>
            </w:pPr>
            <w:r w:rsidRPr="00C13C5A">
              <w:rPr>
                <w:sz w:val="22"/>
                <w:szCs w:val="18"/>
              </w:rPr>
              <w:t>246.3</w:t>
            </w:r>
          </w:p>
        </w:tc>
        <w:tc>
          <w:tcPr>
            <w:tcW w:w="1379" w:type="dxa"/>
            <w:shd w:val="clear" w:color="auto" w:fill="auto"/>
          </w:tcPr>
          <w:p w14:paraId="02256D49" w14:textId="08AF4B41" w:rsidR="008C3FF5" w:rsidRPr="00C13C5A" w:rsidRDefault="008C3FF5" w:rsidP="008C3FF5">
            <w:pPr>
              <w:rPr>
                <w:rFonts w:ascii="Times" w:eastAsiaTheme="minorEastAsia" w:hAnsi="Times"/>
                <w:iCs/>
                <w:sz w:val="22"/>
                <w:szCs w:val="18"/>
              </w:rPr>
            </w:pPr>
            <w:r w:rsidRPr="00C13C5A">
              <w:rPr>
                <w:sz w:val="22"/>
                <w:szCs w:val="18"/>
              </w:rPr>
              <w:t>35.4</w:t>
            </w:r>
          </w:p>
        </w:tc>
      </w:tr>
      <w:tr w:rsidR="005B6DF8" w:rsidRPr="004569D6" w14:paraId="3BEBC97F" w14:textId="77777777" w:rsidTr="00CB790F">
        <w:trPr>
          <w:trHeight w:val="491"/>
        </w:trPr>
        <w:tc>
          <w:tcPr>
            <w:tcW w:w="4507" w:type="dxa"/>
            <w:gridSpan w:val="2"/>
            <w:vMerge/>
            <w:shd w:val="clear" w:color="auto" w:fill="auto"/>
          </w:tcPr>
          <w:p w14:paraId="76D1119D" w14:textId="77777777" w:rsidR="005B6DF8" w:rsidRPr="00061F02" w:rsidRDefault="005B6DF8" w:rsidP="005B6DF8">
            <w:pPr>
              <w:ind w:leftChars="100" w:left="240"/>
              <w:rPr>
                <w:rFonts w:ascii="Times" w:eastAsia="DengXian" w:hAnsi="Times"/>
                <w:iCs/>
                <w:sz w:val="22"/>
                <w:szCs w:val="22"/>
              </w:rPr>
            </w:pPr>
          </w:p>
        </w:tc>
        <w:tc>
          <w:tcPr>
            <w:tcW w:w="1701" w:type="dxa"/>
            <w:shd w:val="clear" w:color="auto" w:fill="auto"/>
          </w:tcPr>
          <w:p w14:paraId="2D903F51" w14:textId="71466D92" w:rsidR="005B6DF8" w:rsidRPr="00281DE0" w:rsidRDefault="005B6DF8" w:rsidP="005B6DF8">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 Step D</w:t>
            </w:r>
          </w:p>
        </w:tc>
        <w:tc>
          <w:tcPr>
            <w:tcW w:w="1378" w:type="dxa"/>
            <w:shd w:val="clear" w:color="auto" w:fill="auto"/>
          </w:tcPr>
          <w:p w14:paraId="187AFB04" w14:textId="12FD5DF2" w:rsidR="005B6DF8" w:rsidRPr="00C13C5A" w:rsidRDefault="005B6DF8" w:rsidP="005B6DF8">
            <w:pPr>
              <w:rPr>
                <w:rFonts w:ascii="Times" w:eastAsiaTheme="minorEastAsia" w:hAnsi="Times"/>
                <w:iCs/>
                <w:sz w:val="22"/>
                <w:szCs w:val="18"/>
              </w:rPr>
            </w:pPr>
            <w:r w:rsidRPr="00C13C5A">
              <w:rPr>
                <w:sz w:val="22"/>
                <w:szCs w:val="18"/>
              </w:rPr>
              <w:t>262.4</w:t>
            </w:r>
          </w:p>
        </w:tc>
        <w:tc>
          <w:tcPr>
            <w:tcW w:w="1379" w:type="dxa"/>
            <w:shd w:val="clear" w:color="auto" w:fill="auto"/>
          </w:tcPr>
          <w:p w14:paraId="6D219205" w14:textId="1D09B980" w:rsidR="005B6DF8" w:rsidRPr="00C13C5A" w:rsidRDefault="005B6DF8" w:rsidP="005B6DF8">
            <w:pPr>
              <w:rPr>
                <w:rFonts w:ascii="Times" w:eastAsiaTheme="minorEastAsia" w:hAnsi="Times"/>
                <w:iCs/>
                <w:sz w:val="22"/>
                <w:szCs w:val="18"/>
              </w:rPr>
            </w:pPr>
            <w:r w:rsidRPr="00C13C5A">
              <w:rPr>
                <w:sz w:val="22"/>
                <w:szCs w:val="18"/>
              </w:rPr>
              <w:t>37.8</w:t>
            </w:r>
          </w:p>
        </w:tc>
      </w:tr>
      <w:tr w:rsidR="005B6DF8" w:rsidRPr="004569D6" w14:paraId="50B4EB75" w14:textId="77777777" w:rsidTr="00E30539">
        <w:trPr>
          <w:trHeight w:val="358"/>
        </w:trPr>
        <w:tc>
          <w:tcPr>
            <w:tcW w:w="4507" w:type="dxa"/>
            <w:gridSpan w:val="2"/>
            <w:vMerge w:val="restart"/>
            <w:shd w:val="clear" w:color="auto" w:fill="auto"/>
          </w:tcPr>
          <w:p w14:paraId="34096BF2" w14:textId="6141BEAA" w:rsidR="005B6DF8" w:rsidRDefault="005B6DF8" w:rsidP="005B6DF8">
            <w:pPr>
              <w:ind w:leftChars="100" w:left="240"/>
              <w:rPr>
                <w:rFonts w:ascii="Times" w:eastAsiaTheme="minorEastAsia" w:hAnsi="Times"/>
                <w:iCs/>
                <w:sz w:val="22"/>
                <w:szCs w:val="22"/>
              </w:rPr>
            </w:pPr>
            <w:r w:rsidRPr="00061F02">
              <w:rPr>
                <w:rFonts w:ascii="Times" w:eastAsia="DengXian" w:hAnsi="Times"/>
                <w:iCs/>
                <w:sz w:val="22"/>
                <w:szCs w:val="22"/>
              </w:rPr>
              <w:t>Average</w:t>
            </w:r>
            <w:r w:rsidRPr="00061F02">
              <w:rPr>
                <w:rFonts w:ascii="Times" w:eastAsia="DengXian" w:hAnsi="Times" w:hint="eastAsia"/>
                <w:iCs/>
                <w:sz w:val="22"/>
                <w:szCs w:val="22"/>
              </w:rPr>
              <w:t xml:space="preserve"> time considering all the re-attempts, e.g., T2 = T1 / (1-X)</w:t>
            </w:r>
          </w:p>
        </w:tc>
        <w:tc>
          <w:tcPr>
            <w:tcW w:w="1701" w:type="dxa"/>
            <w:shd w:val="clear" w:color="auto" w:fill="auto"/>
          </w:tcPr>
          <w:p w14:paraId="18C2B538" w14:textId="65A12DC5" w:rsidR="005B6DF8" w:rsidRPr="003B162F" w:rsidRDefault="005B6DF8" w:rsidP="005B6DF8">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ithout Step D</w:t>
            </w:r>
          </w:p>
        </w:tc>
        <w:tc>
          <w:tcPr>
            <w:tcW w:w="1378" w:type="dxa"/>
            <w:shd w:val="clear" w:color="auto" w:fill="auto"/>
          </w:tcPr>
          <w:p w14:paraId="12D2DB69" w14:textId="2F00DB63" w:rsidR="005B6DF8" w:rsidRPr="00C2220A" w:rsidRDefault="005B6DF8" w:rsidP="005B6DF8">
            <w:pPr>
              <w:rPr>
                <w:rFonts w:ascii="Times" w:eastAsiaTheme="minorEastAsia" w:hAnsi="Times"/>
                <w:iCs/>
                <w:color w:val="FF0000"/>
                <w:sz w:val="22"/>
                <w:szCs w:val="18"/>
              </w:rPr>
            </w:pPr>
            <w:r w:rsidRPr="00C2220A">
              <w:rPr>
                <w:color w:val="FF0000"/>
                <w:sz w:val="22"/>
                <w:szCs w:val="18"/>
              </w:rPr>
              <w:t>273.7</w:t>
            </w:r>
          </w:p>
        </w:tc>
        <w:tc>
          <w:tcPr>
            <w:tcW w:w="1379" w:type="dxa"/>
            <w:shd w:val="clear" w:color="auto" w:fill="auto"/>
          </w:tcPr>
          <w:p w14:paraId="00AEE5DC" w14:textId="4EED4087" w:rsidR="005B6DF8" w:rsidRPr="00C2220A" w:rsidRDefault="005B6DF8" w:rsidP="005B6DF8">
            <w:pPr>
              <w:rPr>
                <w:rFonts w:ascii="Times" w:eastAsiaTheme="minorEastAsia" w:hAnsi="Times"/>
                <w:iCs/>
                <w:color w:val="FF0000"/>
                <w:sz w:val="22"/>
                <w:szCs w:val="18"/>
              </w:rPr>
            </w:pPr>
            <w:r w:rsidRPr="00C2220A">
              <w:rPr>
                <w:color w:val="FF0000"/>
                <w:sz w:val="22"/>
                <w:szCs w:val="18"/>
              </w:rPr>
              <w:t>39.4</w:t>
            </w:r>
          </w:p>
        </w:tc>
      </w:tr>
      <w:tr w:rsidR="00C13C5A" w:rsidRPr="004569D6" w14:paraId="316C4E0F" w14:textId="77777777" w:rsidTr="00E30539">
        <w:trPr>
          <w:trHeight w:val="358"/>
        </w:trPr>
        <w:tc>
          <w:tcPr>
            <w:tcW w:w="4507" w:type="dxa"/>
            <w:gridSpan w:val="2"/>
            <w:vMerge/>
            <w:shd w:val="clear" w:color="auto" w:fill="auto"/>
          </w:tcPr>
          <w:p w14:paraId="75472ACA" w14:textId="77777777" w:rsidR="00C13C5A" w:rsidRPr="00061F02" w:rsidRDefault="00C13C5A" w:rsidP="00C13C5A">
            <w:pPr>
              <w:ind w:leftChars="100" w:left="240"/>
              <w:rPr>
                <w:rFonts w:ascii="Times" w:eastAsia="DengXian" w:hAnsi="Times"/>
                <w:iCs/>
                <w:sz w:val="22"/>
                <w:szCs w:val="22"/>
              </w:rPr>
            </w:pPr>
          </w:p>
        </w:tc>
        <w:tc>
          <w:tcPr>
            <w:tcW w:w="1701" w:type="dxa"/>
            <w:shd w:val="clear" w:color="auto" w:fill="auto"/>
          </w:tcPr>
          <w:p w14:paraId="4EE6DAA5" w14:textId="7365C49E" w:rsidR="00C13C5A" w:rsidRPr="003B162F" w:rsidRDefault="00C13C5A" w:rsidP="00C13C5A">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 Step D</w:t>
            </w:r>
          </w:p>
        </w:tc>
        <w:tc>
          <w:tcPr>
            <w:tcW w:w="1378" w:type="dxa"/>
            <w:shd w:val="clear" w:color="auto" w:fill="auto"/>
          </w:tcPr>
          <w:p w14:paraId="60A296DE" w14:textId="05008720" w:rsidR="00C13C5A" w:rsidRPr="00E7784E" w:rsidRDefault="00C13C5A" w:rsidP="00C13C5A">
            <w:pPr>
              <w:rPr>
                <w:rFonts w:ascii="Times" w:eastAsiaTheme="minorEastAsia" w:hAnsi="Times"/>
                <w:iCs/>
                <w:color w:val="FF0000"/>
                <w:sz w:val="22"/>
                <w:szCs w:val="18"/>
              </w:rPr>
            </w:pPr>
            <w:r w:rsidRPr="00E7784E">
              <w:rPr>
                <w:color w:val="FF0000"/>
                <w:sz w:val="22"/>
                <w:szCs w:val="18"/>
              </w:rPr>
              <w:t>291.6</w:t>
            </w:r>
          </w:p>
        </w:tc>
        <w:tc>
          <w:tcPr>
            <w:tcW w:w="1379" w:type="dxa"/>
            <w:shd w:val="clear" w:color="auto" w:fill="auto"/>
          </w:tcPr>
          <w:p w14:paraId="12B12886" w14:textId="004C99EA" w:rsidR="00C13C5A" w:rsidRPr="00E7784E" w:rsidRDefault="00C13C5A" w:rsidP="00C13C5A">
            <w:pPr>
              <w:rPr>
                <w:rFonts w:ascii="Times" w:eastAsiaTheme="minorEastAsia" w:hAnsi="Times"/>
                <w:iCs/>
                <w:color w:val="FF0000"/>
                <w:sz w:val="22"/>
                <w:szCs w:val="18"/>
              </w:rPr>
            </w:pPr>
            <w:r w:rsidRPr="00E7784E">
              <w:rPr>
                <w:color w:val="FF0000"/>
                <w:sz w:val="22"/>
                <w:szCs w:val="18"/>
              </w:rPr>
              <w:t>42.0</w:t>
            </w:r>
          </w:p>
        </w:tc>
      </w:tr>
    </w:tbl>
    <w:p w14:paraId="32B62A01" w14:textId="77777777" w:rsidR="00884348" w:rsidRDefault="00884348" w:rsidP="00435C4B">
      <w:pPr>
        <w:spacing w:after="60"/>
        <w:jc w:val="both"/>
        <w:rPr>
          <w:sz w:val="22"/>
          <w:szCs w:val="22"/>
          <w:lang w:val="en-US"/>
        </w:rPr>
      </w:pPr>
    </w:p>
    <w:p w14:paraId="15439ABB" w14:textId="4EA0CFDB" w:rsidR="00337941" w:rsidRPr="009410A3" w:rsidRDefault="00337941" w:rsidP="00337941">
      <w:pPr>
        <w:ind w:leftChars="400" w:left="960"/>
        <w:jc w:val="center"/>
        <w:rPr>
          <w:rFonts w:ascii="Times" w:eastAsiaTheme="minorEastAsia" w:hAnsi="Times"/>
          <w:iCs/>
          <w:sz w:val="22"/>
          <w:szCs w:val="22"/>
        </w:rPr>
      </w:pPr>
      <w:r w:rsidRPr="004569D6">
        <w:rPr>
          <w:rFonts w:ascii="Times" w:eastAsia="DengXian" w:hAnsi="Times" w:hint="eastAsia"/>
          <w:sz w:val="22"/>
          <w:szCs w:val="22"/>
        </w:rPr>
        <w:t xml:space="preserve">Table </w:t>
      </w:r>
      <w:r>
        <w:rPr>
          <w:rFonts w:ascii="Times" w:eastAsiaTheme="minorEastAsia" w:hAnsi="Times" w:hint="eastAsia"/>
          <w:sz w:val="22"/>
          <w:szCs w:val="22"/>
        </w:rPr>
        <w:t>6</w:t>
      </w:r>
      <w:r w:rsidRPr="004569D6">
        <w:rPr>
          <w:rFonts w:ascii="Times" w:eastAsia="DengXian" w:hAnsi="Times" w:hint="eastAsia"/>
          <w:sz w:val="22"/>
          <w:szCs w:val="22"/>
        </w:rPr>
        <w:t xml:space="preserve">: calculation of single-device latency for </w:t>
      </w:r>
      <w:r w:rsidRPr="004569D6">
        <w:rPr>
          <w:rFonts w:ascii="Times" w:eastAsia="DengXian" w:hAnsi="Times"/>
          <w:sz w:val="22"/>
          <w:szCs w:val="22"/>
        </w:rPr>
        <w:t>“inventory and command”</w:t>
      </w:r>
      <w:r>
        <w:rPr>
          <w:rFonts w:ascii="Times" w:eastAsiaTheme="minorEastAsia" w:hAnsi="Times" w:hint="eastAsia"/>
          <w:sz w:val="22"/>
          <w:szCs w:val="22"/>
        </w:rPr>
        <w:t xml:space="preserve"> with 256bits for Step C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1950"/>
        <w:gridCol w:w="1701"/>
        <w:gridCol w:w="1378"/>
        <w:gridCol w:w="1379"/>
      </w:tblGrid>
      <w:tr w:rsidR="00337941" w:rsidRPr="004569D6" w14:paraId="529ACE12" w14:textId="77777777" w:rsidTr="000D5BD9">
        <w:tc>
          <w:tcPr>
            <w:tcW w:w="2557" w:type="dxa"/>
            <w:vMerge w:val="restart"/>
            <w:shd w:val="clear" w:color="auto" w:fill="auto"/>
          </w:tcPr>
          <w:p w14:paraId="5D93ABEF" w14:textId="77777777" w:rsidR="00337941" w:rsidRPr="004569D6" w:rsidRDefault="00337941" w:rsidP="000D5BD9">
            <w:pPr>
              <w:ind w:leftChars="400" w:left="960"/>
              <w:rPr>
                <w:rFonts w:ascii="Times" w:eastAsia="DengXian" w:hAnsi="Times"/>
                <w:b/>
                <w:bCs/>
                <w:iCs/>
                <w:sz w:val="22"/>
                <w:szCs w:val="22"/>
              </w:rPr>
            </w:pPr>
            <w:r w:rsidRPr="004569D6">
              <w:rPr>
                <w:rFonts w:ascii="Times" w:eastAsia="DengXian" w:hAnsi="Times" w:hint="eastAsia"/>
                <w:b/>
                <w:bCs/>
                <w:iCs/>
                <w:sz w:val="22"/>
                <w:szCs w:val="22"/>
              </w:rPr>
              <w:t>Steps</w:t>
            </w:r>
          </w:p>
        </w:tc>
        <w:tc>
          <w:tcPr>
            <w:tcW w:w="3651" w:type="dxa"/>
            <w:gridSpan w:val="2"/>
            <w:vMerge w:val="restart"/>
            <w:shd w:val="clear" w:color="auto" w:fill="auto"/>
          </w:tcPr>
          <w:p w14:paraId="0537CBEA" w14:textId="77777777" w:rsidR="00337941" w:rsidRPr="004569D6" w:rsidRDefault="00337941" w:rsidP="000D5BD9">
            <w:pPr>
              <w:ind w:leftChars="400" w:left="960"/>
              <w:rPr>
                <w:rFonts w:ascii="Times" w:eastAsia="DengXian" w:hAnsi="Times"/>
                <w:b/>
                <w:bCs/>
                <w:iCs/>
                <w:sz w:val="22"/>
                <w:szCs w:val="22"/>
              </w:rPr>
            </w:pPr>
            <w:r w:rsidRPr="004569D6">
              <w:rPr>
                <w:rFonts w:ascii="Times" w:eastAsia="DengXian" w:hAnsi="Times"/>
                <w:b/>
                <w:bCs/>
                <w:iCs/>
                <w:sz w:val="22"/>
                <w:szCs w:val="22"/>
              </w:rPr>
              <w:t>P</w:t>
            </w:r>
            <w:r w:rsidRPr="004569D6">
              <w:rPr>
                <w:rFonts w:ascii="Times" w:eastAsia="DengXian" w:hAnsi="Times" w:hint="eastAsia"/>
                <w:b/>
                <w:bCs/>
                <w:iCs/>
                <w:sz w:val="22"/>
                <w:szCs w:val="22"/>
              </w:rPr>
              <w:t xml:space="preserve">rocedures </w:t>
            </w:r>
          </w:p>
        </w:tc>
        <w:tc>
          <w:tcPr>
            <w:tcW w:w="2757" w:type="dxa"/>
            <w:gridSpan w:val="2"/>
            <w:shd w:val="clear" w:color="auto" w:fill="auto"/>
          </w:tcPr>
          <w:p w14:paraId="48968C8D" w14:textId="77777777" w:rsidR="00337941" w:rsidRPr="004569D6" w:rsidRDefault="00337941" w:rsidP="000D5BD9">
            <w:pPr>
              <w:ind w:leftChars="400" w:left="960"/>
              <w:rPr>
                <w:rFonts w:ascii="Times" w:eastAsia="DengXian" w:hAnsi="Times"/>
                <w:b/>
                <w:bCs/>
                <w:iCs/>
                <w:sz w:val="22"/>
                <w:szCs w:val="22"/>
              </w:rPr>
            </w:pPr>
            <w:r w:rsidRPr="004569D6">
              <w:rPr>
                <w:rFonts w:ascii="Times" w:eastAsia="DengXian" w:hAnsi="Times"/>
                <w:b/>
                <w:bCs/>
                <w:iCs/>
                <w:sz w:val="22"/>
                <w:szCs w:val="22"/>
              </w:rPr>
              <w:t>T</w:t>
            </w:r>
            <w:r w:rsidRPr="004569D6">
              <w:rPr>
                <w:rFonts w:ascii="Times" w:eastAsia="DengXian" w:hAnsi="Times" w:hint="eastAsia"/>
                <w:b/>
                <w:bCs/>
                <w:iCs/>
                <w:sz w:val="22"/>
                <w:szCs w:val="22"/>
              </w:rPr>
              <w:t>ime (</w:t>
            </w:r>
            <w:r>
              <w:rPr>
                <w:rFonts w:ascii="Times" w:eastAsiaTheme="minorEastAsia" w:hAnsi="Times" w:hint="eastAsia"/>
                <w:b/>
                <w:bCs/>
                <w:iCs/>
                <w:sz w:val="22"/>
                <w:szCs w:val="22"/>
              </w:rPr>
              <w:t>m</w:t>
            </w:r>
            <w:r w:rsidRPr="004569D6">
              <w:rPr>
                <w:rFonts w:ascii="Times" w:eastAsia="DengXian" w:hAnsi="Times" w:hint="eastAsia"/>
                <w:b/>
                <w:bCs/>
                <w:iCs/>
                <w:sz w:val="22"/>
                <w:szCs w:val="22"/>
              </w:rPr>
              <w:t>s)</w:t>
            </w:r>
          </w:p>
        </w:tc>
      </w:tr>
      <w:tr w:rsidR="00337941" w:rsidRPr="004569D6" w14:paraId="5995720B" w14:textId="77777777" w:rsidTr="000D5BD9">
        <w:tc>
          <w:tcPr>
            <w:tcW w:w="2557" w:type="dxa"/>
            <w:vMerge/>
            <w:shd w:val="clear" w:color="auto" w:fill="auto"/>
          </w:tcPr>
          <w:p w14:paraId="17E06202" w14:textId="77777777" w:rsidR="00337941" w:rsidRPr="004569D6" w:rsidRDefault="00337941" w:rsidP="000D5BD9">
            <w:pPr>
              <w:ind w:leftChars="400" w:left="960"/>
              <w:rPr>
                <w:rFonts w:ascii="Times" w:eastAsia="DengXian" w:hAnsi="Times"/>
                <w:b/>
                <w:bCs/>
                <w:iCs/>
                <w:sz w:val="22"/>
                <w:szCs w:val="22"/>
              </w:rPr>
            </w:pPr>
          </w:p>
        </w:tc>
        <w:tc>
          <w:tcPr>
            <w:tcW w:w="3651" w:type="dxa"/>
            <w:gridSpan w:val="2"/>
            <w:vMerge/>
            <w:shd w:val="clear" w:color="auto" w:fill="auto"/>
          </w:tcPr>
          <w:p w14:paraId="161C958F" w14:textId="77777777" w:rsidR="00337941" w:rsidRPr="004569D6" w:rsidRDefault="00337941" w:rsidP="000D5BD9">
            <w:pPr>
              <w:ind w:leftChars="400" w:left="960"/>
              <w:rPr>
                <w:rFonts w:ascii="Times" w:eastAsia="DengXian" w:hAnsi="Times"/>
                <w:b/>
                <w:bCs/>
                <w:iCs/>
                <w:sz w:val="22"/>
                <w:szCs w:val="22"/>
              </w:rPr>
            </w:pPr>
          </w:p>
        </w:tc>
        <w:tc>
          <w:tcPr>
            <w:tcW w:w="1378" w:type="dxa"/>
            <w:shd w:val="clear" w:color="auto" w:fill="auto"/>
          </w:tcPr>
          <w:p w14:paraId="61A25694" w14:textId="77777777" w:rsidR="00337941" w:rsidRPr="00854E94" w:rsidRDefault="00337941" w:rsidP="000D5BD9">
            <w:pPr>
              <w:rPr>
                <w:rFonts w:ascii="Times" w:eastAsiaTheme="minorEastAsia" w:hAnsi="Times"/>
                <w:iCs/>
                <w:sz w:val="22"/>
                <w:szCs w:val="22"/>
              </w:rPr>
            </w:pPr>
            <w:r>
              <w:rPr>
                <w:rFonts w:ascii="Times" w:eastAsiaTheme="minorEastAsia" w:hAnsi="Times" w:hint="eastAsia"/>
                <w:iCs/>
                <w:sz w:val="22"/>
                <w:szCs w:val="22"/>
              </w:rPr>
              <w:t>1kbps</w:t>
            </w:r>
          </w:p>
        </w:tc>
        <w:tc>
          <w:tcPr>
            <w:tcW w:w="1379" w:type="dxa"/>
            <w:shd w:val="clear" w:color="auto" w:fill="auto"/>
          </w:tcPr>
          <w:p w14:paraId="2BE05E7B" w14:textId="77777777" w:rsidR="00337941" w:rsidRPr="002E4F45" w:rsidRDefault="00337941" w:rsidP="000D5BD9">
            <w:pPr>
              <w:rPr>
                <w:rFonts w:ascii="Times" w:eastAsiaTheme="minorEastAsia" w:hAnsi="Times"/>
                <w:iCs/>
                <w:sz w:val="22"/>
                <w:szCs w:val="22"/>
              </w:rPr>
            </w:pPr>
            <w:r>
              <w:rPr>
                <w:rFonts w:ascii="Times" w:eastAsiaTheme="minorEastAsia" w:hAnsi="Times" w:hint="eastAsia"/>
                <w:iCs/>
                <w:sz w:val="22"/>
                <w:szCs w:val="22"/>
              </w:rPr>
              <w:t>7kbps</w:t>
            </w:r>
          </w:p>
        </w:tc>
      </w:tr>
      <w:tr w:rsidR="00337941" w:rsidRPr="004569D6" w14:paraId="79B7F7A9" w14:textId="77777777" w:rsidTr="000D5BD9">
        <w:tc>
          <w:tcPr>
            <w:tcW w:w="2557" w:type="dxa"/>
            <w:shd w:val="clear" w:color="auto" w:fill="auto"/>
          </w:tcPr>
          <w:p w14:paraId="5544F646" w14:textId="77777777" w:rsidR="00337941" w:rsidRPr="004569D6" w:rsidRDefault="00337941" w:rsidP="000D5BD9">
            <w:pPr>
              <w:ind w:leftChars="100" w:left="240"/>
              <w:rPr>
                <w:rFonts w:ascii="Times" w:eastAsia="DengXian" w:hAnsi="Times"/>
                <w:iCs/>
                <w:sz w:val="22"/>
                <w:szCs w:val="22"/>
              </w:rPr>
            </w:pPr>
            <w:r w:rsidRPr="004569D6">
              <w:rPr>
                <w:rFonts w:ascii="Times" w:eastAsia="DengXian" w:hAnsi="Times" w:hint="eastAsia"/>
                <w:iCs/>
                <w:sz w:val="22"/>
                <w:szCs w:val="22"/>
              </w:rPr>
              <w:t>Step A: A-IoT paging</w:t>
            </w:r>
          </w:p>
        </w:tc>
        <w:tc>
          <w:tcPr>
            <w:tcW w:w="3651" w:type="dxa"/>
            <w:gridSpan w:val="2"/>
            <w:shd w:val="clear" w:color="auto" w:fill="auto"/>
          </w:tcPr>
          <w:p w14:paraId="51A8B2F2" w14:textId="77777777" w:rsidR="00337941" w:rsidRPr="004569D6" w:rsidRDefault="00337941" w:rsidP="000D5BD9">
            <w:pPr>
              <w:ind w:leftChars="100" w:left="240"/>
              <w:rPr>
                <w:rFonts w:ascii="Times" w:eastAsia="DengXian" w:hAnsi="Times"/>
                <w:iCs/>
                <w:sz w:val="22"/>
                <w:szCs w:val="22"/>
              </w:rPr>
            </w:pPr>
            <w:r w:rsidRPr="004569D6">
              <w:rPr>
                <w:rFonts w:ascii="Times" w:eastAsia="DengXian" w:hAnsi="Times" w:hint="eastAsia"/>
                <w:iCs/>
                <w:sz w:val="22"/>
                <w:szCs w:val="22"/>
              </w:rPr>
              <w:t>A-IoT paging message</w:t>
            </w:r>
          </w:p>
        </w:tc>
        <w:tc>
          <w:tcPr>
            <w:tcW w:w="1378" w:type="dxa"/>
            <w:shd w:val="clear" w:color="auto" w:fill="auto"/>
          </w:tcPr>
          <w:p w14:paraId="4FE5CDBF" w14:textId="77777777" w:rsidR="00337941" w:rsidRPr="0045552C" w:rsidRDefault="00337941" w:rsidP="000D5BD9">
            <w:pPr>
              <w:rPr>
                <w:rFonts w:ascii="Times" w:eastAsiaTheme="minorEastAsia" w:hAnsi="Times"/>
                <w:iCs/>
                <w:sz w:val="22"/>
                <w:szCs w:val="22"/>
              </w:rPr>
            </w:pPr>
            <w:r w:rsidRPr="0045552C">
              <w:rPr>
                <w:sz w:val="22"/>
                <w:szCs w:val="22"/>
              </w:rPr>
              <w:t>22</w:t>
            </w:r>
          </w:p>
        </w:tc>
        <w:tc>
          <w:tcPr>
            <w:tcW w:w="1379" w:type="dxa"/>
            <w:shd w:val="clear" w:color="auto" w:fill="auto"/>
          </w:tcPr>
          <w:p w14:paraId="3E12FE71" w14:textId="77777777" w:rsidR="00337941" w:rsidRPr="0045552C" w:rsidRDefault="00337941" w:rsidP="000D5BD9">
            <w:pPr>
              <w:rPr>
                <w:rFonts w:ascii="Times" w:eastAsiaTheme="minorEastAsia" w:hAnsi="Times"/>
                <w:iCs/>
                <w:sz w:val="22"/>
                <w:szCs w:val="22"/>
              </w:rPr>
            </w:pPr>
            <w:r w:rsidRPr="0045552C">
              <w:rPr>
                <w:sz w:val="22"/>
                <w:szCs w:val="22"/>
              </w:rPr>
              <w:t xml:space="preserve">3.14 </w:t>
            </w:r>
          </w:p>
        </w:tc>
      </w:tr>
      <w:tr w:rsidR="00337941" w:rsidRPr="004569D6" w14:paraId="35516673" w14:textId="77777777" w:rsidTr="000D5BD9">
        <w:tc>
          <w:tcPr>
            <w:tcW w:w="6208" w:type="dxa"/>
            <w:gridSpan w:val="3"/>
            <w:shd w:val="clear" w:color="auto" w:fill="auto"/>
          </w:tcPr>
          <w:p w14:paraId="21A4FA98" w14:textId="77777777" w:rsidR="00337941" w:rsidRPr="004569D6" w:rsidRDefault="00337941" w:rsidP="000D5BD9">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A</w:t>
            </w:r>
            <w:r w:rsidRPr="004569D6">
              <w:rPr>
                <w:rFonts w:ascii="Times" w:eastAsia="DengXian" w:hAnsi="Times"/>
                <w:iCs/>
                <w:sz w:val="22"/>
                <w:szCs w:val="22"/>
              </w:rPr>
              <w:t xml:space="preserve"> (if any)</w:t>
            </w:r>
          </w:p>
        </w:tc>
        <w:tc>
          <w:tcPr>
            <w:tcW w:w="1378" w:type="dxa"/>
            <w:shd w:val="clear" w:color="auto" w:fill="auto"/>
          </w:tcPr>
          <w:p w14:paraId="512E57C8" w14:textId="77777777" w:rsidR="00337941" w:rsidRPr="0045552C" w:rsidRDefault="00337941" w:rsidP="000D5BD9">
            <w:pPr>
              <w:rPr>
                <w:rFonts w:ascii="Times" w:eastAsiaTheme="minorEastAsia" w:hAnsi="Times"/>
                <w:iCs/>
                <w:sz w:val="22"/>
                <w:szCs w:val="22"/>
              </w:rPr>
            </w:pPr>
            <w:r w:rsidRPr="0045552C">
              <w:rPr>
                <w:rFonts w:ascii="Times" w:eastAsiaTheme="minorEastAsia" w:hAnsi="Times" w:hint="eastAsia"/>
                <w:iCs/>
                <w:sz w:val="22"/>
                <w:szCs w:val="22"/>
              </w:rPr>
              <w:t>0.1</w:t>
            </w:r>
          </w:p>
        </w:tc>
        <w:tc>
          <w:tcPr>
            <w:tcW w:w="1379" w:type="dxa"/>
            <w:shd w:val="clear" w:color="auto" w:fill="auto"/>
          </w:tcPr>
          <w:p w14:paraId="79EA8731" w14:textId="77777777" w:rsidR="00337941" w:rsidRPr="0045552C" w:rsidRDefault="00337941" w:rsidP="000D5BD9">
            <w:pPr>
              <w:rPr>
                <w:rFonts w:ascii="Times" w:eastAsiaTheme="minorEastAsia" w:hAnsi="Times"/>
                <w:iCs/>
                <w:sz w:val="22"/>
                <w:szCs w:val="22"/>
              </w:rPr>
            </w:pPr>
            <w:r w:rsidRPr="0045552C">
              <w:rPr>
                <w:sz w:val="22"/>
                <w:szCs w:val="22"/>
              </w:rPr>
              <w:t>0.1</w:t>
            </w:r>
          </w:p>
        </w:tc>
      </w:tr>
      <w:tr w:rsidR="00337941" w:rsidRPr="004569D6" w14:paraId="1122B740" w14:textId="77777777" w:rsidTr="000D5BD9">
        <w:tc>
          <w:tcPr>
            <w:tcW w:w="2557" w:type="dxa"/>
            <w:vMerge w:val="restart"/>
            <w:shd w:val="clear" w:color="auto" w:fill="auto"/>
          </w:tcPr>
          <w:p w14:paraId="0ED4292A" w14:textId="77777777" w:rsidR="00337941" w:rsidRPr="004569D6" w:rsidRDefault="00337941" w:rsidP="000D5BD9">
            <w:pPr>
              <w:ind w:leftChars="100" w:left="240"/>
              <w:rPr>
                <w:rFonts w:ascii="Times" w:eastAsia="DengXian" w:hAnsi="Times"/>
                <w:sz w:val="22"/>
                <w:szCs w:val="22"/>
              </w:rPr>
            </w:pPr>
            <w:r w:rsidRPr="004569D6">
              <w:rPr>
                <w:rFonts w:ascii="Times" w:eastAsia="Batang" w:hAnsi="Times"/>
                <w:sz w:val="22"/>
                <w:szCs w:val="22"/>
                <w:lang w:eastAsia="x-none"/>
              </w:rPr>
              <w:t xml:space="preserve">Step B: </w:t>
            </w:r>
          </w:p>
          <w:p w14:paraId="7C3BEC7F" w14:textId="77777777" w:rsidR="00337941" w:rsidRPr="004569D6" w:rsidRDefault="00337941" w:rsidP="000D5BD9">
            <w:pPr>
              <w:ind w:leftChars="100" w:left="240"/>
              <w:rPr>
                <w:rFonts w:ascii="Times" w:eastAsia="Batang" w:hAnsi="Times"/>
                <w:iCs/>
                <w:sz w:val="22"/>
                <w:szCs w:val="22"/>
              </w:rPr>
            </w:pPr>
            <w:r w:rsidRPr="004569D6">
              <w:rPr>
                <w:rFonts w:ascii="Times" w:eastAsia="Batang" w:hAnsi="Times"/>
                <w:sz w:val="22"/>
                <w:szCs w:val="22"/>
                <w:lang w:eastAsia="x-none"/>
              </w:rPr>
              <w:t>D2R data transmission.</w:t>
            </w:r>
          </w:p>
        </w:tc>
        <w:tc>
          <w:tcPr>
            <w:tcW w:w="3651" w:type="dxa"/>
            <w:gridSpan w:val="2"/>
            <w:shd w:val="clear" w:color="auto" w:fill="auto"/>
          </w:tcPr>
          <w:p w14:paraId="21ECC5D7" w14:textId="77777777" w:rsidR="00337941" w:rsidRPr="004569D6" w:rsidRDefault="00337941" w:rsidP="000D5BD9">
            <w:pPr>
              <w:ind w:leftChars="100" w:left="240"/>
              <w:rPr>
                <w:rFonts w:ascii="Times" w:eastAsia="DengXian" w:hAnsi="Times"/>
                <w:iCs/>
                <w:sz w:val="22"/>
                <w:szCs w:val="22"/>
              </w:rPr>
            </w:pPr>
            <w:r w:rsidRPr="004569D6">
              <w:rPr>
                <w:rFonts w:ascii="Times" w:eastAsia="DengXian" w:hAnsi="Times" w:hint="eastAsia"/>
                <w:iCs/>
                <w:sz w:val="22"/>
                <w:szCs w:val="22"/>
              </w:rPr>
              <w:t>A-IoT Random access procedure</w:t>
            </w:r>
          </w:p>
        </w:tc>
        <w:tc>
          <w:tcPr>
            <w:tcW w:w="1378" w:type="dxa"/>
            <w:shd w:val="clear" w:color="auto" w:fill="auto"/>
          </w:tcPr>
          <w:p w14:paraId="136E8CC5" w14:textId="77777777" w:rsidR="00337941" w:rsidRPr="0045552C" w:rsidRDefault="00337941" w:rsidP="000D5BD9">
            <w:pPr>
              <w:rPr>
                <w:rFonts w:ascii="Times" w:eastAsiaTheme="minorEastAsia" w:hAnsi="Times"/>
                <w:iCs/>
                <w:sz w:val="22"/>
                <w:szCs w:val="22"/>
              </w:rPr>
            </w:pPr>
            <w:r w:rsidRPr="0045552C">
              <w:rPr>
                <w:sz w:val="22"/>
                <w:szCs w:val="22"/>
              </w:rPr>
              <w:t>32</w:t>
            </w:r>
          </w:p>
        </w:tc>
        <w:tc>
          <w:tcPr>
            <w:tcW w:w="1379" w:type="dxa"/>
            <w:shd w:val="clear" w:color="auto" w:fill="auto"/>
          </w:tcPr>
          <w:p w14:paraId="131B15DF" w14:textId="77777777" w:rsidR="00337941" w:rsidRPr="0045552C" w:rsidRDefault="00337941" w:rsidP="000D5BD9">
            <w:pPr>
              <w:rPr>
                <w:rFonts w:ascii="Times" w:eastAsiaTheme="minorEastAsia" w:hAnsi="Times"/>
                <w:iCs/>
                <w:sz w:val="22"/>
                <w:szCs w:val="22"/>
              </w:rPr>
            </w:pPr>
            <w:r w:rsidRPr="0045552C">
              <w:rPr>
                <w:sz w:val="22"/>
                <w:szCs w:val="22"/>
              </w:rPr>
              <w:t xml:space="preserve">4.57 </w:t>
            </w:r>
          </w:p>
        </w:tc>
      </w:tr>
      <w:tr w:rsidR="00337941" w:rsidRPr="004569D6" w14:paraId="7572B1E8" w14:textId="77777777" w:rsidTr="000D5BD9">
        <w:tc>
          <w:tcPr>
            <w:tcW w:w="2557" w:type="dxa"/>
            <w:vMerge/>
            <w:shd w:val="clear" w:color="auto" w:fill="auto"/>
          </w:tcPr>
          <w:p w14:paraId="7BDCBE4E" w14:textId="77777777" w:rsidR="00337941" w:rsidRPr="004569D6" w:rsidRDefault="00337941" w:rsidP="000D5BD9">
            <w:pPr>
              <w:ind w:leftChars="400" w:left="960"/>
              <w:rPr>
                <w:rFonts w:ascii="Times" w:eastAsia="DengXian" w:hAnsi="Times"/>
                <w:iCs/>
                <w:sz w:val="22"/>
                <w:szCs w:val="22"/>
              </w:rPr>
            </w:pPr>
          </w:p>
        </w:tc>
        <w:tc>
          <w:tcPr>
            <w:tcW w:w="3651" w:type="dxa"/>
            <w:gridSpan w:val="2"/>
            <w:shd w:val="clear" w:color="auto" w:fill="auto"/>
          </w:tcPr>
          <w:p w14:paraId="5E7DAF0B" w14:textId="77777777" w:rsidR="00337941" w:rsidRPr="004569D6" w:rsidRDefault="00337941" w:rsidP="000D5BD9">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B1</w:t>
            </w:r>
          </w:p>
        </w:tc>
        <w:tc>
          <w:tcPr>
            <w:tcW w:w="1378" w:type="dxa"/>
            <w:shd w:val="clear" w:color="auto" w:fill="auto"/>
          </w:tcPr>
          <w:p w14:paraId="16B12AD1" w14:textId="77777777" w:rsidR="00337941" w:rsidRPr="0045552C" w:rsidRDefault="00337941" w:rsidP="000D5BD9">
            <w:pPr>
              <w:rPr>
                <w:rFonts w:ascii="Times" w:eastAsiaTheme="minorEastAsia" w:hAnsi="Times"/>
                <w:iCs/>
                <w:sz w:val="22"/>
                <w:szCs w:val="22"/>
              </w:rPr>
            </w:pPr>
            <w:r w:rsidRPr="0045552C">
              <w:rPr>
                <w:sz w:val="22"/>
                <w:szCs w:val="22"/>
              </w:rPr>
              <w:t>0.1</w:t>
            </w:r>
          </w:p>
        </w:tc>
        <w:tc>
          <w:tcPr>
            <w:tcW w:w="1379" w:type="dxa"/>
            <w:shd w:val="clear" w:color="auto" w:fill="auto"/>
          </w:tcPr>
          <w:p w14:paraId="25C44408" w14:textId="77777777" w:rsidR="00337941" w:rsidRPr="0045552C" w:rsidRDefault="00337941" w:rsidP="000D5BD9">
            <w:pPr>
              <w:rPr>
                <w:rFonts w:ascii="Times" w:eastAsiaTheme="minorEastAsia" w:hAnsi="Times"/>
                <w:iCs/>
                <w:sz w:val="22"/>
                <w:szCs w:val="22"/>
              </w:rPr>
            </w:pPr>
            <w:r w:rsidRPr="0045552C">
              <w:rPr>
                <w:sz w:val="22"/>
                <w:szCs w:val="22"/>
              </w:rPr>
              <w:t>0.1</w:t>
            </w:r>
          </w:p>
        </w:tc>
      </w:tr>
      <w:tr w:rsidR="00337941" w:rsidRPr="004569D6" w14:paraId="5FDEEA5A" w14:textId="77777777" w:rsidTr="000D5BD9">
        <w:tc>
          <w:tcPr>
            <w:tcW w:w="2557" w:type="dxa"/>
            <w:vMerge/>
            <w:shd w:val="clear" w:color="auto" w:fill="auto"/>
          </w:tcPr>
          <w:p w14:paraId="4C200AAA" w14:textId="77777777" w:rsidR="00337941" w:rsidRPr="004569D6" w:rsidRDefault="00337941" w:rsidP="000D5BD9">
            <w:pPr>
              <w:ind w:leftChars="400" w:left="960"/>
              <w:rPr>
                <w:rFonts w:ascii="Times" w:eastAsia="Batang" w:hAnsi="Times"/>
                <w:iCs/>
                <w:sz w:val="22"/>
                <w:szCs w:val="22"/>
              </w:rPr>
            </w:pPr>
          </w:p>
        </w:tc>
        <w:tc>
          <w:tcPr>
            <w:tcW w:w="3651" w:type="dxa"/>
            <w:gridSpan w:val="2"/>
            <w:shd w:val="clear" w:color="auto" w:fill="auto"/>
          </w:tcPr>
          <w:p w14:paraId="0445FF7E" w14:textId="77777777" w:rsidR="00337941" w:rsidRPr="004569D6" w:rsidRDefault="00337941" w:rsidP="000D5BD9">
            <w:pPr>
              <w:ind w:leftChars="100" w:left="240"/>
              <w:rPr>
                <w:rFonts w:ascii="Times" w:eastAsia="Batang" w:hAnsi="Times"/>
                <w:iCs/>
                <w:sz w:val="22"/>
                <w:szCs w:val="22"/>
              </w:rPr>
            </w:pPr>
            <w:r w:rsidRPr="004569D6">
              <w:rPr>
                <w:rFonts w:ascii="Times" w:eastAsia="DengXian" w:hAnsi="Times" w:hint="eastAsia"/>
                <w:iCs/>
                <w:sz w:val="22"/>
                <w:szCs w:val="22"/>
              </w:rPr>
              <w:t>D2R data transmission</w:t>
            </w:r>
          </w:p>
        </w:tc>
        <w:tc>
          <w:tcPr>
            <w:tcW w:w="1378" w:type="dxa"/>
            <w:shd w:val="clear" w:color="auto" w:fill="auto"/>
          </w:tcPr>
          <w:p w14:paraId="0C672F30" w14:textId="77777777" w:rsidR="00337941" w:rsidRPr="0045552C" w:rsidRDefault="00337941" w:rsidP="000D5BD9">
            <w:pPr>
              <w:rPr>
                <w:rFonts w:ascii="Times" w:eastAsiaTheme="minorEastAsia" w:hAnsi="Times"/>
                <w:iCs/>
                <w:sz w:val="22"/>
                <w:szCs w:val="22"/>
              </w:rPr>
            </w:pPr>
            <w:r w:rsidRPr="0045552C">
              <w:rPr>
                <w:sz w:val="22"/>
                <w:szCs w:val="22"/>
              </w:rPr>
              <w:t>96</w:t>
            </w:r>
          </w:p>
        </w:tc>
        <w:tc>
          <w:tcPr>
            <w:tcW w:w="1379" w:type="dxa"/>
            <w:shd w:val="clear" w:color="auto" w:fill="auto"/>
          </w:tcPr>
          <w:p w14:paraId="6D89F091" w14:textId="77777777" w:rsidR="00337941" w:rsidRPr="0045552C" w:rsidRDefault="00337941" w:rsidP="000D5BD9">
            <w:pPr>
              <w:rPr>
                <w:rFonts w:ascii="Times" w:eastAsiaTheme="minorEastAsia" w:hAnsi="Times"/>
                <w:iCs/>
                <w:sz w:val="22"/>
                <w:szCs w:val="22"/>
              </w:rPr>
            </w:pPr>
            <w:r w:rsidRPr="0045552C">
              <w:rPr>
                <w:sz w:val="22"/>
                <w:szCs w:val="22"/>
              </w:rPr>
              <w:t xml:space="preserve">13.7 </w:t>
            </w:r>
          </w:p>
        </w:tc>
      </w:tr>
      <w:tr w:rsidR="00337941" w:rsidRPr="004569D6" w14:paraId="4C0CB3CE" w14:textId="77777777" w:rsidTr="000D5BD9">
        <w:tc>
          <w:tcPr>
            <w:tcW w:w="6208" w:type="dxa"/>
            <w:gridSpan w:val="3"/>
            <w:shd w:val="clear" w:color="auto" w:fill="auto"/>
          </w:tcPr>
          <w:p w14:paraId="05D16C52" w14:textId="77777777" w:rsidR="00337941" w:rsidRPr="004569D6" w:rsidRDefault="00337941" w:rsidP="000D5BD9">
            <w:pPr>
              <w:ind w:leftChars="100" w:left="240"/>
              <w:rPr>
                <w:rFonts w:ascii="Times" w:eastAsia="DengXian" w:hAnsi="Times"/>
                <w:iCs/>
                <w:sz w:val="22"/>
                <w:szCs w:val="22"/>
              </w:rPr>
            </w:pPr>
            <w:r w:rsidRPr="004569D6">
              <w:rPr>
                <w:rFonts w:ascii="Times" w:eastAsia="DengXian" w:hAnsi="Times" w:hint="eastAsia"/>
                <w:iCs/>
                <w:sz w:val="22"/>
                <w:szCs w:val="22"/>
              </w:rPr>
              <w:t>Gap B</w:t>
            </w:r>
            <w:r w:rsidRPr="004569D6">
              <w:rPr>
                <w:rFonts w:ascii="Times" w:eastAsia="DengXian" w:hAnsi="Times"/>
                <w:iCs/>
                <w:sz w:val="22"/>
                <w:szCs w:val="22"/>
              </w:rPr>
              <w:t xml:space="preserve"> (if any)</w:t>
            </w:r>
          </w:p>
        </w:tc>
        <w:tc>
          <w:tcPr>
            <w:tcW w:w="1378" w:type="dxa"/>
            <w:shd w:val="clear" w:color="auto" w:fill="auto"/>
          </w:tcPr>
          <w:p w14:paraId="4E352F4C" w14:textId="77777777" w:rsidR="00337941" w:rsidRPr="0045552C" w:rsidRDefault="00337941" w:rsidP="000D5BD9">
            <w:pPr>
              <w:rPr>
                <w:rFonts w:ascii="Times" w:eastAsiaTheme="minorEastAsia" w:hAnsi="Times"/>
                <w:iCs/>
                <w:sz w:val="22"/>
                <w:szCs w:val="22"/>
              </w:rPr>
            </w:pPr>
            <w:r w:rsidRPr="0045552C">
              <w:rPr>
                <w:rFonts w:ascii="Times" w:eastAsiaTheme="minorEastAsia" w:hAnsi="Times" w:hint="eastAsia"/>
                <w:iCs/>
                <w:sz w:val="22"/>
                <w:szCs w:val="22"/>
              </w:rPr>
              <w:t>0.1</w:t>
            </w:r>
          </w:p>
        </w:tc>
        <w:tc>
          <w:tcPr>
            <w:tcW w:w="1379" w:type="dxa"/>
            <w:shd w:val="clear" w:color="auto" w:fill="auto"/>
          </w:tcPr>
          <w:p w14:paraId="69646893" w14:textId="77777777" w:rsidR="00337941" w:rsidRPr="0045552C" w:rsidRDefault="00337941" w:rsidP="000D5BD9">
            <w:pPr>
              <w:rPr>
                <w:rFonts w:ascii="Times" w:eastAsiaTheme="minorEastAsia" w:hAnsi="Times"/>
                <w:iCs/>
                <w:sz w:val="22"/>
                <w:szCs w:val="22"/>
              </w:rPr>
            </w:pPr>
            <w:r w:rsidRPr="0045552C">
              <w:rPr>
                <w:rFonts w:ascii="Times" w:eastAsiaTheme="minorEastAsia" w:hAnsi="Times" w:hint="eastAsia"/>
                <w:iCs/>
                <w:sz w:val="22"/>
                <w:szCs w:val="22"/>
              </w:rPr>
              <w:t>0.1</w:t>
            </w:r>
          </w:p>
        </w:tc>
      </w:tr>
      <w:tr w:rsidR="00337941" w:rsidRPr="004569D6" w14:paraId="0235C515" w14:textId="77777777" w:rsidTr="000D5BD9">
        <w:tc>
          <w:tcPr>
            <w:tcW w:w="2557" w:type="dxa"/>
            <w:shd w:val="clear" w:color="auto" w:fill="auto"/>
          </w:tcPr>
          <w:p w14:paraId="1E5ACEF6" w14:textId="77777777" w:rsidR="00337941" w:rsidRPr="004569D6" w:rsidRDefault="00337941" w:rsidP="000D5BD9">
            <w:pPr>
              <w:ind w:leftChars="100" w:left="240"/>
              <w:rPr>
                <w:rFonts w:ascii="Times" w:eastAsia="DengXian" w:hAnsi="Times"/>
                <w:iCs/>
                <w:sz w:val="22"/>
                <w:szCs w:val="22"/>
              </w:rPr>
            </w:pPr>
            <w:r w:rsidRPr="004569D6">
              <w:rPr>
                <w:rFonts w:ascii="Times" w:eastAsia="DengXian" w:hAnsi="Times" w:hint="eastAsia"/>
                <w:iCs/>
                <w:sz w:val="22"/>
                <w:szCs w:val="22"/>
              </w:rPr>
              <w:t>Step C:</w:t>
            </w:r>
          </w:p>
          <w:p w14:paraId="1CC28724" w14:textId="77777777" w:rsidR="00337941" w:rsidRPr="004569D6" w:rsidRDefault="00337941" w:rsidP="000D5BD9">
            <w:pPr>
              <w:ind w:leftChars="100" w:left="240"/>
              <w:rPr>
                <w:rFonts w:ascii="Times" w:eastAsia="DengXian" w:hAnsi="Times"/>
                <w:iCs/>
                <w:sz w:val="22"/>
                <w:szCs w:val="22"/>
              </w:rPr>
            </w:pPr>
            <w:r w:rsidRPr="004569D6">
              <w:rPr>
                <w:rFonts w:ascii="Times" w:eastAsia="DengXian" w:hAnsi="Times" w:hint="eastAsia"/>
                <w:iCs/>
                <w:sz w:val="22"/>
                <w:szCs w:val="22"/>
              </w:rPr>
              <w:t>Data transmission</w:t>
            </w:r>
          </w:p>
        </w:tc>
        <w:tc>
          <w:tcPr>
            <w:tcW w:w="3651" w:type="dxa"/>
            <w:gridSpan w:val="2"/>
            <w:shd w:val="clear" w:color="auto" w:fill="auto"/>
          </w:tcPr>
          <w:p w14:paraId="6DC72666" w14:textId="77777777" w:rsidR="00337941" w:rsidRPr="004569D6" w:rsidRDefault="00337941" w:rsidP="000D5BD9">
            <w:pPr>
              <w:ind w:leftChars="100" w:left="240"/>
              <w:rPr>
                <w:rFonts w:ascii="Times" w:eastAsia="DengXian" w:hAnsi="Times"/>
                <w:iCs/>
                <w:sz w:val="22"/>
                <w:szCs w:val="22"/>
              </w:rPr>
            </w:pPr>
            <w:r w:rsidRPr="004569D6">
              <w:rPr>
                <w:rFonts w:ascii="Times" w:eastAsia="DengXian" w:hAnsi="Times" w:hint="eastAsia"/>
                <w:iCs/>
                <w:sz w:val="22"/>
                <w:szCs w:val="22"/>
              </w:rPr>
              <w:t>R2D data transmission</w:t>
            </w:r>
          </w:p>
        </w:tc>
        <w:tc>
          <w:tcPr>
            <w:tcW w:w="1378" w:type="dxa"/>
            <w:shd w:val="clear" w:color="auto" w:fill="auto"/>
          </w:tcPr>
          <w:p w14:paraId="0C190B59" w14:textId="6EDB9F4B" w:rsidR="00337941" w:rsidRPr="002E4F45" w:rsidRDefault="00997C05" w:rsidP="000D5BD9">
            <w:pPr>
              <w:rPr>
                <w:rFonts w:ascii="Times" w:eastAsiaTheme="minorEastAsia" w:hAnsi="Times"/>
                <w:iCs/>
                <w:sz w:val="22"/>
                <w:szCs w:val="22"/>
              </w:rPr>
            </w:pPr>
            <w:r>
              <w:rPr>
                <w:rFonts w:ascii="Times" w:eastAsiaTheme="minorEastAsia" w:hAnsi="Times" w:hint="eastAsia"/>
                <w:iCs/>
                <w:sz w:val="22"/>
                <w:szCs w:val="22"/>
              </w:rPr>
              <w:t>256</w:t>
            </w:r>
          </w:p>
        </w:tc>
        <w:tc>
          <w:tcPr>
            <w:tcW w:w="1379" w:type="dxa"/>
            <w:shd w:val="clear" w:color="auto" w:fill="auto"/>
          </w:tcPr>
          <w:p w14:paraId="37D50536" w14:textId="196EC0F6" w:rsidR="00337941" w:rsidRPr="002E4F45" w:rsidRDefault="00990CBC" w:rsidP="000D5BD9">
            <w:pPr>
              <w:rPr>
                <w:rFonts w:ascii="Times" w:eastAsiaTheme="minorEastAsia" w:hAnsi="Times"/>
                <w:iCs/>
                <w:sz w:val="22"/>
                <w:szCs w:val="22"/>
              </w:rPr>
            </w:pPr>
            <w:r>
              <w:rPr>
                <w:rFonts w:ascii="Times" w:eastAsiaTheme="minorEastAsia" w:hAnsi="Times" w:hint="eastAsia"/>
                <w:iCs/>
                <w:sz w:val="22"/>
                <w:szCs w:val="22"/>
              </w:rPr>
              <w:t>36</w:t>
            </w:r>
            <w:r w:rsidR="00337941">
              <w:rPr>
                <w:rFonts w:ascii="Times" w:eastAsiaTheme="minorEastAsia" w:hAnsi="Times" w:hint="eastAsia"/>
                <w:iCs/>
                <w:sz w:val="22"/>
                <w:szCs w:val="22"/>
              </w:rPr>
              <w:t>.</w:t>
            </w:r>
            <w:r>
              <w:rPr>
                <w:rFonts w:ascii="Times" w:eastAsiaTheme="minorEastAsia" w:hAnsi="Times" w:hint="eastAsia"/>
                <w:iCs/>
                <w:sz w:val="22"/>
                <w:szCs w:val="22"/>
              </w:rPr>
              <w:t>6</w:t>
            </w:r>
          </w:p>
        </w:tc>
      </w:tr>
      <w:tr w:rsidR="00337941" w:rsidRPr="004569D6" w14:paraId="7C050D6D" w14:textId="77777777" w:rsidTr="000D5BD9">
        <w:tc>
          <w:tcPr>
            <w:tcW w:w="6208" w:type="dxa"/>
            <w:gridSpan w:val="3"/>
            <w:shd w:val="clear" w:color="auto" w:fill="auto"/>
          </w:tcPr>
          <w:p w14:paraId="63D66FA6" w14:textId="77777777" w:rsidR="00337941" w:rsidRPr="004569D6" w:rsidRDefault="00337941" w:rsidP="000D5BD9">
            <w:pPr>
              <w:ind w:leftChars="100" w:left="240"/>
              <w:rPr>
                <w:rFonts w:ascii="Times" w:eastAsia="DengXian" w:hAnsi="Times"/>
                <w:iCs/>
                <w:sz w:val="22"/>
                <w:szCs w:val="22"/>
              </w:rPr>
            </w:pPr>
            <w:r w:rsidRPr="004569D6">
              <w:rPr>
                <w:rFonts w:ascii="Times" w:eastAsia="DengXian" w:hAnsi="Times" w:hint="eastAsia"/>
                <w:iCs/>
                <w:sz w:val="22"/>
                <w:szCs w:val="22"/>
              </w:rPr>
              <w:t xml:space="preserve">Gap </w:t>
            </w:r>
            <w:r w:rsidRPr="004569D6">
              <w:rPr>
                <w:rFonts w:ascii="Times" w:eastAsia="DengXian" w:hAnsi="Times"/>
                <w:iCs/>
                <w:sz w:val="22"/>
                <w:szCs w:val="22"/>
              </w:rPr>
              <w:t>C (if any)</w:t>
            </w:r>
          </w:p>
        </w:tc>
        <w:tc>
          <w:tcPr>
            <w:tcW w:w="1378" w:type="dxa"/>
            <w:shd w:val="clear" w:color="auto" w:fill="auto"/>
          </w:tcPr>
          <w:p w14:paraId="348615EA" w14:textId="77777777" w:rsidR="00337941" w:rsidRPr="009E59BB" w:rsidRDefault="00337941" w:rsidP="000D5BD9">
            <w:pPr>
              <w:rPr>
                <w:rFonts w:ascii="Times" w:eastAsiaTheme="minorEastAsia" w:hAnsi="Times"/>
                <w:iCs/>
                <w:sz w:val="22"/>
                <w:szCs w:val="22"/>
              </w:rPr>
            </w:pPr>
            <w:r>
              <w:rPr>
                <w:rFonts w:ascii="Times" w:eastAsiaTheme="minorEastAsia" w:hAnsi="Times" w:hint="eastAsia"/>
                <w:iCs/>
                <w:sz w:val="22"/>
                <w:szCs w:val="22"/>
              </w:rPr>
              <w:t>0.1</w:t>
            </w:r>
          </w:p>
        </w:tc>
        <w:tc>
          <w:tcPr>
            <w:tcW w:w="1379" w:type="dxa"/>
            <w:shd w:val="clear" w:color="auto" w:fill="auto"/>
          </w:tcPr>
          <w:p w14:paraId="17037DFD" w14:textId="77777777" w:rsidR="00337941" w:rsidRPr="009E59BB" w:rsidRDefault="00337941" w:rsidP="000D5BD9">
            <w:pPr>
              <w:rPr>
                <w:rFonts w:ascii="Times" w:eastAsiaTheme="minorEastAsia" w:hAnsi="Times"/>
                <w:iCs/>
                <w:sz w:val="22"/>
                <w:szCs w:val="22"/>
              </w:rPr>
            </w:pPr>
            <w:r>
              <w:rPr>
                <w:rFonts w:ascii="Times" w:eastAsiaTheme="minorEastAsia" w:hAnsi="Times" w:hint="eastAsia"/>
                <w:iCs/>
                <w:sz w:val="22"/>
                <w:szCs w:val="22"/>
              </w:rPr>
              <w:t>0.1</w:t>
            </w:r>
          </w:p>
        </w:tc>
      </w:tr>
      <w:tr w:rsidR="00337941" w:rsidRPr="004569D6" w14:paraId="6E8A23DC" w14:textId="77777777" w:rsidTr="000D5BD9">
        <w:tc>
          <w:tcPr>
            <w:tcW w:w="2557" w:type="dxa"/>
            <w:shd w:val="clear" w:color="auto" w:fill="auto"/>
          </w:tcPr>
          <w:p w14:paraId="68E1097A" w14:textId="77777777" w:rsidR="00337941" w:rsidRPr="004569D6" w:rsidRDefault="00337941" w:rsidP="000D5BD9">
            <w:pPr>
              <w:ind w:leftChars="100" w:left="240"/>
              <w:rPr>
                <w:rFonts w:ascii="Times" w:eastAsia="DengXian" w:hAnsi="Times"/>
                <w:iCs/>
                <w:sz w:val="22"/>
                <w:szCs w:val="22"/>
              </w:rPr>
            </w:pPr>
            <w:r w:rsidRPr="004569D6">
              <w:rPr>
                <w:rFonts w:ascii="Times" w:eastAsia="DengXian" w:hAnsi="Times" w:hint="eastAsia"/>
                <w:iCs/>
                <w:sz w:val="22"/>
                <w:szCs w:val="22"/>
              </w:rPr>
              <w:lastRenderedPageBreak/>
              <w:t>S</w:t>
            </w:r>
            <w:r w:rsidRPr="004569D6">
              <w:rPr>
                <w:rFonts w:ascii="Times" w:eastAsia="DengXian" w:hAnsi="Times"/>
                <w:iCs/>
                <w:sz w:val="22"/>
                <w:szCs w:val="22"/>
              </w:rPr>
              <w:t>tep D (optional, pending RAN2 decision)</w:t>
            </w:r>
          </w:p>
        </w:tc>
        <w:tc>
          <w:tcPr>
            <w:tcW w:w="3651" w:type="dxa"/>
            <w:gridSpan w:val="2"/>
            <w:shd w:val="clear" w:color="auto" w:fill="auto"/>
          </w:tcPr>
          <w:p w14:paraId="1C358954" w14:textId="77777777" w:rsidR="00337941" w:rsidRPr="004569D6" w:rsidRDefault="00337941" w:rsidP="000D5BD9">
            <w:pPr>
              <w:ind w:leftChars="100" w:left="240"/>
              <w:rPr>
                <w:rFonts w:ascii="Times" w:eastAsia="DengXian" w:hAnsi="Times"/>
                <w:iCs/>
                <w:sz w:val="22"/>
                <w:szCs w:val="22"/>
              </w:rPr>
            </w:pPr>
            <w:r w:rsidRPr="004569D6">
              <w:rPr>
                <w:rFonts w:ascii="Times" w:eastAsia="DengXian" w:hAnsi="Times" w:hint="eastAsia"/>
                <w:iCs/>
                <w:sz w:val="22"/>
                <w:szCs w:val="22"/>
              </w:rPr>
              <w:t>D2R data transmission</w:t>
            </w:r>
          </w:p>
        </w:tc>
        <w:tc>
          <w:tcPr>
            <w:tcW w:w="1378" w:type="dxa"/>
            <w:shd w:val="clear" w:color="auto" w:fill="auto"/>
          </w:tcPr>
          <w:p w14:paraId="4CE22698" w14:textId="77777777" w:rsidR="00337941" w:rsidRPr="002E4F45" w:rsidRDefault="00337941" w:rsidP="000D5BD9">
            <w:pPr>
              <w:rPr>
                <w:rFonts w:ascii="Times" w:eastAsiaTheme="minorEastAsia" w:hAnsi="Times"/>
                <w:iCs/>
                <w:sz w:val="22"/>
                <w:szCs w:val="22"/>
              </w:rPr>
            </w:pPr>
            <w:r>
              <w:rPr>
                <w:rFonts w:ascii="Times" w:eastAsiaTheme="minorEastAsia" w:hAnsi="Times" w:hint="eastAsia"/>
                <w:iCs/>
                <w:sz w:val="22"/>
                <w:szCs w:val="22"/>
              </w:rPr>
              <w:t>16</w:t>
            </w:r>
          </w:p>
        </w:tc>
        <w:tc>
          <w:tcPr>
            <w:tcW w:w="1379" w:type="dxa"/>
            <w:shd w:val="clear" w:color="auto" w:fill="auto"/>
          </w:tcPr>
          <w:p w14:paraId="1AEF6F36" w14:textId="77777777" w:rsidR="00337941" w:rsidRPr="002E4F45" w:rsidRDefault="00337941" w:rsidP="000D5BD9">
            <w:pPr>
              <w:rPr>
                <w:rFonts w:ascii="Times" w:eastAsiaTheme="minorEastAsia" w:hAnsi="Times"/>
                <w:iCs/>
                <w:sz w:val="22"/>
                <w:szCs w:val="22"/>
              </w:rPr>
            </w:pPr>
            <w:r>
              <w:rPr>
                <w:rFonts w:ascii="Times" w:eastAsiaTheme="minorEastAsia" w:hAnsi="Times" w:hint="eastAsia"/>
                <w:iCs/>
                <w:sz w:val="22"/>
                <w:szCs w:val="22"/>
              </w:rPr>
              <w:t>2.3</w:t>
            </w:r>
          </w:p>
        </w:tc>
      </w:tr>
      <w:tr w:rsidR="00990CBC" w:rsidRPr="004569D6" w14:paraId="4AAB536F" w14:textId="77777777" w:rsidTr="003C7AE6">
        <w:trPr>
          <w:trHeight w:val="491"/>
        </w:trPr>
        <w:tc>
          <w:tcPr>
            <w:tcW w:w="4507" w:type="dxa"/>
            <w:gridSpan w:val="2"/>
            <w:vMerge w:val="restart"/>
            <w:shd w:val="clear" w:color="auto" w:fill="auto"/>
          </w:tcPr>
          <w:p w14:paraId="448EA66F" w14:textId="77777777" w:rsidR="00990CBC" w:rsidRDefault="00990CBC" w:rsidP="00990CBC">
            <w:pPr>
              <w:ind w:leftChars="100" w:left="240"/>
              <w:rPr>
                <w:rFonts w:ascii="Times" w:eastAsiaTheme="minorEastAsia" w:hAnsi="Times"/>
                <w:iCs/>
                <w:sz w:val="22"/>
                <w:szCs w:val="22"/>
              </w:rPr>
            </w:pPr>
            <w:r w:rsidRPr="00061F02">
              <w:rPr>
                <w:rFonts w:ascii="Times" w:eastAsia="DengXian" w:hAnsi="Times" w:hint="eastAsia"/>
                <w:iCs/>
                <w:sz w:val="22"/>
                <w:szCs w:val="22"/>
              </w:rPr>
              <w:t xml:space="preserve">Total time for one attempt, </w:t>
            </w:r>
          </w:p>
          <w:p w14:paraId="2F93BF60" w14:textId="77777777" w:rsidR="00990CBC" w:rsidRPr="00281DE0" w:rsidRDefault="00990CBC" w:rsidP="00990CBC">
            <w:pPr>
              <w:ind w:leftChars="100" w:left="240"/>
              <w:rPr>
                <w:rFonts w:ascii="Times" w:eastAsiaTheme="minorEastAsia" w:hAnsi="Times"/>
                <w:iCs/>
                <w:sz w:val="22"/>
                <w:szCs w:val="22"/>
              </w:rPr>
            </w:pPr>
            <w:r w:rsidRPr="00061F02">
              <w:rPr>
                <w:rFonts w:ascii="Times" w:eastAsia="DengXian" w:hAnsi="Times" w:hint="eastAsia"/>
                <w:iCs/>
                <w:sz w:val="22"/>
                <w:szCs w:val="22"/>
              </w:rPr>
              <w:t>T1</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_A</w:t>
            </w:r>
            <w:r w:rsidRPr="00061F02">
              <w:rPr>
                <w:rFonts w:ascii="Times" w:eastAsia="DengXian" w:hAnsi="Times"/>
                <w:iCs/>
                <w:sz w:val="22"/>
                <w:szCs w:val="22"/>
              </w:rPr>
              <w:t>+T</w:t>
            </w:r>
            <w:r w:rsidRPr="00061F02">
              <w:rPr>
                <w:rFonts w:ascii="Times" w:eastAsia="DengXian" w:hAnsi="Times"/>
                <w:iCs/>
                <w:sz w:val="22"/>
                <w:szCs w:val="22"/>
                <w:vertAlign w:val="subscript"/>
              </w:rPr>
              <w:t>Gap_A</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_B</w:t>
            </w:r>
            <w:r w:rsidRPr="00061F02">
              <w:rPr>
                <w:rFonts w:ascii="Times" w:eastAsia="DengXian" w:hAnsi="Times"/>
                <w:iCs/>
                <w:sz w:val="22"/>
                <w:szCs w:val="22"/>
              </w:rPr>
              <w:t>+T</w:t>
            </w:r>
            <w:r w:rsidRPr="00061F02">
              <w:rPr>
                <w:rFonts w:ascii="Times" w:eastAsia="DengXian" w:hAnsi="Times"/>
                <w:iCs/>
                <w:sz w:val="22"/>
                <w:szCs w:val="22"/>
                <w:vertAlign w:val="subscript"/>
              </w:rPr>
              <w:t>Gap_B</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_C</w:t>
            </w:r>
            <w:r>
              <w:rPr>
                <w:rFonts w:ascii="Times" w:eastAsiaTheme="minorEastAsia" w:hAnsi="Times" w:hint="eastAsia"/>
                <w:iCs/>
                <w:sz w:val="22"/>
                <w:szCs w:val="22"/>
              </w:rPr>
              <w:t>, or</w:t>
            </w:r>
          </w:p>
          <w:p w14:paraId="5221918D" w14:textId="77777777" w:rsidR="00990CBC" w:rsidRPr="00281DE0" w:rsidRDefault="00990CBC" w:rsidP="00990CBC">
            <w:pPr>
              <w:ind w:leftChars="100" w:left="240"/>
              <w:rPr>
                <w:rFonts w:ascii="Times" w:eastAsiaTheme="minorEastAsia" w:hAnsi="Times"/>
                <w:iCs/>
                <w:sz w:val="22"/>
                <w:szCs w:val="22"/>
              </w:rPr>
            </w:pPr>
            <w:r w:rsidRPr="00061F02">
              <w:rPr>
                <w:rFonts w:ascii="Times" w:eastAsia="DengXian" w:hAnsi="Times" w:hint="eastAsia"/>
                <w:iCs/>
                <w:sz w:val="22"/>
                <w:szCs w:val="22"/>
              </w:rPr>
              <w:t>T1</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_A</w:t>
            </w:r>
            <w:r w:rsidRPr="00061F02">
              <w:rPr>
                <w:rFonts w:ascii="Times" w:eastAsia="DengXian" w:hAnsi="Times"/>
                <w:iCs/>
                <w:sz w:val="22"/>
                <w:szCs w:val="22"/>
              </w:rPr>
              <w:t>+T</w:t>
            </w:r>
            <w:r w:rsidRPr="00061F02">
              <w:rPr>
                <w:rFonts w:ascii="Times" w:eastAsia="DengXian" w:hAnsi="Times"/>
                <w:iCs/>
                <w:sz w:val="22"/>
                <w:szCs w:val="22"/>
                <w:vertAlign w:val="subscript"/>
              </w:rPr>
              <w:t>Gap_A</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_B</w:t>
            </w:r>
            <w:r w:rsidRPr="00061F02">
              <w:rPr>
                <w:rFonts w:ascii="Times" w:eastAsia="DengXian" w:hAnsi="Times"/>
                <w:iCs/>
                <w:sz w:val="22"/>
                <w:szCs w:val="22"/>
              </w:rPr>
              <w:t>+T</w:t>
            </w:r>
            <w:r w:rsidRPr="00061F02">
              <w:rPr>
                <w:rFonts w:ascii="Times" w:eastAsia="DengXian" w:hAnsi="Times"/>
                <w:iCs/>
                <w:sz w:val="22"/>
                <w:szCs w:val="22"/>
                <w:vertAlign w:val="subscript"/>
              </w:rPr>
              <w:t>Gap_B</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_C</w:t>
            </w:r>
            <w:r w:rsidRPr="00061F02">
              <w:rPr>
                <w:rFonts w:ascii="Times" w:eastAsia="DengXian" w:hAnsi="Times"/>
                <w:iCs/>
                <w:sz w:val="22"/>
                <w:szCs w:val="22"/>
              </w:rPr>
              <w:t>+ +T</w:t>
            </w:r>
            <w:r w:rsidRPr="00061F02">
              <w:rPr>
                <w:rFonts w:ascii="Times" w:eastAsia="DengXian" w:hAnsi="Times"/>
                <w:iCs/>
                <w:sz w:val="22"/>
                <w:szCs w:val="22"/>
                <w:vertAlign w:val="subscript"/>
              </w:rPr>
              <w:t>Gap_C</w:t>
            </w:r>
            <w:r w:rsidRPr="00061F02">
              <w:rPr>
                <w:rFonts w:ascii="Times" w:eastAsia="DengXian" w:hAnsi="Times"/>
                <w:iCs/>
                <w:sz w:val="22"/>
                <w:szCs w:val="22"/>
              </w:rPr>
              <w:t xml:space="preserve">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_D</w:t>
            </w:r>
            <w:r>
              <w:rPr>
                <w:rFonts w:ascii="Times" w:eastAsiaTheme="minorEastAsia" w:hAnsi="Times" w:hint="eastAsia"/>
                <w:iCs/>
                <w:sz w:val="22"/>
                <w:szCs w:val="22"/>
                <w:vertAlign w:val="subscript"/>
              </w:rPr>
              <w:t xml:space="preserve">, </w:t>
            </w:r>
          </w:p>
        </w:tc>
        <w:tc>
          <w:tcPr>
            <w:tcW w:w="1701" w:type="dxa"/>
            <w:shd w:val="clear" w:color="auto" w:fill="auto"/>
          </w:tcPr>
          <w:p w14:paraId="6CD9B998" w14:textId="77777777" w:rsidR="00990CBC" w:rsidRPr="006D34EA" w:rsidRDefault="00990CBC" w:rsidP="00990CBC">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ithout Step D</w:t>
            </w:r>
          </w:p>
        </w:tc>
        <w:tc>
          <w:tcPr>
            <w:tcW w:w="1378" w:type="dxa"/>
            <w:shd w:val="clear" w:color="auto" w:fill="auto"/>
            <w:vAlign w:val="center"/>
          </w:tcPr>
          <w:p w14:paraId="77B1E138" w14:textId="16866240" w:rsidR="00990CBC" w:rsidRPr="009006C9" w:rsidRDefault="00990CBC" w:rsidP="00990CBC">
            <w:pPr>
              <w:rPr>
                <w:rFonts w:eastAsiaTheme="minorEastAsia"/>
                <w:iCs/>
                <w:sz w:val="22"/>
                <w:szCs w:val="18"/>
              </w:rPr>
            </w:pPr>
            <w:r w:rsidRPr="009006C9">
              <w:rPr>
                <w:rFonts w:eastAsia="游ゴシック"/>
                <w:color w:val="000000"/>
                <w:sz w:val="22"/>
                <w:szCs w:val="22"/>
              </w:rPr>
              <w:t>406.3</w:t>
            </w:r>
          </w:p>
        </w:tc>
        <w:tc>
          <w:tcPr>
            <w:tcW w:w="1379" w:type="dxa"/>
            <w:shd w:val="clear" w:color="auto" w:fill="auto"/>
            <w:vAlign w:val="center"/>
          </w:tcPr>
          <w:p w14:paraId="7E1A1BD9" w14:textId="46BB527D" w:rsidR="00990CBC" w:rsidRPr="009006C9" w:rsidRDefault="00990CBC" w:rsidP="00990CBC">
            <w:pPr>
              <w:rPr>
                <w:rFonts w:eastAsiaTheme="minorEastAsia"/>
                <w:iCs/>
                <w:sz w:val="22"/>
                <w:szCs w:val="18"/>
              </w:rPr>
            </w:pPr>
            <w:r w:rsidRPr="009006C9">
              <w:rPr>
                <w:rFonts w:eastAsia="游ゴシック"/>
                <w:color w:val="000000"/>
                <w:sz w:val="22"/>
                <w:szCs w:val="22"/>
              </w:rPr>
              <w:t>58.3</w:t>
            </w:r>
          </w:p>
        </w:tc>
      </w:tr>
      <w:tr w:rsidR="00E03499" w:rsidRPr="004569D6" w14:paraId="7A3C1D73" w14:textId="77777777" w:rsidTr="001951E9">
        <w:trPr>
          <w:trHeight w:val="491"/>
        </w:trPr>
        <w:tc>
          <w:tcPr>
            <w:tcW w:w="4507" w:type="dxa"/>
            <w:gridSpan w:val="2"/>
            <w:vMerge/>
            <w:shd w:val="clear" w:color="auto" w:fill="auto"/>
          </w:tcPr>
          <w:p w14:paraId="29ACB00D" w14:textId="77777777" w:rsidR="00E03499" w:rsidRPr="00061F02" w:rsidRDefault="00E03499" w:rsidP="00E03499">
            <w:pPr>
              <w:ind w:leftChars="100" w:left="240"/>
              <w:rPr>
                <w:rFonts w:ascii="Times" w:eastAsia="DengXian" w:hAnsi="Times"/>
                <w:iCs/>
                <w:sz w:val="22"/>
                <w:szCs w:val="22"/>
              </w:rPr>
            </w:pPr>
          </w:p>
        </w:tc>
        <w:tc>
          <w:tcPr>
            <w:tcW w:w="1701" w:type="dxa"/>
            <w:shd w:val="clear" w:color="auto" w:fill="auto"/>
          </w:tcPr>
          <w:p w14:paraId="60EABDAF" w14:textId="77777777" w:rsidR="00E03499" w:rsidRPr="00281DE0" w:rsidRDefault="00E03499" w:rsidP="00E03499">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 Step D</w:t>
            </w:r>
          </w:p>
        </w:tc>
        <w:tc>
          <w:tcPr>
            <w:tcW w:w="1378" w:type="dxa"/>
            <w:shd w:val="clear" w:color="auto" w:fill="auto"/>
            <w:vAlign w:val="center"/>
          </w:tcPr>
          <w:p w14:paraId="287BD00C" w14:textId="6A16AC5D" w:rsidR="00E03499" w:rsidRPr="009006C9" w:rsidRDefault="00E03499" w:rsidP="00E03499">
            <w:pPr>
              <w:rPr>
                <w:rFonts w:eastAsiaTheme="minorEastAsia"/>
                <w:iCs/>
                <w:sz w:val="22"/>
                <w:szCs w:val="18"/>
              </w:rPr>
            </w:pPr>
            <w:r w:rsidRPr="009006C9">
              <w:rPr>
                <w:rFonts w:eastAsia="游ゴシック"/>
                <w:color w:val="000000"/>
                <w:sz w:val="22"/>
                <w:szCs w:val="22"/>
              </w:rPr>
              <w:t>422.4</w:t>
            </w:r>
          </w:p>
        </w:tc>
        <w:tc>
          <w:tcPr>
            <w:tcW w:w="1379" w:type="dxa"/>
            <w:shd w:val="clear" w:color="auto" w:fill="auto"/>
            <w:vAlign w:val="center"/>
          </w:tcPr>
          <w:p w14:paraId="30E91E4C" w14:textId="4EDFEA5C" w:rsidR="00E03499" w:rsidRPr="009006C9" w:rsidRDefault="00E03499" w:rsidP="00E03499">
            <w:pPr>
              <w:rPr>
                <w:rFonts w:eastAsiaTheme="minorEastAsia"/>
                <w:iCs/>
                <w:sz w:val="22"/>
                <w:szCs w:val="18"/>
              </w:rPr>
            </w:pPr>
            <w:r w:rsidRPr="009006C9">
              <w:rPr>
                <w:rFonts w:eastAsia="游ゴシック"/>
                <w:color w:val="000000"/>
                <w:sz w:val="22"/>
                <w:szCs w:val="22"/>
              </w:rPr>
              <w:t>60.7</w:t>
            </w:r>
          </w:p>
        </w:tc>
      </w:tr>
      <w:tr w:rsidR="00E03499" w:rsidRPr="004569D6" w14:paraId="51283C1F" w14:textId="77777777" w:rsidTr="003059CD">
        <w:trPr>
          <w:trHeight w:val="358"/>
        </w:trPr>
        <w:tc>
          <w:tcPr>
            <w:tcW w:w="4507" w:type="dxa"/>
            <w:gridSpan w:val="2"/>
            <w:vMerge w:val="restart"/>
            <w:shd w:val="clear" w:color="auto" w:fill="auto"/>
          </w:tcPr>
          <w:p w14:paraId="6F42CECB" w14:textId="77777777" w:rsidR="00E03499" w:rsidRDefault="00E03499" w:rsidP="00E03499">
            <w:pPr>
              <w:ind w:leftChars="100" w:left="240"/>
              <w:rPr>
                <w:rFonts w:ascii="Times" w:eastAsiaTheme="minorEastAsia" w:hAnsi="Times"/>
                <w:iCs/>
                <w:sz w:val="22"/>
                <w:szCs w:val="22"/>
              </w:rPr>
            </w:pPr>
            <w:r w:rsidRPr="00061F02">
              <w:rPr>
                <w:rFonts w:ascii="Times" w:eastAsia="DengXian" w:hAnsi="Times"/>
                <w:iCs/>
                <w:sz w:val="22"/>
                <w:szCs w:val="22"/>
              </w:rPr>
              <w:t>Average</w:t>
            </w:r>
            <w:r w:rsidRPr="00061F02">
              <w:rPr>
                <w:rFonts w:ascii="Times" w:eastAsia="DengXian" w:hAnsi="Times" w:hint="eastAsia"/>
                <w:iCs/>
                <w:sz w:val="22"/>
                <w:szCs w:val="22"/>
              </w:rPr>
              <w:t xml:space="preserve"> time considering all the re-attempts, e.g., T2 = T1 / (1-X)</w:t>
            </w:r>
          </w:p>
        </w:tc>
        <w:tc>
          <w:tcPr>
            <w:tcW w:w="1701" w:type="dxa"/>
            <w:shd w:val="clear" w:color="auto" w:fill="auto"/>
          </w:tcPr>
          <w:p w14:paraId="71043210" w14:textId="77777777" w:rsidR="00E03499" w:rsidRPr="003B162F" w:rsidRDefault="00E03499" w:rsidP="00E03499">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ithout Step D</w:t>
            </w:r>
          </w:p>
        </w:tc>
        <w:tc>
          <w:tcPr>
            <w:tcW w:w="1378" w:type="dxa"/>
            <w:shd w:val="clear" w:color="auto" w:fill="auto"/>
            <w:vAlign w:val="center"/>
          </w:tcPr>
          <w:p w14:paraId="49017471" w14:textId="3D0C2DD8" w:rsidR="00E03499" w:rsidRPr="009006C9" w:rsidRDefault="00E03499" w:rsidP="00E03499">
            <w:pPr>
              <w:rPr>
                <w:rFonts w:eastAsiaTheme="minorEastAsia"/>
                <w:iCs/>
                <w:color w:val="FF0000"/>
                <w:sz w:val="22"/>
                <w:szCs w:val="18"/>
              </w:rPr>
            </w:pPr>
            <w:r w:rsidRPr="009006C9">
              <w:rPr>
                <w:rFonts w:eastAsia="游ゴシック"/>
                <w:color w:val="FF0000"/>
                <w:sz w:val="22"/>
                <w:szCs w:val="22"/>
              </w:rPr>
              <w:t>451.4</w:t>
            </w:r>
          </w:p>
        </w:tc>
        <w:tc>
          <w:tcPr>
            <w:tcW w:w="1379" w:type="dxa"/>
            <w:shd w:val="clear" w:color="auto" w:fill="auto"/>
            <w:vAlign w:val="center"/>
          </w:tcPr>
          <w:p w14:paraId="57DCEACA" w14:textId="2E4B24A2" w:rsidR="00E03499" w:rsidRPr="009006C9" w:rsidRDefault="00E03499" w:rsidP="00E03499">
            <w:pPr>
              <w:rPr>
                <w:rFonts w:eastAsiaTheme="minorEastAsia"/>
                <w:iCs/>
                <w:color w:val="FF0000"/>
                <w:sz w:val="22"/>
                <w:szCs w:val="18"/>
              </w:rPr>
            </w:pPr>
            <w:r w:rsidRPr="009006C9">
              <w:rPr>
                <w:rFonts w:eastAsia="游ゴシック"/>
                <w:color w:val="FF0000"/>
                <w:sz w:val="22"/>
                <w:szCs w:val="22"/>
              </w:rPr>
              <w:t>64.8</w:t>
            </w:r>
          </w:p>
        </w:tc>
      </w:tr>
      <w:tr w:rsidR="009006C9" w:rsidRPr="004569D6" w14:paraId="0D0E6657" w14:textId="77777777" w:rsidTr="00AE1362">
        <w:trPr>
          <w:trHeight w:val="358"/>
        </w:trPr>
        <w:tc>
          <w:tcPr>
            <w:tcW w:w="4507" w:type="dxa"/>
            <w:gridSpan w:val="2"/>
            <w:vMerge/>
            <w:shd w:val="clear" w:color="auto" w:fill="auto"/>
          </w:tcPr>
          <w:p w14:paraId="0F974AF4" w14:textId="77777777" w:rsidR="009006C9" w:rsidRPr="00061F02" w:rsidRDefault="009006C9" w:rsidP="009006C9">
            <w:pPr>
              <w:ind w:leftChars="100" w:left="240"/>
              <w:rPr>
                <w:rFonts w:ascii="Times" w:eastAsia="DengXian" w:hAnsi="Times"/>
                <w:iCs/>
                <w:sz w:val="22"/>
                <w:szCs w:val="22"/>
              </w:rPr>
            </w:pPr>
          </w:p>
        </w:tc>
        <w:tc>
          <w:tcPr>
            <w:tcW w:w="1701" w:type="dxa"/>
            <w:shd w:val="clear" w:color="auto" w:fill="auto"/>
          </w:tcPr>
          <w:p w14:paraId="3A233660" w14:textId="77777777" w:rsidR="009006C9" w:rsidRPr="003B162F" w:rsidRDefault="009006C9" w:rsidP="009006C9">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 Step D</w:t>
            </w:r>
          </w:p>
        </w:tc>
        <w:tc>
          <w:tcPr>
            <w:tcW w:w="1378" w:type="dxa"/>
            <w:shd w:val="clear" w:color="auto" w:fill="auto"/>
            <w:vAlign w:val="center"/>
          </w:tcPr>
          <w:p w14:paraId="73E9E281" w14:textId="7A77A6E9" w:rsidR="009006C9" w:rsidRPr="009006C9" w:rsidRDefault="009006C9" w:rsidP="009006C9">
            <w:pPr>
              <w:rPr>
                <w:rFonts w:eastAsiaTheme="minorEastAsia"/>
                <w:iCs/>
                <w:color w:val="FF0000"/>
                <w:sz w:val="22"/>
                <w:szCs w:val="18"/>
              </w:rPr>
            </w:pPr>
            <w:r w:rsidRPr="009006C9">
              <w:rPr>
                <w:rFonts w:eastAsia="游ゴシック"/>
                <w:color w:val="FF0000"/>
                <w:sz w:val="22"/>
                <w:szCs w:val="22"/>
              </w:rPr>
              <w:t>469.3</w:t>
            </w:r>
          </w:p>
        </w:tc>
        <w:tc>
          <w:tcPr>
            <w:tcW w:w="1379" w:type="dxa"/>
            <w:shd w:val="clear" w:color="auto" w:fill="auto"/>
            <w:vAlign w:val="center"/>
          </w:tcPr>
          <w:p w14:paraId="6EA362B3" w14:textId="70046C40" w:rsidR="009006C9" w:rsidRPr="009006C9" w:rsidRDefault="009006C9" w:rsidP="009006C9">
            <w:pPr>
              <w:rPr>
                <w:rFonts w:eastAsiaTheme="minorEastAsia"/>
                <w:iCs/>
                <w:color w:val="FF0000"/>
                <w:sz w:val="22"/>
                <w:szCs w:val="18"/>
              </w:rPr>
            </w:pPr>
            <w:r w:rsidRPr="009006C9">
              <w:rPr>
                <w:rFonts w:eastAsia="游ゴシック"/>
                <w:color w:val="FF0000"/>
                <w:sz w:val="22"/>
                <w:szCs w:val="22"/>
              </w:rPr>
              <w:t>67.4</w:t>
            </w:r>
          </w:p>
        </w:tc>
      </w:tr>
    </w:tbl>
    <w:p w14:paraId="7C78CE13" w14:textId="77777777" w:rsidR="00337941" w:rsidRPr="004569D6" w:rsidRDefault="00337941" w:rsidP="00337941">
      <w:pPr>
        <w:spacing w:after="60"/>
        <w:jc w:val="both"/>
        <w:rPr>
          <w:sz w:val="22"/>
          <w:szCs w:val="22"/>
          <w:lang w:val="en-US"/>
        </w:rPr>
      </w:pPr>
    </w:p>
    <w:p w14:paraId="3B177458" w14:textId="0AA6C79F" w:rsidR="00435C4B" w:rsidRPr="00435C4B" w:rsidRDefault="00435C4B" w:rsidP="00E434AE">
      <w:pPr>
        <w:pStyle w:val="30"/>
        <w:numPr>
          <w:ilvl w:val="2"/>
          <w:numId w:val="27"/>
        </w:numPr>
        <w:rPr>
          <w:b/>
          <w:bCs/>
        </w:rPr>
      </w:pPr>
      <w:r w:rsidRPr="00435C4B">
        <w:rPr>
          <w:b/>
          <w:bCs/>
        </w:rPr>
        <w:t>I</w:t>
      </w:r>
      <w:r w:rsidRPr="00435C4B">
        <w:rPr>
          <w:rFonts w:hint="eastAsia"/>
          <w:b/>
          <w:bCs/>
        </w:rPr>
        <w:t>nventory completion time for multiple devices</w:t>
      </w:r>
    </w:p>
    <w:p w14:paraId="00344646" w14:textId="1893573E" w:rsidR="00435C4B" w:rsidRDefault="00132175" w:rsidP="00435C4B">
      <w:pPr>
        <w:spacing w:after="60"/>
        <w:jc w:val="both"/>
        <w:rPr>
          <w:sz w:val="22"/>
          <w:szCs w:val="22"/>
          <w:lang w:val="en-US"/>
        </w:rPr>
      </w:pPr>
      <w:r>
        <w:rPr>
          <w:sz w:val="22"/>
          <w:szCs w:val="22"/>
          <w:lang w:val="en-US"/>
        </w:rPr>
        <w:t>T</w:t>
      </w:r>
      <w:r>
        <w:rPr>
          <w:rFonts w:hint="eastAsia"/>
          <w:sz w:val="22"/>
          <w:szCs w:val="22"/>
          <w:lang w:val="en-US"/>
        </w:rPr>
        <w:t>he definition of the i</w:t>
      </w:r>
      <w:r w:rsidR="00675CD7">
        <w:rPr>
          <w:rFonts w:hint="eastAsia"/>
          <w:sz w:val="22"/>
          <w:szCs w:val="22"/>
          <w:lang w:val="en-US"/>
        </w:rPr>
        <w:t>nventory completion time</w:t>
      </w:r>
      <w:r w:rsidR="000873B7">
        <w:rPr>
          <w:rFonts w:hint="eastAsia"/>
          <w:sz w:val="22"/>
          <w:szCs w:val="22"/>
          <w:lang w:val="en-US"/>
        </w:rPr>
        <w:t xml:space="preserve"> for multiple devices </w:t>
      </w:r>
      <w:r w:rsidR="00AA2FF4">
        <w:rPr>
          <w:rFonts w:hint="eastAsia"/>
          <w:sz w:val="22"/>
          <w:szCs w:val="22"/>
          <w:lang w:val="en-US"/>
        </w:rPr>
        <w:t xml:space="preserve">was agreed </w:t>
      </w:r>
      <w:r w:rsidR="00966FBE">
        <w:rPr>
          <w:rFonts w:hint="eastAsia"/>
          <w:sz w:val="22"/>
          <w:szCs w:val="22"/>
          <w:lang w:val="en-US"/>
        </w:rPr>
        <w:t>as follows;</w:t>
      </w:r>
    </w:p>
    <w:tbl>
      <w:tblPr>
        <w:tblStyle w:val="aff4"/>
        <w:tblW w:w="0" w:type="auto"/>
        <w:tblInd w:w="-113" w:type="dxa"/>
        <w:tblLook w:val="04A0" w:firstRow="1" w:lastRow="0" w:firstColumn="1" w:lastColumn="0" w:noHBand="0" w:noVBand="1"/>
      </w:tblPr>
      <w:tblGrid>
        <w:gridCol w:w="9962"/>
      </w:tblGrid>
      <w:tr w:rsidR="00BD0440" w:rsidRPr="001E294D" w14:paraId="0D09826B" w14:textId="77777777" w:rsidTr="001E294D">
        <w:tc>
          <w:tcPr>
            <w:tcW w:w="9962" w:type="dxa"/>
          </w:tcPr>
          <w:p w14:paraId="71DCE7F4" w14:textId="77777777" w:rsidR="00701770" w:rsidRPr="00F4465B" w:rsidRDefault="00701770" w:rsidP="00701770">
            <w:pPr>
              <w:rPr>
                <w:rFonts w:ascii="Times" w:eastAsia="DengXian" w:hAnsi="Times"/>
                <w:sz w:val="20"/>
              </w:rPr>
            </w:pPr>
            <w:bookmarkStart w:id="6" w:name="_Hlk176254947"/>
            <w:r w:rsidRPr="00F4465B">
              <w:rPr>
                <w:rFonts w:ascii="Times" w:eastAsia="DengXian" w:hAnsi="Times"/>
                <w:bCs/>
                <w:sz w:val="20"/>
                <w:highlight w:val="green"/>
              </w:rPr>
              <w:t>Agreement</w:t>
            </w:r>
          </w:p>
          <w:p w14:paraId="42BB7BD8" w14:textId="77777777" w:rsidR="00701770" w:rsidRPr="00F4465B" w:rsidRDefault="00701770" w:rsidP="00701770">
            <w:pPr>
              <w:rPr>
                <w:rFonts w:ascii="Times" w:eastAsia="DengXian" w:hAnsi="Times"/>
                <w:sz w:val="20"/>
              </w:rPr>
            </w:pPr>
            <w:r w:rsidRPr="00F4465B">
              <w:rPr>
                <w:rFonts w:ascii="Times" w:eastAsia="DengXian" w:hAnsi="Times"/>
                <w:sz w:val="20"/>
              </w:rPr>
              <w:t>The following performance metric is considered for evaluation purpose only,</w:t>
            </w:r>
          </w:p>
          <w:p w14:paraId="2D8ADF38" w14:textId="77777777" w:rsidR="00701770" w:rsidRPr="00F4465B" w:rsidRDefault="00701770" w:rsidP="00183092">
            <w:pPr>
              <w:numPr>
                <w:ilvl w:val="0"/>
                <w:numId w:val="35"/>
              </w:numPr>
              <w:rPr>
                <w:rFonts w:ascii="Times" w:eastAsia="DengXian" w:hAnsi="Times"/>
                <w:sz w:val="20"/>
              </w:rPr>
            </w:pPr>
            <w:r w:rsidRPr="00F4465B">
              <w:rPr>
                <w:rFonts w:ascii="Times" w:eastAsia="DengXian" w:hAnsi="Times"/>
                <w:sz w:val="20"/>
              </w:rPr>
              <w:t>Inventory completion time for multiple A-IoT devices</w:t>
            </w:r>
          </w:p>
          <w:p w14:paraId="43A22157" w14:textId="77777777" w:rsidR="00701770" w:rsidRPr="00F4465B" w:rsidRDefault="00701770" w:rsidP="00183092">
            <w:pPr>
              <w:numPr>
                <w:ilvl w:val="1"/>
                <w:numId w:val="35"/>
              </w:numPr>
              <w:rPr>
                <w:rFonts w:ascii="Times" w:eastAsia="DengXian" w:hAnsi="Times"/>
                <w:sz w:val="20"/>
              </w:rPr>
            </w:pPr>
            <w:r w:rsidRPr="00F4465B">
              <w:rPr>
                <w:rFonts w:ascii="Times" w:eastAsia="DengXian" w:hAnsi="Times" w:hint="eastAsia"/>
                <w:sz w:val="20"/>
              </w:rPr>
              <w:t>For inventory</w:t>
            </w:r>
            <w:r w:rsidRPr="00F4465B">
              <w:rPr>
                <w:rFonts w:ascii="Times" w:eastAsia="DengXian" w:hAnsi="Times"/>
                <w:sz w:val="20"/>
              </w:rPr>
              <w:t>-only</w:t>
            </w:r>
            <w:r w:rsidRPr="00F4465B">
              <w:rPr>
                <w:rFonts w:ascii="Times" w:eastAsia="DengXian" w:hAnsi="Times" w:hint="eastAsia"/>
                <w:sz w:val="20"/>
              </w:rPr>
              <w:t xml:space="preserve"> use case, </w:t>
            </w:r>
            <w:bookmarkStart w:id="7" w:name="_Hlk175913117"/>
            <w:r w:rsidRPr="00F4465B">
              <w:rPr>
                <w:rFonts w:ascii="Times" w:eastAsia="DengXian" w:hAnsi="Times" w:hint="eastAsia"/>
                <w:sz w:val="20"/>
              </w:rPr>
              <w:t>the  </w:t>
            </w:r>
            <w:r w:rsidRPr="00F4465B">
              <w:rPr>
                <w:rFonts w:ascii="Times" w:eastAsia="DengXian" w:hAnsi="Times" w:hint="eastAsia"/>
                <w:sz w:val="20"/>
              </w:rPr>
              <w:t>‘</w:t>
            </w:r>
            <w:r w:rsidRPr="00F4465B">
              <w:rPr>
                <w:rFonts w:ascii="Times" w:eastAsia="DengXian" w:hAnsi="Times" w:hint="eastAsia"/>
                <w:i/>
                <w:iCs/>
                <w:sz w:val="20"/>
              </w:rPr>
              <w:t>Inventory completion time for multiple A-IoT devices</w:t>
            </w:r>
            <w:r w:rsidRPr="00F4465B">
              <w:rPr>
                <w:rFonts w:ascii="Times" w:eastAsia="DengXian" w:hAnsi="Times" w:hint="eastAsia"/>
                <w:sz w:val="20"/>
              </w:rPr>
              <w:t>’</w:t>
            </w:r>
            <w:r w:rsidRPr="00F4465B">
              <w:rPr>
                <w:rFonts w:ascii="Times" w:eastAsia="DengXian" w:hAnsi="Times" w:hint="eastAsia"/>
                <w:sz w:val="20"/>
              </w:rPr>
              <w:t> is defined as the time a reader successfully completed the inventory process for </w:t>
            </w:r>
            <w:r w:rsidRPr="00F4465B">
              <w:rPr>
                <w:rFonts w:ascii="Times" w:eastAsia="DengXian" w:hAnsi="Times"/>
                <w:sz w:val="20"/>
              </w:rPr>
              <w:t>at least 99</w:t>
            </w:r>
            <w:r w:rsidRPr="00F4465B">
              <w:rPr>
                <w:rFonts w:ascii="Times" w:eastAsia="DengXian" w:hAnsi="Times" w:hint="eastAsia"/>
                <w:sz w:val="20"/>
              </w:rPr>
              <w:t xml:space="preserve">% of </w:t>
            </w:r>
            <w:r w:rsidRPr="00F4465B">
              <w:rPr>
                <w:rFonts w:ascii="Times" w:eastAsia="DengXian" w:hAnsi="Times"/>
                <w:sz w:val="20"/>
              </w:rPr>
              <w:t xml:space="preserve">all </w:t>
            </w:r>
            <w:r w:rsidRPr="00F4465B">
              <w:rPr>
                <w:rFonts w:ascii="Times" w:eastAsia="DengXian" w:hAnsi="Times" w:hint="eastAsia"/>
                <w:sz w:val="20"/>
              </w:rPr>
              <w:t>A-IoT devices</w:t>
            </w:r>
            <w:r w:rsidRPr="00F4465B">
              <w:rPr>
                <w:rFonts w:ascii="Times" w:eastAsia="DengXian" w:hAnsi="Times"/>
                <w:sz w:val="20"/>
              </w:rPr>
              <w:t xml:space="preserve"> within the coverage of the reader, assuming device density of 1.5 devices per m</w:t>
            </w:r>
            <w:r w:rsidRPr="00F4465B">
              <w:rPr>
                <w:rFonts w:ascii="Times" w:eastAsia="DengXian" w:hAnsi="Times"/>
                <w:sz w:val="20"/>
                <w:vertAlign w:val="superscript"/>
              </w:rPr>
              <w:t>2</w:t>
            </w:r>
            <w:r w:rsidRPr="00F4465B">
              <w:rPr>
                <w:rFonts w:ascii="Times" w:eastAsia="DengXian" w:hAnsi="Times" w:hint="eastAsia"/>
                <w:sz w:val="20"/>
              </w:rPr>
              <w:t>.</w:t>
            </w:r>
            <w:bookmarkEnd w:id="7"/>
          </w:p>
          <w:p w14:paraId="4F63F0EC" w14:textId="77777777" w:rsidR="000C3998" w:rsidRDefault="00701770" w:rsidP="00701770">
            <w:pPr>
              <w:rPr>
                <w:rFonts w:ascii="Times" w:eastAsiaTheme="minorEastAsia" w:hAnsi="Times"/>
                <w:sz w:val="20"/>
              </w:rPr>
            </w:pPr>
            <w:r w:rsidRPr="00F4465B">
              <w:rPr>
                <w:rFonts w:ascii="Times" w:eastAsia="Batang" w:hAnsi="Times" w:hint="eastAsia"/>
                <w:iCs/>
                <w:sz w:val="20"/>
                <w:lang w:eastAsia="en-US"/>
              </w:rPr>
              <w:t>N</w:t>
            </w:r>
            <w:r w:rsidRPr="00F4465B">
              <w:rPr>
                <w:rFonts w:ascii="Times" w:eastAsia="Batang" w:hAnsi="Times"/>
                <w:iCs/>
                <w:sz w:val="20"/>
                <w:lang w:eastAsia="en-US"/>
              </w:rPr>
              <w:t>ote: RAN1 will not define a target for the i</w:t>
            </w:r>
            <w:r w:rsidRPr="00F4465B">
              <w:rPr>
                <w:rFonts w:ascii="Times" w:eastAsia="DengXian" w:hAnsi="Times"/>
                <w:sz w:val="20"/>
              </w:rPr>
              <w:t>nventory completion time</w:t>
            </w:r>
            <w:bookmarkEnd w:id="6"/>
          </w:p>
          <w:p w14:paraId="50733638" w14:textId="77777777" w:rsidR="0014199B" w:rsidRPr="00F4465B" w:rsidRDefault="0014199B" w:rsidP="0014199B">
            <w:pPr>
              <w:rPr>
                <w:rFonts w:ascii="Times" w:eastAsia="DengXian" w:hAnsi="Times"/>
                <w:bCs/>
                <w:sz w:val="20"/>
              </w:rPr>
            </w:pPr>
            <w:r w:rsidRPr="00F4465B">
              <w:rPr>
                <w:rFonts w:ascii="Times" w:eastAsia="DengXian" w:hAnsi="Times"/>
                <w:bCs/>
                <w:sz w:val="20"/>
                <w:highlight w:val="green"/>
              </w:rPr>
              <w:t>Agreement</w:t>
            </w:r>
          </w:p>
          <w:p w14:paraId="4F79C1B8" w14:textId="55946F12" w:rsidR="0014199B" w:rsidRPr="0014199B" w:rsidRDefault="0014199B" w:rsidP="00701770">
            <w:pPr>
              <w:rPr>
                <w:rFonts w:ascii="Times" w:eastAsiaTheme="minorEastAsia" w:hAnsi="Times"/>
                <w:sz w:val="20"/>
              </w:rPr>
            </w:pPr>
            <w:r w:rsidRPr="00F4465B">
              <w:rPr>
                <w:rFonts w:ascii="Times" w:eastAsia="DengXian" w:hAnsi="Times"/>
                <w:sz w:val="20"/>
                <w:szCs w:val="24"/>
              </w:rPr>
              <w:t>Companies should report their</w:t>
            </w:r>
            <w:r w:rsidRPr="00F4465B">
              <w:rPr>
                <w:rFonts w:ascii="Times" w:eastAsia="DengXian" w:hAnsi="Times" w:hint="eastAsia"/>
                <w:sz w:val="20"/>
                <w:szCs w:val="24"/>
              </w:rPr>
              <w:t xml:space="preserve"> assumptions for evaluation</w:t>
            </w:r>
            <w:r w:rsidRPr="00F4465B">
              <w:rPr>
                <w:rFonts w:ascii="Times" w:eastAsia="DengXian" w:hAnsi="Times"/>
                <w:sz w:val="20"/>
                <w:szCs w:val="24"/>
              </w:rPr>
              <w:t xml:space="preserve"> (if any)</w:t>
            </w:r>
            <w:r w:rsidRPr="00F4465B">
              <w:rPr>
                <w:rFonts w:ascii="Times" w:eastAsia="DengXian" w:hAnsi="Times" w:hint="eastAsia"/>
                <w:sz w:val="20"/>
                <w:szCs w:val="24"/>
              </w:rPr>
              <w:t xml:space="preserve"> of the </w:t>
            </w:r>
            <w:r w:rsidRPr="00F4465B">
              <w:rPr>
                <w:rFonts w:ascii="Times" w:eastAsia="DengXian" w:hAnsi="Times" w:hint="eastAsia"/>
                <w:sz w:val="20"/>
              </w:rPr>
              <w:t>i</w:t>
            </w:r>
            <w:r w:rsidRPr="00F4465B">
              <w:rPr>
                <w:rFonts w:ascii="Times" w:eastAsia="DengXian" w:hAnsi="Times"/>
                <w:sz w:val="20"/>
              </w:rPr>
              <w:t>nventory completion time</w:t>
            </w:r>
            <w:r w:rsidRPr="00F4465B">
              <w:rPr>
                <w:rFonts w:ascii="Times" w:eastAsia="DengXian" w:hAnsi="Times" w:hint="eastAsia"/>
                <w:sz w:val="20"/>
              </w:rPr>
              <w:t xml:space="preserve"> for multiple devices</w:t>
            </w:r>
            <w:r w:rsidRPr="00F4465B">
              <w:rPr>
                <w:rFonts w:ascii="Times" w:eastAsia="DengXian" w:hAnsi="Times"/>
                <w:sz w:val="20"/>
              </w:rPr>
              <w:t>. Companies can refer to the table in section 2.1 of R1-2407327 for information.</w:t>
            </w:r>
          </w:p>
        </w:tc>
      </w:tr>
    </w:tbl>
    <w:p w14:paraId="43241DC8" w14:textId="77777777" w:rsidR="00BD0440" w:rsidRDefault="00BD0440" w:rsidP="00435C4B">
      <w:pPr>
        <w:spacing w:after="60"/>
        <w:jc w:val="both"/>
        <w:rPr>
          <w:sz w:val="22"/>
          <w:szCs w:val="22"/>
          <w:lang w:val="en-US"/>
        </w:rPr>
      </w:pPr>
    </w:p>
    <w:p w14:paraId="26514A5B" w14:textId="466FC4B5" w:rsidR="0025691B" w:rsidRDefault="0025691B" w:rsidP="00435C4B">
      <w:pPr>
        <w:spacing w:after="60"/>
        <w:jc w:val="both"/>
        <w:rPr>
          <w:sz w:val="22"/>
          <w:szCs w:val="22"/>
          <w:lang w:val="en-US"/>
        </w:rPr>
      </w:pPr>
      <w:r>
        <w:rPr>
          <w:sz w:val="22"/>
          <w:szCs w:val="22"/>
          <w:lang w:val="en-US"/>
        </w:rPr>
        <w:t>T</w:t>
      </w:r>
      <w:r>
        <w:rPr>
          <w:rFonts w:hint="eastAsia"/>
          <w:sz w:val="22"/>
          <w:szCs w:val="22"/>
          <w:lang w:val="en-US"/>
        </w:rPr>
        <w:t xml:space="preserve">he evaluation assumptions for inventory completion time </w:t>
      </w:r>
      <w:r w:rsidR="00B716E8">
        <w:rPr>
          <w:rFonts w:hint="eastAsia"/>
          <w:sz w:val="22"/>
          <w:szCs w:val="22"/>
          <w:lang w:val="en-US"/>
        </w:rPr>
        <w:t>are</w:t>
      </w:r>
      <w:r>
        <w:rPr>
          <w:rFonts w:hint="eastAsia"/>
          <w:sz w:val="22"/>
          <w:szCs w:val="22"/>
          <w:lang w:val="en-US"/>
        </w:rPr>
        <w:t xml:space="preserve"> summarized in </w:t>
      </w:r>
      <w:r w:rsidR="00966A95">
        <w:rPr>
          <w:rFonts w:hint="eastAsia"/>
          <w:sz w:val="22"/>
          <w:szCs w:val="22"/>
          <w:lang w:val="en-US"/>
        </w:rPr>
        <w:t>Table 5 below.</w:t>
      </w:r>
    </w:p>
    <w:p w14:paraId="32E90D88" w14:textId="564B405A" w:rsidR="00D75686" w:rsidRDefault="00250CA9" w:rsidP="00435C4B">
      <w:pPr>
        <w:spacing w:after="60"/>
        <w:jc w:val="both"/>
        <w:rPr>
          <w:sz w:val="22"/>
          <w:szCs w:val="22"/>
          <w:lang w:val="en-US"/>
        </w:rPr>
      </w:pPr>
      <w:r>
        <w:rPr>
          <w:sz w:val="22"/>
          <w:szCs w:val="22"/>
          <w:lang w:val="en-US"/>
        </w:rPr>
        <w:t>F</w:t>
      </w:r>
      <w:r>
        <w:rPr>
          <w:rFonts w:hint="eastAsia"/>
          <w:sz w:val="22"/>
          <w:szCs w:val="22"/>
          <w:lang w:val="en-US"/>
        </w:rPr>
        <w:t xml:space="preserve">or the random access </w:t>
      </w:r>
      <w:r w:rsidR="00E90F14">
        <w:rPr>
          <w:rFonts w:hint="eastAsia"/>
          <w:sz w:val="22"/>
          <w:szCs w:val="22"/>
          <w:lang w:val="en-US"/>
        </w:rPr>
        <w:t>scheme</w:t>
      </w:r>
      <w:r>
        <w:rPr>
          <w:rFonts w:hint="eastAsia"/>
          <w:sz w:val="22"/>
          <w:szCs w:val="22"/>
          <w:lang w:val="en-US"/>
        </w:rPr>
        <w:t xml:space="preserve">, we assume </w:t>
      </w:r>
      <w:r w:rsidR="00644A22">
        <w:rPr>
          <w:rFonts w:hint="eastAsia"/>
          <w:sz w:val="22"/>
          <w:szCs w:val="22"/>
          <w:lang w:val="en-US"/>
        </w:rPr>
        <w:t xml:space="preserve">4-step random access which includes step A and step B based on </w:t>
      </w:r>
      <w:r w:rsidR="00AC4797">
        <w:rPr>
          <w:rFonts w:hint="eastAsia"/>
          <w:sz w:val="22"/>
          <w:szCs w:val="22"/>
          <w:lang w:val="en-US"/>
        </w:rPr>
        <w:t xml:space="preserve">the </w:t>
      </w:r>
      <w:r w:rsidR="00644A22">
        <w:rPr>
          <w:rFonts w:hint="eastAsia"/>
          <w:sz w:val="22"/>
          <w:szCs w:val="22"/>
          <w:lang w:val="en-US"/>
        </w:rPr>
        <w:t>agreements</w:t>
      </w:r>
      <w:r w:rsidR="00AC4797">
        <w:rPr>
          <w:rFonts w:hint="eastAsia"/>
          <w:sz w:val="22"/>
          <w:szCs w:val="22"/>
          <w:lang w:val="en-US"/>
        </w:rPr>
        <w:t xml:space="preserve"> in RAN2</w:t>
      </w:r>
      <w:r w:rsidR="00644A22">
        <w:rPr>
          <w:rFonts w:hint="eastAsia"/>
          <w:sz w:val="22"/>
          <w:szCs w:val="22"/>
          <w:lang w:val="en-US"/>
        </w:rPr>
        <w:t xml:space="preserve">. </w:t>
      </w:r>
      <w:r w:rsidR="00E710D5">
        <w:rPr>
          <w:sz w:val="22"/>
          <w:szCs w:val="22"/>
          <w:lang w:val="en-US"/>
        </w:rPr>
        <w:t>F</w:t>
      </w:r>
      <w:r w:rsidR="00E710D5">
        <w:rPr>
          <w:rFonts w:hint="eastAsia"/>
          <w:sz w:val="22"/>
          <w:szCs w:val="22"/>
          <w:lang w:val="en-US"/>
        </w:rPr>
        <w:t xml:space="preserve">or the details on the </w:t>
      </w:r>
      <w:r w:rsidR="0025691B">
        <w:rPr>
          <w:rFonts w:hint="eastAsia"/>
          <w:sz w:val="22"/>
          <w:szCs w:val="22"/>
          <w:lang w:val="en-US"/>
        </w:rPr>
        <w:t>random access</w:t>
      </w:r>
      <w:r w:rsidR="00E90F14">
        <w:rPr>
          <w:rFonts w:hint="eastAsia"/>
          <w:sz w:val="22"/>
          <w:szCs w:val="22"/>
          <w:lang w:val="en-US"/>
        </w:rPr>
        <w:t xml:space="preserve"> procedure</w:t>
      </w:r>
      <w:r w:rsidR="0025691B">
        <w:rPr>
          <w:rFonts w:hint="eastAsia"/>
          <w:sz w:val="22"/>
          <w:szCs w:val="22"/>
          <w:lang w:val="en-US"/>
        </w:rPr>
        <w:t xml:space="preserve">, </w:t>
      </w:r>
      <w:r w:rsidR="001B20D4">
        <w:rPr>
          <w:rFonts w:hint="eastAsia"/>
          <w:sz w:val="22"/>
          <w:szCs w:val="22"/>
          <w:lang w:val="en-US"/>
        </w:rPr>
        <w:t xml:space="preserve">we </w:t>
      </w:r>
      <w:r w:rsidR="001B20D4">
        <w:rPr>
          <w:sz w:val="22"/>
          <w:szCs w:val="22"/>
          <w:lang w:val="en-US"/>
        </w:rPr>
        <w:t>evaluate</w:t>
      </w:r>
      <w:r w:rsidR="001B20D4">
        <w:rPr>
          <w:rFonts w:hint="eastAsia"/>
          <w:sz w:val="22"/>
          <w:szCs w:val="22"/>
          <w:lang w:val="en-US"/>
        </w:rPr>
        <w:t xml:space="preserve"> </w:t>
      </w:r>
      <w:r w:rsidR="00A74755">
        <w:rPr>
          <w:rFonts w:hint="eastAsia"/>
          <w:sz w:val="22"/>
          <w:szCs w:val="22"/>
          <w:lang w:val="en-US"/>
        </w:rPr>
        <w:t xml:space="preserve">following </w:t>
      </w:r>
      <w:r w:rsidR="001B20D4">
        <w:rPr>
          <w:rFonts w:hint="eastAsia"/>
          <w:sz w:val="22"/>
          <w:szCs w:val="22"/>
          <w:lang w:val="en-US"/>
        </w:rPr>
        <w:t>two</w:t>
      </w:r>
      <w:r w:rsidR="005F3A51">
        <w:rPr>
          <w:rFonts w:hint="eastAsia"/>
          <w:sz w:val="22"/>
          <w:szCs w:val="22"/>
          <w:lang w:val="en-US"/>
        </w:rPr>
        <w:t xml:space="preserve"> possible</w:t>
      </w:r>
      <w:r w:rsidR="001B20D4">
        <w:rPr>
          <w:rFonts w:hint="eastAsia"/>
          <w:sz w:val="22"/>
          <w:szCs w:val="22"/>
          <w:lang w:val="en-US"/>
        </w:rPr>
        <w:t xml:space="preserve"> </w:t>
      </w:r>
      <w:r w:rsidR="00BA529B">
        <w:rPr>
          <w:rFonts w:hint="eastAsia"/>
          <w:sz w:val="22"/>
          <w:szCs w:val="22"/>
          <w:lang w:val="en-US"/>
        </w:rPr>
        <w:t xml:space="preserve">message </w:t>
      </w:r>
      <w:r w:rsidR="001B20D4">
        <w:rPr>
          <w:rFonts w:hint="eastAsia"/>
          <w:sz w:val="22"/>
          <w:szCs w:val="22"/>
          <w:lang w:val="en-US"/>
        </w:rPr>
        <w:t>order</w:t>
      </w:r>
      <w:r w:rsidR="00BA529B">
        <w:rPr>
          <w:rFonts w:hint="eastAsia"/>
          <w:sz w:val="22"/>
          <w:szCs w:val="22"/>
          <w:lang w:val="en-US"/>
        </w:rPr>
        <w:t>s</w:t>
      </w:r>
      <w:r w:rsidR="005F3A51">
        <w:rPr>
          <w:rFonts w:hint="eastAsia"/>
          <w:sz w:val="22"/>
          <w:szCs w:val="22"/>
          <w:lang w:val="en-US"/>
        </w:rPr>
        <w:t xml:space="preserve"> which are discussed in</w:t>
      </w:r>
      <w:r w:rsidR="001B20D4">
        <w:rPr>
          <w:rFonts w:hint="eastAsia"/>
          <w:sz w:val="22"/>
          <w:szCs w:val="22"/>
          <w:lang w:val="en-US"/>
        </w:rPr>
        <w:t xml:space="preserve"> </w:t>
      </w:r>
      <w:r w:rsidR="00E710D5">
        <w:rPr>
          <w:rFonts w:hint="eastAsia"/>
          <w:sz w:val="22"/>
          <w:szCs w:val="22"/>
          <w:lang w:val="en-US"/>
        </w:rPr>
        <w:t>AI9.4.2.2</w:t>
      </w:r>
      <w:r w:rsidR="002B1D1F">
        <w:rPr>
          <w:rFonts w:hint="eastAsia"/>
          <w:sz w:val="22"/>
          <w:szCs w:val="22"/>
          <w:lang w:val="en-US"/>
        </w:rPr>
        <w:t xml:space="preserve"> and details are in our companion </w:t>
      </w:r>
      <w:r w:rsidR="002B1D1F">
        <w:rPr>
          <w:sz w:val="22"/>
          <w:szCs w:val="22"/>
          <w:lang w:val="en-US"/>
        </w:rPr>
        <w:t>contribution</w:t>
      </w:r>
      <w:r w:rsidR="002B1D1F">
        <w:rPr>
          <w:rFonts w:hint="eastAsia"/>
          <w:sz w:val="22"/>
          <w:szCs w:val="22"/>
          <w:lang w:val="en-US"/>
        </w:rPr>
        <w:t xml:space="preserve"> [</w:t>
      </w:r>
      <w:r w:rsidR="00F72A59">
        <w:rPr>
          <w:rFonts w:hint="eastAsia"/>
          <w:sz w:val="22"/>
          <w:szCs w:val="22"/>
          <w:lang w:val="en-US"/>
        </w:rPr>
        <w:t>5</w:t>
      </w:r>
      <w:r w:rsidR="002B1D1F">
        <w:rPr>
          <w:rFonts w:hint="eastAsia"/>
          <w:sz w:val="22"/>
          <w:szCs w:val="22"/>
          <w:lang w:val="en-US"/>
        </w:rPr>
        <w:t>]</w:t>
      </w:r>
      <w:r w:rsidR="005F3A51">
        <w:rPr>
          <w:rFonts w:hint="eastAsia"/>
          <w:sz w:val="22"/>
          <w:szCs w:val="22"/>
          <w:lang w:val="en-US"/>
        </w:rPr>
        <w:t>.</w:t>
      </w:r>
    </w:p>
    <w:p w14:paraId="75AC9D0C" w14:textId="43E0DD4D" w:rsidR="00885C6C" w:rsidRPr="00885C6C" w:rsidRDefault="00885C6C" w:rsidP="00183092">
      <w:pPr>
        <w:pStyle w:val="aff6"/>
        <w:numPr>
          <w:ilvl w:val="0"/>
          <w:numId w:val="37"/>
        </w:numPr>
        <w:spacing w:after="60"/>
        <w:ind w:leftChars="0"/>
        <w:jc w:val="both"/>
        <w:rPr>
          <w:sz w:val="22"/>
          <w:szCs w:val="22"/>
          <w:lang w:val="en-US"/>
        </w:rPr>
      </w:pPr>
      <w:r w:rsidRPr="00885C6C">
        <w:rPr>
          <w:sz w:val="22"/>
          <w:szCs w:val="22"/>
          <w:lang w:val="en-US"/>
        </w:rPr>
        <w:t xml:space="preserve">Alt 1: </w:t>
      </w:r>
      <w:bookmarkStart w:id="8" w:name="_Hlk178953705"/>
      <w:r w:rsidR="00E34FA4">
        <w:rPr>
          <w:rFonts w:hint="eastAsia"/>
          <w:sz w:val="22"/>
          <w:szCs w:val="18"/>
        </w:rPr>
        <w:t>One paging associated with multiple D2R slots</w:t>
      </w:r>
      <w:bookmarkEnd w:id="8"/>
    </w:p>
    <w:p w14:paraId="15DF4DA8" w14:textId="67EDA792" w:rsidR="00885C6C" w:rsidRPr="00885C6C" w:rsidRDefault="00885C6C" w:rsidP="00183092">
      <w:pPr>
        <w:pStyle w:val="aff6"/>
        <w:numPr>
          <w:ilvl w:val="0"/>
          <w:numId w:val="37"/>
        </w:numPr>
        <w:spacing w:after="60"/>
        <w:ind w:leftChars="0"/>
        <w:jc w:val="both"/>
        <w:rPr>
          <w:sz w:val="22"/>
          <w:szCs w:val="22"/>
          <w:lang w:val="en-US"/>
        </w:rPr>
      </w:pPr>
      <w:r w:rsidRPr="00885C6C">
        <w:rPr>
          <w:sz w:val="22"/>
          <w:szCs w:val="22"/>
          <w:lang w:val="en-US"/>
        </w:rPr>
        <w:t xml:space="preserve">Alt 2: </w:t>
      </w:r>
      <w:bookmarkStart w:id="9" w:name="_Hlk178953719"/>
      <w:r w:rsidR="006D42CE">
        <w:rPr>
          <w:rFonts w:hint="eastAsia"/>
          <w:sz w:val="22"/>
          <w:szCs w:val="18"/>
        </w:rPr>
        <w:t>Each paging providing a single D2R slot</w:t>
      </w:r>
      <w:bookmarkEnd w:id="9"/>
    </w:p>
    <w:p w14:paraId="3A92D6FE" w14:textId="77777777" w:rsidR="00941AB0" w:rsidRDefault="00941AB0" w:rsidP="00435C4B">
      <w:pPr>
        <w:spacing w:after="60"/>
        <w:jc w:val="both"/>
        <w:rPr>
          <w:sz w:val="22"/>
          <w:szCs w:val="22"/>
          <w:lang w:val="en-US"/>
        </w:rPr>
      </w:pPr>
    </w:p>
    <w:p w14:paraId="5850C876" w14:textId="10EB4D20" w:rsidR="000535D6" w:rsidRDefault="000535D6" w:rsidP="000535D6">
      <w:pPr>
        <w:spacing w:after="60"/>
        <w:jc w:val="both"/>
        <w:rPr>
          <w:sz w:val="22"/>
          <w:szCs w:val="22"/>
          <w:lang w:val="en-US"/>
        </w:rPr>
      </w:pPr>
      <w:r>
        <w:rPr>
          <w:sz w:val="22"/>
          <w:szCs w:val="22"/>
          <w:lang w:val="en-US"/>
        </w:rPr>
        <w:t>M</w:t>
      </w:r>
      <w:r>
        <w:rPr>
          <w:rFonts w:hint="eastAsia"/>
          <w:sz w:val="22"/>
          <w:szCs w:val="22"/>
          <w:lang w:val="en-US"/>
        </w:rPr>
        <w:t xml:space="preserve">ore specifically, A-IoT paging which triggers Msg1 transmission is transmitted by reader for multiple devices with broadcast manner, then device would transmit Msg1 in </w:t>
      </w:r>
      <w:r w:rsidR="005F4800">
        <w:rPr>
          <w:rFonts w:hint="eastAsia"/>
          <w:sz w:val="22"/>
          <w:szCs w:val="22"/>
          <w:lang w:val="en-US"/>
        </w:rPr>
        <w:t xml:space="preserve">a </w:t>
      </w:r>
      <w:r>
        <w:rPr>
          <w:rFonts w:hint="eastAsia"/>
          <w:sz w:val="22"/>
          <w:szCs w:val="22"/>
          <w:lang w:val="en-US"/>
        </w:rPr>
        <w:t>randomly selected occasion.</w:t>
      </w:r>
      <w:r w:rsidR="00C94E7B">
        <w:rPr>
          <w:rFonts w:hint="eastAsia"/>
          <w:sz w:val="22"/>
          <w:szCs w:val="22"/>
          <w:lang w:val="en-US"/>
        </w:rPr>
        <w:t xml:space="preserve"> </w:t>
      </w:r>
      <w:r w:rsidR="00C94E7B">
        <w:rPr>
          <w:sz w:val="22"/>
          <w:szCs w:val="22"/>
          <w:lang w:val="en-US"/>
        </w:rPr>
        <w:t>I</w:t>
      </w:r>
      <w:r w:rsidR="00C94E7B">
        <w:rPr>
          <w:rFonts w:hint="eastAsia"/>
          <w:sz w:val="22"/>
          <w:szCs w:val="22"/>
          <w:lang w:val="en-US"/>
        </w:rPr>
        <w:t xml:space="preserve">t should be noted that </w:t>
      </w:r>
      <w:r w:rsidR="002B1D1F">
        <w:rPr>
          <w:rFonts w:hint="eastAsia"/>
          <w:sz w:val="22"/>
          <w:szCs w:val="22"/>
          <w:lang w:val="en-US"/>
        </w:rPr>
        <w:t>re-</w:t>
      </w:r>
      <w:r w:rsidR="00C94E7B">
        <w:rPr>
          <w:rFonts w:hint="eastAsia"/>
          <w:sz w:val="22"/>
          <w:szCs w:val="22"/>
          <w:lang w:val="en-US"/>
        </w:rPr>
        <w:t xml:space="preserve">paging is transmitted </w:t>
      </w:r>
      <w:r w:rsidR="008D5C9A">
        <w:rPr>
          <w:sz w:val="22"/>
          <w:szCs w:val="22"/>
          <w:lang w:val="en-US"/>
        </w:rPr>
        <w:t>additionally</w:t>
      </w:r>
      <w:r w:rsidR="008D5C9A">
        <w:rPr>
          <w:rFonts w:hint="eastAsia"/>
          <w:sz w:val="22"/>
          <w:szCs w:val="22"/>
          <w:lang w:val="en-US"/>
        </w:rPr>
        <w:t xml:space="preserve"> </w:t>
      </w:r>
      <w:r w:rsidR="003C666E">
        <w:rPr>
          <w:rFonts w:hint="eastAsia"/>
          <w:sz w:val="22"/>
          <w:szCs w:val="22"/>
          <w:lang w:val="en-US"/>
        </w:rPr>
        <w:t xml:space="preserve">before each slot for Alt.2 while not for Alt.1. </w:t>
      </w:r>
      <w:r>
        <w:rPr>
          <w:sz w:val="22"/>
          <w:szCs w:val="22"/>
          <w:lang w:val="en-US"/>
        </w:rPr>
        <w:t>A</w:t>
      </w:r>
      <w:r>
        <w:rPr>
          <w:rFonts w:hint="eastAsia"/>
          <w:sz w:val="22"/>
          <w:szCs w:val="22"/>
          <w:lang w:val="en-US"/>
        </w:rPr>
        <w:t xml:space="preserve">fter that, if </w:t>
      </w:r>
      <w:r w:rsidR="009F0E93">
        <w:rPr>
          <w:rFonts w:hint="eastAsia"/>
          <w:sz w:val="22"/>
          <w:szCs w:val="22"/>
          <w:lang w:val="en-US"/>
        </w:rPr>
        <w:t xml:space="preserve">there is no </w:t>
      </w:r>
      <w:r w:rsidR="00CA7688">
        <w:rPr>
          <w:rFonts w:hint="eastAsia"/>
          <w:sz w:val="22"/>
          <w:szCs w:val="22"/>
          <w:lang w:val="en-US"/>
        </w:rPr>
        <w:t xml:space="preserve">collision among </w:t>
      </w:r>
      <w:r w:rsidR="00241149">
        <w:rPr>
          <w:sz w:val="22"/>
          <w:szCs w:val="22"/>
          <w:lang w:val="en-US"/>
        </w:rPr>
        <w:t>devi</w:t>
      </w:r>
      <w:r w:rsidR="00241149">
        <w:rPr>
          <w:rFonts w:eastAsia="SimSun" w:hint="eastAsia"/>
          <w:sz w:val="22"/>
          <w:szCs w:val="22"/>
          <w:lang w:val="en-US" w:eastAsia="zh-CN"/>
        </w:rPr>
        <w:t>c</w:t>
      </w:r>
      <w:r w:rsidR="00241149">
        <w:rPr>
          <w:sz w:val="22"/>
          <w:szCs w:val="22"/>
          <w:lang w:val="en-US"/>
        </w:rPr>
        <w:t>e</w:t>
      </w:r>
      <w:r w:rsidR="00241149">
        <w:rPr>
          <w:rFonts w:eastAsia="SimSun" w:hint="eastAsia"/>
          <w:sz w:val="22"/>
          <w:szCs w:val="22"/>
          <w:lang w:val="en-US" w:eastAsia="zh-CN"/>
        </w:rPr>
        <w:t>s</w:t>
      </w:r>
      <w:r w:rsidR="00241149">
        <w:rPr>
          <w:rFonts w:hint="eastAsia"/>
          <w:sz w:val="22"/>
          <w:szCs w:val="22"/>
          <w:lang w:val="en-US"/>
        </w:rPr>
        <w:t xml:space="preserve"> </w:t>
      </w:r>
      <w:r w:rsidR="00CA7688">
        <w:rPr>
          <w:rFonts w:hint="eastAsia"/>
          <w:sz w:val="22"/>
          <w:szCs w:val="22"/>
          <w:lang w:val="en-US"/>
        </w:rPr>
        <w:t>for Msg1 transmi</w:t>
      </w:r>
      <w:r w:rsidR="0003780B">
        <w:rPr>
          <w:rFonts w:hint="eastAsia"/>
          <w:sz w:val="22"/>
          <w:szCs w:val="22"/>
          <w:lang w:val="en-US"/>
        </w:rPr>
        <w:t xml:space="preserve">ssion for a given slot, </w:t>
      </w:r>
      <w:r w:rsidR="001B7CF1">
        <w:rPr>
          <w:rFonts w:hint="eastAsia"/>
          <w:sz w:val="22"/>
          <w:szCs w:val="22"/>
          <w:lang w:val="en-US"/>
        </w:rPr>
        <w:t>the reader transmit</w:t>
      </w:r>
      <w:r w:rsidR="008059C9">
        <w:rPr>
          <w:rFonts w:hint="eastAsia"/>
          <w:sz w:val="22"/>
          <w:szCs w:val="22"/>
          <w:lang w:val="en-US"/>
        </w:rPr>
        <w:t>s</w:t>
      </w:r>
      <w:r w:rsidR="001B7CF1">
        <w:rPr>
          <w:rFonts w:hint="eastAsia"/>
          <w:sz w:val="22"/>
          <w:szCs w:val="22"/>
          <w:lang w:val="en-US"/>
        </w:rPr>
        <w:t xml:space="preserve"> </w:t>
      </w:r>
      <w:r w:rsidR="0085303F">
        <w:rPr>
          <w:rFonts w:hint="eastAsia"/>
          <w:sz w:val="22"/>
          <w:szCs w:val="22"/>
          <w:lang w:val="en-US"/>
        </w:rPr>
        <w:t>Msg2</w:t>
      </w:r>
      <w:r w:rsidR="00F2355C">
        <w:rPr>
          <w:rFonts w:hint="eastAsia"/>
          <w:sz w:val="22"/>
          <w:szCs w:val="22"/>
          <w:lang w:val="en-US"/>
        </w:rPr>
        <w:t xml:space="preserve"> with unicast manner for the device which succe</w:t>
      </w:r>
      <w:r w:rsidR="00C929F5">
        <w:rPr>
          <w:rFonts w:hint="eastAsia"/>
          <w:sz w:val="22"/>
          <w:szCs w:val="22"/>
          <w:lang w:val="en-US"/>
        </w:rPr>
        <w:t>ss</w:t>
      </w:r>
      <w:r w:rsidR="00F2355C">
        <w:rPr>
          <w:rFonts w:hint="eastAsia"/>
          <w:sz w:val="22"/>
          <w:szCs w:val="22"/>
          <w:lang w:val="en-US"/>
        </w:rPr>
        <w:t>ful</w:t>
      </w:r>
      <w:r w:rsidR="00C929F5">
        <w:rPr>
          <w:rFonts w:hint="eastAsia"/>
          <w:sz w:val="22"/>
          <w:szCs w:val="22"/>
          <w:lang w:val="en-US"/>
        </w:rPr>
        <w:t>ly transmit</w:t>
      </w:r>
      <w:r w:rsidR="00250810">
        <w:rPr>
          <w:rFonts w:hint="eastAsia"/>
          <w:sz w:val="22"/>
          <w:szCs w:val="22"/>
          <w:lang w:val="en-US"/>
        </w:rPr>
        <w:t>s</w:t>
      </w:r>
      <w:r w:rsidR="00C929F5">
        <w:rPr>
          <w:rFonts w:hint="eastAsia"/>
          <w:sz w:val="22"/>
          <w:szCs w:val="22"/>
          <w:lang w:val="en-US"/>
        </w:rPr>
        <w:t xml:space="preserve"> Msg1 without collision</w:t>
      </w:r>
      <w:r w:rsidR="0013451B">
        <w:rPr>
          <w:rFonts w:hint="eastAsia"/>
          <w:sz w:val="22"/>
          <w:szCs w:val="22"/>
          <w:lang w:val="en-US"/>
        </w:rPr>
        <w:t xml:space="preserve">. </w:t>
      </w:r>
      <w:r w:rsidR="0013451B">
        <w:rPr>
          <w:sz w:val="22"/>
          <w:szCs w:val="22"/>
          <w:lang w:val="en-US"/>
        </w:rPr>
        <w:t>I</w:t>
      </w:r>
      <w:r w:rsidR="0013451B">
        <w:rPr>
          <w:rFonts w:hint="eastAsia"/>
          <w:sz w:val="22"/>
          <w:szCs w:val="22"/>
          <w:lang w:val="en-US"/>
        </w:rPr>
        <w:t xml:space="preserve">f there is </w:t>
      </w:r>
      <w:r w:rsidR="008059C9">
        <w:rPr>
          <w:rFonts w:hint="eastAsia"/>
          <w:sz w:val="22"/>
          <w:szCs w:val="22"/>
          <w:lang w:val="en-US"/>
        </w:rPr>
        <w:t>collision</w:t>
      </w:r>
      <w:r w:rsidR="00C929F5">
        <w:rPr>
          <w:rFonts w:hint="eastAsia"/>
          <w:sz w:val="22"/>
          <w:szCs w:val="22"/>
          <w:lang w:val="en-US"/>
        </w:rPr>
        <w:t xml:space="preserve"> on Msg1 transmission</w:t>
      </w:r>
      <w:r w:rsidR="008059C9">
        <w:rPr>
          <w:rFonts w:hint="eastAsia"/>
          <w:sz w:val="22"/>
          <w:szCs w:val="22"/>
          <w:lang w:val="en-US"/>
        </w:rPr>
        <w:t xml:space="preserve"> among devices for a give</w:t>
      </w:r>
      <w:r w:rsidR="00250810">
        <w:rPr>
          <w:rFonts w:hint="eastAsia"/>
          <w:sz w:val="22"/>
          <w:szCs w:val="22"/>
          <w:lang w:val="en-US"/>
        </w:rPr>
        <w:t>n</w:t>
      </w:r>
      <w:r w:rsidR="008059C9">
        <w:rPr>
          <w:rFonts w:hint="eastAsia"/>
          <w:sz w:val="22"/>
          <w:szCs w:val="22"/>
          <w:lang w:val="en-US"/>
        </w:rPr>
        <w:t xml:space="preserve"> slot, </w:t>
      </w:r>
      <w:r w:rsidR="00E96997">
        <w:rPr>
          <w:rFonts w:hint="eastAsia"/>
          <w:sz w:val="22"/>
          <w:szCs w:val="22"/>
          <w:lang w:val="en-US"/>
        </w:rPr>
        <w:t>the reader would not transmit the corresponding Msg2</w:t>
      </w:r>
      <w:r w:rsidR="00765358">
        <w:rPr>
          <w:rFonts w:hint="eastAsia"/>
          <w:sz w:val="22"/>
          <w:szCs w:val="22"/>
          <w:lang w:val="en-US"/>
        </w:rPr>
        <w:t>, i.e.,</w:t>
      </w:r>
      <w:r w:rsidR="00E96997">
        <w:rPr>
          <w:rFonts w:hint="eastAsia"/>
          <w:sz w:val="22"/>
          <w:szCs w:val="22"/>
          <w:lang w:val="en-US"/>
        </w:rPr>
        <w:t xml:space="preserve"> the transmission occasions of Msg2 are ensured only for the devices which </w:t>
      </w:r>
      <w:r w:rsidR="00E96997">
        <w:rPr>
          <w:sz w:val="22"/>
          <w:szCs w:val="22"/>
          <w:lang w:val="en-US"/>
        </w:rPr>
        <w:t>successfully</w:t>
      </w:r>
      <w:r w:rsidR="00E96997">
        <w:rPr>
          <w:rFonts w:hint="eastAsia"/>
          <w:sz w:val="22"/>
          <w:szCs w:val="22"/>
          <w:lang w:val="en-US"/>
        </w:rPr>
        <w:t xml:space="preserve"> transmit Msg1</w:t>
      </w:r>
      <w:r w:rsidR="009F1944">
        <w:rPr>
          <w:rFonts w:hint="eastAsia"/>
          <w:sz w:val="22"/>
          <w:szCs w:val="22"/>
          <w:lang w:val="en-US"/>
        </w:rPr>
        <w:t xml:space="preserve">. </w:t>
      </w:r>
      <w:r w:rsidR="009F1944">
        <w:rPr>
          <w:sz w:val="22"/>
          <w:szCs w:val="22"/>
          <w:lang w:val="en-US"/>
        </w:rPr>
        <w:t>F</w:t>
      </w:r>
      <w:r w:rsidR="009F1944">
        <w:rPr>
          <w:rFonts w:hint="eastAsia"/>
          <w:sz w:val="22"/>
          <w:szCs w:val="22"/>
          <w:lang w:val="en-US"/>
        </w:rPr>
        <w:t xml:space="preserve">or this </w:t>
      </w:r>
      <w:r w:rsidR="00A1497A">
        <w:rPr>
          <w:rFonts w:hint="eastAsia"/>
          <w:sz w:val="22"/>
          <w:szCs w:val="22"/>
          <w:lang w:val="en-US"/>
        </w:rPr>
        <w:t xml:space="preserve">collision </w:t>
      </w:r>
      <w:r w:rsidR="009F1944">
        <w:rPr>
          <w:rFonts w:hint="eastAsia"/>
          <w:sz w:val="22"/>
          <w:szCs w:val="22"/>
          <w:lang w:val="en-US"/>
        </w:rPr>
        <w:t xml:space="preserve">case, </w:t>
      </w:r>
      <w:r w:rsidR="00C42570">
        <w:rPr>
          <w:rFonts w:hint="eastAsia"/>
          <w:sz w:val="22"/>
          <w:szCs w:val="22"/>
          <w:lang w:val="en-US"/>
        </w:rPr>
        <w:t xml:space="preserve">device which made a collision </w:t>
      </w:r>
      <w:r w:rsidR="0051618E">
        <w:rPr>
          <w:rFonts w:hint="eastAsia"/>
          <w:sz w:val="22"/>
          <w:szCs w:val="22"/>
          <w:lang w:val="en-US"/>
        </w:rPr>
        <w:t>would expect to receive Msg2 in a given time window</w:t>
      </w:r>
      <w:r w:rsidR="00A1497A">
        <w:rPr>
          <w:rFonts w:hint="eastAsia"/>
          <w:sz w:val="22"/>
          <w:szCs w:val="22"/>
          <w:lang w:val="en-US"/>
        </w:rPr>
        <w:t xml:space="preserve"> after Msg1 transmission occasion</w:t>
      </w:r>
      <w:r w:rsidR="0051618E">
        <w:rPr>
          <w:rFonts w:hint="eastAsia"/>
          <w:sz w:val="22"/>
          <w:szCs w:val="22"/>
          <w:lang w:val="en-US"/>
        </w:rPr>
        <w:t xml:space="preserve">, and hence </w:t>
      </w:r>
      <w:r w:rsidR="006E50BE">
        <w:rPr>
          <w:rFonts w:hint="eastAsia"/>
          <w:sz w:val="22"/>
          <w:szCs w:val="22"/>
          <w:lang w:val="en-US"/>
        </w:rPr>
        <w:t xml:space="preserve">a </w:t>
      </w:r>
      <w:r w:rsidR="00445459">
        <w:rPr>
          <w:rFonts w:hint="eastAsia"/>
          <w:sz w:val="22"/>
          <w:szCs w:val="22"/>
          <w:lang w:val="en-US"/>
        </w:rPr>
        <w:t xml:space="preserve">time interval is </w:t>
      </w:r>
      <w:r w:rsidR="00171CBA">
        <w:rPr>
          <w:rFonts w:hint="eastAsia"/>
          <w:sz w:val="22"/>
          <w:szCs w:val="22"/>
          <w:lang w:val="en-US"/>
        </w:rPr>
        <w:t xml:space="preserve">considered </w:t>
      </w:r>
      <w:r w:rsidR="00A752C5">
        <w:rPr>
          <w:rFonts w:hint="eastAsia"/>
          <w:sz w:val="22"/>
          <w:szCs w:val="22"/>
          <w:lang w:val="en-US"/>
        </w:rPr>
        <w:t xml:space="preserve">before reader </w:t>
      </w:r>
      <w:r w:rsidR="006E50BE">
        <w:rPr>
          <w:rFonts w:hint="eastAsia"/>
          <w:sz w:val="22"/>
          <w:szCs w:val="22"/>
          <w:lang w:val="en-US"/>
        </w:rPr>
        <w:t>starts transmitting</w:t>
      </w:r>
      <w:r w:rsidR="00A752C5">
        <w:rPr>
          <w:rFonts w:hint="eastAsia"/>
          <w:sz w:val="22"/>
          <w:szCs w:val="22"/>
          <w:lang w:val="en-US"/>
        </w:rPr>
        <w:t xml:space="preserve"> </w:t>
      </w:r>
      <w:r w:rsidR="00F92EAB">
        <w:rPr>
          <w:rFonts w:hint="eastAsia"/>
          <w:sz w:val="22"/>
          <w:szCs w:val="22"/>
          <w:lang w:val="en-US"/>
        </w:rPr>
        <w:t>re-</w:t>
      </w:r>
      <w:r w:rsidR="00A752C5">
        <w:rPr>
          <w:rFonts w:hint="eastAsia"/>
          <w:sz w:val="22"/>
          <w:szCs w:val="22"/>
          <w:lang w:val="en-US"/>
        </w:rPr>
        <w:t>pagin</w:t>
      </w:r>
      <w:r w:rsidR="00F92EAB">
        <w:rPr>
          <w:rFonts w:hint="eastAsia"/>
          <w:sz w:val="22"/>
          <w:szCs w:val="22"/>
          <w:lang w:val="en-US"/>
        </w:rPr>
        <w:t>g</w:t>
      </w:r>
      <w:r w:rsidR="00A752C5">
        <w:rPr>
          <w:rFonts w:hint="eastAsia"/>
          <w:sz w:val="22"/>
          <w:szCs w:val="22"/>
          <w:lang w:val="en-US"/>
        </w:rPr>
        <w:t xml:space="preserve"> for next slot</w:t>
      </w:r>
      <w:r w:rsidR="000F79A4">
        <w:rPr>
          <w:rFonts w:hint="eastAsia"/>
          <w:sz w:val="22"/>
          <w:szCs w:val="22"/>
          <w:lang w:val="en-US"/>
        </w:rPr>
        <w:t xml:space="preserve"> especially for A</w:t>
      </w:r>
      <w:r w:rsidR="000F79A4">
        <w:rPr>
          <w:sz w:val="22"/>
          <w:szCs w:val="22"/>
          <w:lang w:val="en-US"/>
        </w:rPr>
        <w:t>l</w:t>
      </w:r>
      <w:r w:rsidR="000F79A4">
        <w:rPr>
          <w:rFonts w:hint="eastAsia"/>
          <w:sz w:val="22"/>
          <w:szCs w:val="22"/>
          <w:lang w:val="en-US"/>
        </w:rPr>
        <w:t>t.2</w:t>
      </w:r>
      <w:r w:rsidR="00A752C5">
        <w:rPr>
          <w:rFonts w:hint="eastAsia"/>
          <w:sz w:val="22"/>
          <w:szCs w:val="22"/>
          <w:lang w:val="en-US"/>
        </w:rPr>
        <w:t>.</w:t>
      </w:r>
      <w:r w:rsidR="000C5BC7">
        <w:rPr>
          <w:rFonts w:hint="eastAsia"/>
          <w:sz w:val="22"/>
          <w:szCs w:val="22"/>
          <w:lang w:val="en-US"/>
        </w:rPr>
        <w:t xml:space="preserve"> Msg3 transmission occasion is skipped for such Msg1 collision case</w:t>
      </w:r>
      <w:r w:rsidR="00475820">
        <w:rPr>
          <w:rFonts w:hint="eastAsia"/>
          <w:sz w:val="22"/>
          <w:szCs w:val="22"/>
          <w:lang w:val="en-US"/>
        </w:rPr>
        <w:t xml:space="preserve"> for both Alt.1 and Alt.2</w:t>
      </w:r>
      <w:r w:rsidR="000C5BC7">
        <w:rPr>
          <w:rFonts w:hint="eastAsia"/>
          <w:sz w:val="22"/>
          <w:szCs w:val="22"/>
          <w:lang w:val="en-US"/>
        </w:rPr>
        <w:t>.</w:t>
      </w:r>
      <w:r w:rsidR="00A752C5">
        <w:rPr>
          <w:rFonts w:hint="eastAsia"/>
          <w:sz w:val="22"/>
          <w:szCs w:val="22"/>
          <w:lang w:val="en-US"/>
        </w:rPr>
        <w:t xml:space="preserve"> </w:t>
      </w:r>
      <w:r w:rsidR="00171CBA">
        <w:rPr>
          <w:rFonts w:hint="eastAsia"/>
          <w:sz w:val="22"/>
          <w:szCs w:val="22"/>
          <w:lang w:val="en-US"/>
        </w:rPr>
        <w:t xml:space="preserve">If a Msg1 transmission occasion is idle, i.e., </w:t>
      </w:r>
      <w:r w:rsidR="0013451B">
        <w:rPr>
          <w:rFonts w:hint="eastAsia"/>
          <w:sz w:val="22"/>
          <w:szCs w:val="22"/>
          <w:lang w:val="en-US"/>
        </w:rPr>
        <w:t xml:space="preserve">the slot </w:t>
      </w:r>
      <w:r w:rsidR="00C012DF">
        <w:rPr>
          <w:rFonts w:hint="eastAsia"/>
          <w:sz w:val="22"/>
          <w:szCs w:val="22"/>
          <w:lang w:val="en-US"/>
        </w:rPr>
        <w:t xml:space="preserve">for Msg1 transmission </w:t>
      </w:r>
      <w:r w:rsidR="0013451B">
        <w:rPr>
          <w:rFonts w:hint="eastAsia"/>
          <w:sz w:val="22"/>
          <w:szCs w:val="22"/>
          <w:lang w:val="en-US"/>
        </w:rPr>
        <w:t>was</w:t>
      </w:r>
      <w:r w:rsidR="008059C9">
        <w:rPr>
          <w:rFonts w:hint="eastAsia"/>
          <w:sz w:val="22"/>
          <w:szCs w:val="22"/>
          <w:lang w:val="en-US"/>
        </w:rPr>
        <w:t xml:space="preserve"> not used by any device</w:t>
      </w:r>
      <w:r w:rsidR="00C012DF">
        <w:rPr>
          <w:rFonts w:hint="eastAsia"/>
          <w:sz w:val="22"/>
          <w:szCs w:val="22"/>
          <w:lang w:val="en-US"/>
        </w:rPr>
        <w:t xml:space="preserve">, </w:t>
      </w:r>
      <w:r w:rsidR="002A1E4A">
        <w:rPr>
          <w:rFonts w:hint="eastAsia"/>
          <w:sz w:val="22"/>
          <w:szCs w:val="22"/>
          <w:lang w:val="en-US"/>
        </w:rPr>
        <w:t xml:space="preserve">the corresponding </w:t>
      </w:r>
      <w:r w:rsidR="00C012DF">
        <w:rPr>
          <w:rFonts w:hint="eastAsia"/>
          <w:sz w:val="22"/>
          <w:szCs w:val="22"/>
          <w:lang w:val="en-US"/>
        </w:rPr>
        <w:t xml:space="preserve">Msg2 and Msg3 </w:t>
      </w:r>
      <w:r w:rsidR="00246C1A">
        <w:rPr>
          <w:rFonts w:hint="eastAsia"/>
          <w:sz w:val="22"/>
          <w:szCs w:val="22"/>
          <w:lang w:val="en-US"/>
        </w:rPr>
        <w:t>transmission</w:t>
      </w:r>
      <w:r w:rsidR="00BA6146">
        <w:rPr>
          <w:rFonts w:hint="eastAsia"/>
          <w:sz w:val="22"/>
          <w:szCs w:val="22"/>
          <w:lang w:val="en-US"/>
        </w:rPr>
        <w:t xml:space="preserve"> occasion is not ensured.</w:t>
      </w:r>
      <w:r w:rsidR="006335A1">
        <w:rPr>
          <w:rFonts w:hint="eastAsia"/>
          <w:sz w:val="22"/>
          <w:szCs w:val="22"/>
          <w:lang w:val="en-US"/>
        </w:rPr>
        <w:t xml:space="preserve"> </w:t>
      </w:r>
      <w:r w:rsidR="006335A1">
        <w:rPr>
          <w:sz w:val="22"/>
          <w:szCs w:val="22"/>
          <w:lang w:val="en-US"/>
        </w:rPr>
        <w:t>T</w:t>
      </w:r>
      <w:r w:rsidR="006335A1">
        <w:rPr>
          <w:rFonts w:hint="eastAsia"/>
          <w:sz w:val="22"/>
          <w:szCs w:val="22"/>
          <w:lang w:val="en-US"/>
        </w:rPr>
        <w:t xml:space="preserve">o summarize, </w:t>
      </w:r>
      <w:r w:rsidR="00986043">
        <w:rPr>
          <w:rFonts w:hint="eastAsia"/>
          <w:sz w:val="22"/>
          <w:szCs w:val="22"/>
          <w:lang w:val="en-US"/>
        </w:rPr>
        <w:t>the difference</w:t>
      </w:r>
      <w:r w:rsidR="006A5F61">
        <w:rPr>
          <w:rFonts w:hint="eastAsia"/>
          <w:sz w:val="22"/>
          <w:szCs w:val="22"/>
          <w:lang w:val="en-US"/>
        </w:rPr>
        <w:t>s</w:t>
      </w:r>
      <w:r w:rsidR="00986043">
        <w:rPr>
          <w:rFonts w:hint="eastAsia"/>
          <w:sz w:val="22"/>
          <w:szCs w:val="22"/>
          <w:lang w:val="en-US"/>
        </w:rPr>
        <w:t xml:space="preserve"> </w:t>
      </w:r>
      <w:r w:rsidR="00566198">
        <w:rPr>
          <w:rFonts w:hint="eastAsia"/>
          <w:sz w:val="22"/>
          <w:szCs w:val="22"/>
          <w:lang w:val="en-US"/>
        </w:rPr>
        <w:t>between</w:t>
      </w:r>
      <w:r w:rsidR="00986043">
        <w:rPr>
          <w:rFonts w:hint="eastAsia"/>
          <w:sz w:val="22"/>
          <w:szCs w:val="22"/>
          <w:lang w:val="en-US"/>
        </w:rPr>
        <w:t xml:space="preserve"> Alt.1 and Alt.2 </w:t>
      </w:r>
      <w:r w:rsidR="006A5F61">
        <w:rPr>
          <w:rFonts w:hint="eastAsia"/>
          <w:sz w:val="22"/>
          <w:szCs w:val="22"/>
          <w:lang w:val="en-US"/>
        </w:rPr>
        <w:t>are</w:t>
      </w:r>
      <w:r w:rsidR="00986043">
        <w:rPr>
          <w:rFonts w:hint="eastAsia"/>
          <w:sz w:val="22"/>
          <w:szCs w:val="22"/>
          <w:lang w:val="en-US"/>
        </w:rPr>
        <w:t>;</w:t>
      </w:r>
    </w:p>
    <w:p w14:paraId="38F22A5F" w14:textId="0BF3A8C7" w:rsidR="00D34812" w:rsidRDefault="00D34812" w:rsidP="00183092">
      <w:pPr>
        <w:pStyle w:val="aff6"/>
        <w:numPr>
          <w:ilvl w:val="0"/>
          <w:numId w:val="35"/>
        </w:numPr>
        <w:spacing w:after="60"/>
        <w:ind w:leftChars="0"/>
        <w:jc w:val="both"/>
        <w:rPr>
          <w:sz w:val="22"/>
          <w:szCs w:val="22"/>
          <w:lang w:val="en-US"/>
        </w:rPr>
      </w:pPr>
      <w:r>
        <w:rPr>
          <w:rFonts w:hint="eastAsia"/>
          <w:sz w:val="22"/>
          <w:szCs w:val="22"/>
          <w:lang w:val="en-US"/>
        </w:rPr>
        <w:t xml:space="preserve">A-IoT </w:t>
      </w:r>
      <w:r w:rsidR="00F65699">
        <w:rPr>
          <w:rFonts w:hint="eastAsia"/>
          <w:sz w:val="22"/>
          <w:szCs w:val="22"/>
          <w:lang w:val="en-US"/>
        </w:rPr>
        <w:t>re-</w:t>
      </w:r>
      <w:r>
        <w:rPr>
          <w:rFonts w:hint="eastAsia"/>
          <w:sz w:val="22"/>
          <w:szCs w:val="22"/>
          <w:lang w:val="en-US"/>
        </w:rPr>
        <w:t xml:space="preserve">paging </w:t>
      </w:r>
      <w:r w:rsidR="00F912BE">
        <w:rPr>
          <w:rFonts w:hint="eastAsia"/>
          <w:sz w:val="22"/>
          <w:szCs w:val="22"/>
          <w:lang w:val="en-US"/>
        </w:rPr>
        <w:t>is transmitted before each slot</w:t>
      </w:r>
      <w:r w:rsidR="00566198">
        <w:rPr>
          <w:rFonts w:hint="eastAsia"/>
          <w:sz w:val="22"/>
          <w:szCs w:val="22"/>
          <w:lang w:val="en-US"/>
        </w:rPr>
        <w:t xml:space="preserve"> for Alt.2 while</w:t>
      </w:r>
      <w:r w:rsidR="00AE4344">
        <w:rPr>
          <w:rFonts w:hint="eastAsia"/>
          <w:sz w:val="22"/>
          <w:szCs w:val="22"/>
          <w:lang w:val="en-US"/>
        </w:rPr>
        <w:t xml:space="preserve"> it is transmitted before multiple slots</w:t>
      </w:r>
      <w:r w:rsidR="00566198">
        <w:rPr>
          <w:rFonts w:hint="eastAsia"/>
          <w:sz w:val="22"/>
          <w:szCs w:val="22"/>
          <w:lang w:val="en-US"/>
        </w:rPr>
        <w:t xml:space="preserve"> for Alt.1</w:t>
      </w:r>
    </w:p>
    <w:p w14:paraId="0E331138" w14:textId="4BAC9EF2" w:rsidR="000535D6" w:rsidRPr="00F912BE" w:rsidRDefault="00986043" w:rsidP="00183092">
      <w:pPr>
        <w:pStyle w:val="aff6"/>
        <w:numPr>
          <w:ilvl w:val="0"/>
          <w:numId w:val="35"/>
        </w:numPr>
        <w:spacing w:after="60"/>
        <w:ind w:leftChars="0"/>
        <w:jc w:val="both"/>
        <w:rPr>
          <w:sz w:val="22"/>
          <w:szCs w:val="22"/>
          <w:lang w:val="en-US"/>
        </w:rPr>
      </w:pPr>
      <w:r>
        <w:rPr>
          <w:sz w:val="22"/>
          <w:szCs w:val="22"/>
          <w:lang w:val="en-US"/>
        </w:rPr>
        <w:t>T</w:t>
      </w:r>
      <w:r>
        <w:rPr>
          <w:rFonts w:hint="eastAsia"/>
          <w:sz w:val="22"/>
          <w:szCs w:val="22"/>
          <w:lang w:val="en-US"/>
        </w:rPr>
        <w:t>ime interval is assume</w:t>
      </w:r>
      <w:r w:rsidR="00D34812">
        <w:rPr>
          <w:rFonts w:hint="eastAsia"/>
          <w:sz w:val="22"/>
          <w:szCs w:val="22"/>
          <w:lang w:val="en-US"/>
        </w:rPr>
        <w:t>d</w:t>
      </w:r>
      <w:r>
        <w:rPr>
          <w:rFonts w:hint="eastAsia"/>
          <w:sz w:val="22"/>
          <w:szCs w:val="22"/>
          <w:lang w:val="en-US"/>
        </w:rPr>
        <w:t xml:space="preserve"> between Msg1 transmission and </w:t>
      </w:r>
      <w:r w:rsidR="003B3814">
        <w:rPr>
          <w:rFonts w:hint="eastAsia"/>
          <w:sz w:val="22"/>
          <w:szCs w:val="22"/>
          <w:lang w:val="en-US"/>
        </w:rPr>
        <w:t>re-</w:t>
      </w:r>
      <w:r w:rsidR="00E761CC">
        <w:rPr>
          <w:rFonts w:hint="eastAsia"/>
          <w:sz w:val="22"/>
          <w:szCs w:val="22"/>
          <w:lang w:val="en-US"/>
        </w:rPr>
        <w:t>paging transmission for Alt.2 when Msg1 collision among device</w:t>
      </w:r>
      <w:r w:rsidR="00364A9C">
        <w:rPr>
          <w:rFonts w:hint="eastAsia"/>
          <w:sz w:val="22"/>
          <w:szCs w:val="22"/>
          <w:lang w:val="en-US"/>
        </w:rPr>
        <w:t>s</w:t>
      </w:r>
      <w:r w:rsidR="00E761CC">
        <w:rPr>
          <w:rFonts w:hint="eastAsia"/>
          <w:sz w:val="22"/>
          <w:szCs w:val="22"/>
          <w:lang w:val="en-US"/>
        </w:rPr>
        <w:t xml:space="preserve"> is happened</w:t>
      </w:r>
    </w:p>
    <w:p w14:paraId="1CD952F8" w14:textId="77777777" w:rsidR="000535D6" w:rsidRDefault="000535D6" w:rsidP="00435C4B">
      <w:pPr>
        <w:spacing w:after="60"/>
        <w:jc w:val="both"/>
        <w:rPr>
          <w:sz w:val="22"/>
          <w:szCs w:val="22"/>
          <w:lang w:val="en-US"/>
        </w:rPr>
      </w:pPr>
    </w:p>
    <w:p w14:paraId="08DDBB11" w14:textId="77777777" w:rsidR="00637E84" w:rsidRDefault="00637E84" w:rsidP="00501DBF">
      <w:pPr>
        <w:spacing w:after="60"/>
        <w:jc w:val="center"/>
        <w:rPr>
          <w:sz w:val="22"/>
          <w:szCs w:val="22"/>
          <w:lang w:val="en-US"/>
        </w:rPr>
      </w:pPr>
      <w:r w:rsidRPr="002B7953">
        <w:rPr>
          <w:noProof/>
        </w:rPr>
        <w:drawing>
          <wp:inline distT="0" distB="0" distL="0" distR="0" wp14:anchorId="3870627D" wp14:editId="4A7F1A58">
            <wp:extent cx="5391150" cy="2106930"/>
            <wp:effectExtent l="0" t="0" r="0" b="0"/>
            <wp:docPr id="28552917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91150" cy="2106930"/>
                    </a:xfrm>
                    <a:prstGeom prst="rect">
                      <a:avLst/>
                    </a:prstGeom>
                    <a:noFill/>
                    <a:ln>
                      <a:noFill/>
                    </a:ln>
                  </pic:spPr>
                </pic:pic>
              </a:graphicData>
            </a:graphic>
          </wp:inline>
        </w:drawing>
      </w:r>
    </w:p>
    <w:p w14:paraId="616CEB9F" w14:textId="7BABD771" w:rsidR="00637E84" w:rsidRDefault="003A1009" w:rsidP="00501DBF">
      <w:pPr>
        <w:spacing w:after="60"/>
        <w:jc w:val="center"/>
        <w:rPr>
          <w:sz w:val="22"/>
          <w:szCs w:val="22"/>
          <w:lang w:val="en-US"/>
        </w:rPr>
      </w:pPr>
      <w:r>
        <w:rPr>
          <w:rFonts w:hint="eastAsia"/>
          <w:sz w:val="22"/>
          <w:szCs w:val="22"/>
          <w:lang w:val="en-US"/>
        </w:rPr>
        <w:t>(a) Alt.1</w:t>
      </w:r>
    </w:p>
    <w:p w14:paraId="3E40D775" w14:textId="2391A238" w:rsidR="00D239E7" w:rsidRDefault="00501DBF" w:rsidP="00501DBF">
      <w:pPr>
        <w:spacing w:after="60"/>
        <w:jc w:val="center"/>
        <w:rPr>
          <w:sz w:val="22"/>
          <w:szCs w:val="22"/>
          <w:lang w:val="en-US"/>
        </w:rPr>
      </w:pPr>
      <w:r>
        <w:rPr>
          <w:rFonts w:hint="eastAsia"/>
          <w:sz w:val="22"/>
          <w:szCs w:val="22"/>
          <w:lang w:val="en-US"/>
        </w:rPr>
        <w:t xml:space="preserve">      </w:t>
      </w:r>
      <w:r w:rsidR="00D4639F" w:rsidRPr="002B7953">
        <w:rPr>
          <w:noProof/>
        </w:rPr>
        <w:drawing>
          <wp:inline distT="0" distB="0" distL="0" distR="0" wp14:anchorId="2508FD10" wp14:editId="64E1038F">
            <wp:extent cx="5391150" cy="2084705"/>
            <wp:effectExtent l="0" t="0" r="0" b="0"/>
            <wp:docPr id="76472967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91150" cy="2084705"/>
                    </a:xfrm>
                    <a:prstGeom prst="rect">
                      <a:avLst/>
                    </a:prstGeom>
                    <a:noFill/>
                    <a:ln>
                      <a:noFill/>
                    </a:ln>
                  </pic:spPr>
                </pic:pic>
              </a:graphicData>
            </a:graphic>
          </wp:inline>
        </w:drawing>
      </w:r>
    </w:p>
    <w:p w14:paraId="201C790C" w14:textId="652D34CD" w:rsidR="001602E9" w:rsidRPr="00637E84" w:rsidRDefault="001602E9" w:rsidP="003A1009">
      <w:pPr>
        <w:spacing w:after="60"/>
        <w:jc w:val="center"/>
        <w:rPr>
          <w:sz w:val="22"/>
          <w:szCs w:val="22"/>
          <w:lang w:val="en-US"/>
        </w:rPr>
      </w:pPr>
      <w:r w:rsidRPr="00637E84">
        <w:rPr>
          <w:rFonts w:hint="eastAsia"/>
          <w:sz w:val="22"/>
          <w:szCs w:val="22"/>
          <w:lang w:val="en-US"/>
        </w:rPr>
        <w:t>(b) Alt.</w:t>
      </w:r>
      <w:r w:rsidR="00400007" w:rsidRPr="00637E84">
        <w:rPr>
          <w:rFonts w:hint="eastAsia"/>
          <w:sz w:val="22"/>
          <w:szCs w:val="22"/>
          <w:lang w:val="en-US"/>
        </w:rPr>
        <w:t>2</w:t>
      </w:r>
    </w:p>
    <w:p w14:paraId="1D8A8AB7" w14:textId="6117B13F" w:rsidR="00D239E7" w:rsidRDefault="001602E9" w:rsidP="00400007">
      <w:pPr>
        <w:spacing w:after="60"/>
        <w:jc w:val="center"/>
        <w:rPr>
          <w:sz w:val="22"/>
          <w:szCs w:val="22"/>
          <w:lang w:val="en-US"/>
        </w:rPr>
      </w:pPr>
      <w:r>
        <w:rPr>
          <w:rFonts w:hint="eastAsia"/>
          <w:sz w:val="22"/>
          <w:szCs w:val="22"/>
          <w:lang w:val="en-US"/>
        </w:rPr>
        <w:t>Fig.1</w:t>
      </w:r>
      <w:r w:rsidR="00400007">
        <w:rPr>
          <w:rFonts w:hint="eastAsia"/>
          <w:sz w:val="22"/>
          <w:szCs w:val="22"/>
          <w:lang w:val="en-US"/>
        </w:rPr>
        <w:t>: Random access schemes</w:t>
      </w:r>
    </w:p>
    <w:p w14:paraId="287C7BBF" w14:textId="77777777" w:rsidR="00512255" w:rsidRDefault="00512255" w:rsidP="00435C4B">
      <w:pPr>
        <w:spacing w:after="60"/>
        <w:jc w:val="both"/>
        <w:rPr>
          <w:sz w:val="22"/>
          <w:szCs w:val="22"/>
          <w:lang w:val="en-US"/>
        </w:rPr>
      </w:pPr>
    </w:p>
    <w:p w14:paraId="60A4BC08" w14:textId="096B6FF4" w:rsidR="00D239E7" w:rsidRDefault="00512255" w:rsidP="00435C4B">
      <w:pPr>
        <w:spacing w:after="60"/>
        <w:jc w:val="both"/>
        <w:rPr>
          <w:sz w:val="22"/>
          <w:szCs w:val="22"/>
          <w:lang w:val="en-US"/>
        </w:rPr>
      </w:pPr>
      <w:r>
        <w:rPr>
          <w:sz w:val="22"/>
          <w:szCs w:val="22"/>
          <w:lang w:val="en-US"/>
        </w:rPr>
        <w:t>T</w:t>
      </w:r>
      <w:r>
        <w:rPr>
          <w:rFonts w:hint="eastAsia"/>
          <w:sz w:val="22"/>
          <w:szCs w:val="22"/>
          <w:lang w:val="en-US"/>
        </w:rPr>
        <w:t xml:space="preserve">he above </w:t>
      </w:r>
      <w:r w:rsidR="00307083">
        <w:rPr>
          <w:rFonts w:hint="eastAsia"/>
          <w:sz w:val="22"/>
          <w:szCs w:val="22"/>
          <w:lang w:val="en-US"/>
        </w:rPr>
        <w:t>inventory procedure is repeated</w:t>
      </w:r>
      <w:r w:rsidR="00D61704">
        <w:rPr>
          <w:rFonts w:hint="eastAsia"/>
          <w:sz w:val="22"/>
          <w:szCs w:val="22"/>
          <w:lang w:val="en-US"/>
        </w:rPr>
        <w:t xml:space="preserve"> for multiple rounds</w:t>
      </w:r>
      <w:r w:rsidR="00307083">
        <w:rPr>
          <w:rFonts w:hint="eastAsia"/>
          <w:sz w:val="22"/>
          <w:szCs w:val="22"/>
          <w:lang w:val="en-US"/>
        </w:rPr>
        <w:t xml:space="preserve"> until </w:t>
      </w:r>
      <w:r w:rsidR="000E5218">
        <w:rPr>
          <w:rFonts w:hint="eastAsia"/>
          <w:sz w:val="22"/>
          <w:szCs w:val="22"/>
          <w:lang w:val="en-US"/>
        </w:rPr>
        <w:t>99% of devices per reader successfully</w:t>
      </w:r>
      <w:r w:rsidR="008949FE">
        <w:rPr>
          <w:rFonts w:hint="eastAsia"/>
          <w:sz w:val="22"/>
          <w:szCs w:val="22"/>
          <w:lang w:val="en-US"/>
        </w:rPr>
        <w:t xml:space="preserve"> complete the random access procedure</w:t>
      </w:r>
      <w:r w:rsidR="000E5218">
        <w:rPr>
          <w:rFonts w:hint="eastAsia"/>
          <w:sz w:val="22"/>
          <w:szCs w:val="22"/>
          <w:lang w:val="en-US"/>
        </w:rPr>
        <w:t>.</w:t>
      </w:r>
      <w:r w:rsidR="003753E8">
        <w:rPr>
          <w:rFonts w:hint="eastAsia"/>
          <w:sz w:val="22"/>
          <w:szCs w:val="22"/>
          <w:lang w:val="en-US"/>
        </w:rPr>
        <w:t xml:space="preserve"> </w:t>
      </w:r>
      <w:r w:rsidR="003753E8">
        <w:rPr>
          <w:sz w:val="22"/>
          <w:szCs w:val="22"/>
          <w:lang w:val="en-US"/>
        </w:rPr>
        <w:t>T</w:t>
      </w:r>
      <w:r w:rsidR="003753E8">
        <w:rPr>
          <w:rFonts w:hint="eastAsia"/>
          <w:sz w:val="22"/>
          <w:szCs w:val="22"/>
          <w:lang w:val="en-US"/>
        </w:rPr>
        <w:t xml:space="preserve">his means that the device would not re-transmit Msg1 in the </w:t>
      </w:r>
      <w:r w:rsidR="00817F5D">
        <w:rPr>
          <w:rFonts w:hint="eastAsia"/>
          <w:sz w:val="22"/>
          <w:szCs w:val="22"/>
          <w:lang w:val="en-US"/>
        </w:rPr>
        <w:t xml:space="preserve">second round </w:t>
      </w:r>
      <w:r w:rsidR="001C704C">
        <w:rPr>
          <w:rFonts w:hint="eastAsia"/>
          <w:sz w:val="22"/>
          <w:szCs w:val="22"/>
          <w:lang w:val="en-US"/>
        </w:rPr>
        <w:t xml:space="preserve">if </w:t>
      </w:r>
      <w:r w:rsidR="003B3A45">
        <w:rPr>
          <w:rFonts w:hint="eastAsia"/>
          <w:sz w:val="22"/>
          <w:szCs w:val="22"/>
          <w:lang w:val="en-US"/>
        </w:rPr>
        <w:t xml:space="preserve">the </w:t>
      </w:r>
      <w:r w:rsidR="001C704C">
        <w:rPr>
          <w:rFonts w:hint="eastAsia"/>
          <w:sz w:val="22"/>
          <w:szCs w:val="22"/>
          <w:lang w:val="en-US"/>
        </w:rPr>
        <w:t xml:space="preserve">device </w:t>
      </w:r>
      <w:r w:rsidR="001C704C">
        <w:rPr>
          <w:sz w:val="22"/>
          <w:szCs w:val="22"/>
          <w:lang w:val="en-US"/>
        </w:rPr>
        <w:t>successfully</w:t>
      </w:r>
      <w:r w:rsidR="001C704C">
        <w:rPr>
          <w:rFonts w:hint="eastAsia"/>
          <w:sz w:val="22"/>
          <w:szCs w:val="22"/>
          <w:lang w:val="en-US"/>
        </w:rPr>
        <w:t xml:space="preserve"> transmit</w:t>
      </w:r>
      <w:r w:rsidR="003B3A45">
        <w:rPr>
          <w:rFonts w:hint="eastAsia"/>
          <w:sz w:val="22"/>
          <w:szCs w:val="22"/>
          <w:lang w:val="en-US"/>
        </w:rPr>
        <w:t>s</w:t>
      </w:r>
      <w:r w:rsidR="001C704C">
        <w:rPr>
          <w:rFonts w:hint="eastAsia"/>
          <w:sz w:val="22"/>
          <w:szCs w:val="22"/>
          <w:lang w:val="en-US"/>
        </w:rPr>
        <w:t xml:space="preserve"> Msg3 in the first round</w:t>
      </w:r>
      <w:r w:rsidR="00753C58">
        <w:rPr>
          <w:rFonts w:hint="eastAsia"/>
          <w:sz w:val="22"/>
          <w:szCs w:val="22"/>
          <w:lang w:val="en-US"/>
        </w:rPr>
        <w:t>; otherwise, the device would re-transmit Msg1 in the second round</w:t>
      </w:r>
      <w:r w:rsidR="00A83B33">
        <w:rPr>
          <w:rFonts w:hint="eastAsia"/>
          <w:sz w:val="22"/>
          <w:szCs w:val="22"/>
          <w:lang w:val="en-US"/>
        </w:rPr>
        <w:t xml:space="preserve"> </w:t>
      </w:r>
      <w:r w:rsidR="00817F5D">
        <w:rPr>
          <w:rFonts w:hint="eastAsia"/>
          <w:sz w:val="22"/>
          <w:szCs w:val="22"/>
          <w:lang w:val="en-US"/>
        </w:rPr>
        <w:t xml:space="preserve">and </w:t>
      </w:r>
      <w:r w:rsidR="00A83B33">
        <w:rPr>
          <w:rFonts w:hint="eastAsia"/>
          <w:sz w:val="22"/>
          <w:szCs w:val="22"/>
          <w:lang w:val="en-US"/>
        </w:rPr>
        <w:t xml:space="preserve">if failed in the </w:t>
      </w:r>
      <w:r w:rsidR="00817F5D">
        <w:rPr>
          <w:rFonts w:hint="eastAsia"/>
          <w:sz w:val="22"/>
          <w:szCs w:val="22"/>
          <w:lang w:val="en-US"/>
        </w:rPr>
        <w:t xml:space="preserve">second round, </w:t>
      </w:r>
      <w:r w:rsidR="00A83B33">
        <w:rPr>
          <w:rFonts w:hint="eastAsia"/>
          <w:sz w:val="22"/>
          <w:szCs w:val="22"/>
          <w:lang w:val="en-US"/>
        </w:rPr>
        <w:t xml:space="preserve">re-transmit in the </w:t>
      </w:r>
      <w:r w:rsidR="001C704C">
        <w:rPr>
          <w:rFonts w:hint="eastAsia"/>
          <w:sz w:val="22"/>
          <w:szCs w:val="22"/>
          <w:lang w:val="en-US"/>
        </w:rPr>
        <w:t xml:space="preserve">third round and </w:t>
      </w:r>
      <w:r w:rsidR="00817F5D">
        <w:rPr>
          <w:rFonts w:hint="eastAsia"/>
          <w:sz w:val="22"/>
          <w:szCs w:val="22"/>
          <w:lang w:val="en-US"/>
        </w:rPr>
        <w:t>so on.</w:t>
      </w:r>
    </w:p>
    <w:p w14:paraId="3BB6A7D0" w14:textId="62B24842" w:rsidR="00F35F05" w:rsidRDefault="00F35F05" w:rsidP="00435C4B">
      <w:pPr>
        <w:spacing w:after="60"/>
        <w:jc w:val="both"/>
        <w:rPr>
          <w:sz w:val="22"/>
          <w:szCs w:val="22"/>
          <w:lang w:val="en-US"/>
        </w:rPr>
      </w:pPr>
      <w:r>
        <w:rPr>
          <w:sz w:val="22"/>
          <w:szCs w:val="22"/>
          <w:lang w:val="en-US"/>
        </w:rPr>
        <w:t>I</w:t>
      </w:r>
      <w:r>
        <w:rPr>
          <w:rFonts w:hint="eastAsia"/>
          <w:sz w:val="22"/>
          <w:szCs w:val="22"/>
          <w:lang w:val="en-US"/>
        </w:rPr>
        <w:t xml:space="preserve">n addition, </w:t>
      </w:r>
      <w:r w:rsidR="00204682">
        <w:rPr>
          <w:rFonts w:hint="eastAsia"/>
          <w:sz w:val="22"/>
          <w:szCs w:val="22"/>
          <w:lang w:val="en-US"/>
        </w:rPr>
        <w:t xml:space="preserve">we consider TDM(A)/FDM(A) as multiplexing/multiple access </w:t>
      </w:r>
      <w:r w:rsidR="00EE3543">
        <w:rPr>
          <w:rFonts w:hint="eastAsia"/>
          <w:sz w:val="22"/>
          <w:szCs w:val="22"/>
          <w:lang w:val="en-US"/>
        </w:rPr>
        <w:t xml:space="preserve">scheme </w:t>
      </w:r>
      <w:r w:rsidR="00204682">
        <w:rPr>
          <w:rFonts w:hint="eastAsia"/>
          <w:sz w:val="22"/>
          <w:szCs w:val="22"/>
          <w:lang w:val="en-US"/>
        </w:rPr>
        <w:t xml:space="preserve">of R2D and D2R. </w:t>
      </w:r>
      <w:r w:rsidR="00B83F2C">
        <w:rPr>
          <w:rFonts w:hint="eastAsia"/>
          <w:sz w:val="22"/>
          <w:szCs w:val="22"/>
          <w:lang w:val="en-US"/>
        </w:rPr>
        <w:t xml:space="preserve">More specifically, we </w:t>
      </w:r>
      <w:r w:rsidR="00B83F2C">
        <w:rPr>
          <w:sz w:val="22"/>
          <w:szCs w:val="22"/>
          <w:lang w:val="en-US"/>
        </w:rPr>
        <w:t>evaluate</w:t>
      </w:r>
      <w:r w:rsidR="00B83F2C">
        <w:rPr>
          <w:rFonts w:hint="eastAsia"/>
          <w:sz w:val="22"/>
          <w:szCs w:val="22"/>
          <w:lang w:val="en-US"/>
        </w:rPr>
        <w:t xml:space="preserve"> </w:t>
      </w:r>
      <w:r w:rsidR="00B939EB">
        <w:rPr>
          <w:rFonts w:hint="eastAsia"/>
          <w:sz w:val="22"/>
          <w:szCs w:val="22"/>
          <w:lang w:val="en-US"/>
        </w:rPr>
        <w:t xml:space="preserve">the </w:t>
      </w:r>
      <w:r w:rsidR="00B83F2C">
        <w:rPr>
          <w:rFonts w:hint="eastAsia"/>
          <w:sz w:val="22"/>
          <w:szCs w:val="22"/>
          <w:lang w:val="en-US"/>
        </w:rPr>
        <w:t>following three cases;</w:t>
      </w:r>
    </w:p>
    <w:p w14:paraId="10FB5D2A" w14:textId="5432E7F9" w:rsidR="00E42047" w:rsidRDefault="00D84651" w:rsidP="00183092">
      <w:pPr>
        <w:pStyle w:val="aff6"/>
        <w:numPr>
          <w:ilvl w:val="0"/>
          <w:numId w:val="37"/>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ase1: </w:t>
      </w:r>
      <w:r w:rsidR="00FA626D">
        <w:rPr>
          <w:rFonts w:hint="eastAsia"/>
          <w:sz w:val="22"/>
          <w:szCs w:val="22"/>
          <w:lang w:val="en-US"/>
        </w:rPr>
        <w:t>TDMA-only for both R2D and D2R</w:t>
      </w:r>
    </w:p>
    <w:p w14:paraId="27783AE7" w14:textId="79DFDC37" w:rsidR="00E87C30" w:rsidRPr="00B83F2C" w:rsidRDefault="00763AD3" w:rsidP="00183092">
      <w:pPr>
        <w:pStyle w:val="aff6"/>
        <w:numPr>
          <w:ilvl w:val="1"/>
          <w:numId w:val="35"/>
        </w:numPr>
        <w:spacing w:after="60"/>
        <w:ind w:leftChars="0"/>
        <w:jc w:val="both"/>
        <w:rPr>
          <w:sz w:val="22"/>
          <w:szCs w:val="22"/>
          <w:lang w:val="en-US"/>
        </w:rPr>
      </w:pPr>
      <w:r>
        <w:rPr>
          <w:rFonts w:hint="eastAsia"/>
          <w:sz w:val="22"/>
          <w:szCs w:val="22"/>
          <w:lang w:val="en-US"/>
        </w:rPr>
        <w:t xml:space="preserve">i.e., </w:t>
      </w:r>
      <w:r w:rsidR="00E87C30">
        <w:rPr>
          <w:rFonts w:hint="eastAsia"/>
          <w:sz w:val="22"/>
          <w:szCs w:val="22"/>
          <w:lang w:val="en-US"/>
        </w:rPr>
        <w:t>TDMA-only for Msg1, TDM-only for Msg2, TDMA-only for Msg3</w:t>
      </w:r>
    </w:p>
    <w:p w14:paraId="0689D146" w14:textId="4CB578AC" w:rsidR="00E42047" w:rsidRDefault="00D84651" w:rsidP="00183092">
      <w:pPr>
        <w:pStyle w:val="aff6"/>
        <w:numPr>
          <w:ilvl w:val="0"/>
          <w:numId w:val="37"/>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ase2: </w:t>
      </w:r>
      <w:r w:rsidR="00FA626D">
        <w:rPr>
          <w:rFonts w:hint="eastAsia"/>
          <w:sz w:val="22"/>
          <w:szCs w:val="22"/>
          <w:lang w:val="en-US"/>
        </w:rPr>
        <w:t>TDMA-only for R2D and TDMA and FDMA for D2R</w:t>
      </w:r>
    </w:p>
    <w:p w14:paraId="29B3A8CC" w14:textId="7F3974E6" w:rsidR="00E87C30" w:rsidRPr="00FA626D" w:rsidRDefault="00763AD3" w:rsidP="00183092">
      <w:pPr>
        <w:pStyle w:val="aff6"/>
        <w:numPr>
          <w:ilvl w:val="1"/>
          <w:numId w:val="35"/>
        </w:numPr>
        <w:spacing w:after="60"/>
        <w:ind w:leftChars="0"/>
        <w:jc w:val="both"/>
        <w:rPr>
          <w:sz w:val="22"/>
          <w:szCs w:val="22"/>
          <w:lang w:val="en-US"/>
        </w:rPr>
      </w:pPr>
      <w:r>
        <w:rPr>
          <w:rFonts w:hint="eastAsia"/>
          <w:sz w:val="22"/>
          <w:szCs w:val="22"/>
          <w:lang w:val="en-US"/>
        </w:rPr>
        <w:t xml:space="preserve">i.e., </w:t>
      </w:r>
      <w:r w:rsidR="009F0E93" w:rsidRPr="00FA626D">
        <w:rPr>
          <w:rFonts w:hint="eastAsia"/>
          <w:sz w:val="22"/>
          <w:szCs w:val="22"/>
          <w:lang w:val="en-US"/>
        </w:rPr>
        <w:t>TDMA</w:t>
      </w:r>
      <w:r w:rsidR="00537DC8" w:rsidRPr="00FA626D">
        <w:rPr>
          <w:rFonts w:hint="eastAsia"/>
          <w:sz w:val="22"/>
          <w:szCs w:val="22"/>
          <w:lang w:val="en-US"/>
        </w:rPr>
        <w:t xml:space="preserve"> and FDMA</w:t>
      </w:r>
      <w:r w:rsidR="009F0E93" w:rsidRPr="00FA626D">
        <w:rPr>
          <w:rFonts w:hint="eastAsia"/>
          <w:sz w:val="22"/>
          <w:szCs w:val="22"/>
          <w:lang w:val="en-US"/>
        </w:rPr>
        <w:t xml:space="preserve"> for Msg1, TDM</w:t>
      </w:r>
      <w:r w:rsidR="00537DC8" w:rsidRPr="00FA626D">
        <w:rPr>
          <w:rFonts w:hint="eastAsia"/>
          <w:sz w:val="22"/>
          <w:szCs w:val="22"/>
          <w:lang w:val="en-US"/>
        </w:rPr>
        <w:t xml:space="preserve">-only </w:t>
      </w:r>
      <w:r w:rsidR="009F0E93" w:rsidRPr="00FA626D">
        <w:rPr>
          <w:rFonts w:hint="eastAsia"/>
          <w:sz w:val="22"/>
          <w:szCs w:val="22"/>
          <w:lang w:val="en-US"/>
        </w:rPr>
        <w:t>for Msg2, TDMA</w:t>
      </w:r>
      <w:r w:rsidR="00537DC8" w:rsidRPr="00FA626D">
        <w:rPr>
          <w:rFonts w:hint="eastAsia"/>
          <w:sz w:val="22"/>
          <w:szCs w:val="22"/>
          <w:lang w:val="en-US"/>
        </w:rPr>
        <w:t xml:space="preserve"> and FDMA</w:t>
      </w:r>
      <w:r w:rsidR="009F0E93" w:rsidRPr="00FA626D">
        <w:rPr>
          <w:rFonts w:hint="eastAsia"/>
          <w:sz w:val="22"/>
          <w:szCs w:val="22"/>
          <w:lang w:val="en-US"/>
        </w:rPr>
        <w:t xml:space="preserve"> for Msg3</w:t>
      </w:r>
    </w:p>
    <w:p w14:paraId="7378062C" w14:textId="1D2D6356" w:rsidR="00FA626D" w:rsidRDefault="00D84651" w:rsidP="00183092">
      <w:pPr>
        <w:pStyle w:val="aff6"/>
        <w:numPr>
          <w:ilvl w:val="0"/>
          <w:numId w:val="37"/>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ase3: </w:t>
      </w:r>
      <w:r w:rsidR="00FA626D">
        <w:rPr>
          <w:rFonts w:hint="eastAsia"/>
          <w:sz w:val="22"/>
          <w:szCs w:val="22"/>
          <w:lang w:val="en-US"/>
        </w:rPr>
        <w:t>TDMA and FDMA for both R2D and D2R</w:t>
      </w:r>
    </w:p>
    <w:p w14:paraId="14F92E97" w14:textId="54890ACF" w:rsidR="00B83F2C" w:rsidRPr="00FA626D" w:rsidRDefault="00763AD3" w:rsidP="00183092">
      <w:pPr>
        <w:pStyle w:val="aff6"/>
        <w:numPr>
          <w:ilvl w:val="1"/>
          <w:numId w:val="35"/>
        </w:numPr>
        <w:spacing w:after="60"/>
        <w:ind w:leftChars="0"/>
        <w:jc w:val="both"/>
        <w:rPr>
          <w:sz w:val="22"/>
          <w:szCs w:val="22"/>
          <w:lang w:val="en-US"/>
        </w:rPr>
      </w:pPr>
      <w:r>
        <w:rPr>
          <w:rFonts w:hint="eastAsia"/>
          <w:sz w:val="22"/>
          <w:szCs w:val="22"/>
          <w:lang w:val="en-US"/>
        </w:rPr>
        <w:t xml:space="preserve">i.e., </w:t>
      </w:r>
      <w:r w:rsidR="009F0E93" w:rsidRPr="00FA626D">
        <w:rPr>
          <w:rFonts w:hint="eastAsia"/>
          <w:sz w:val="22"/>
          <w:szCs w:val="22"/>
          <w:lang w:val="en-US"/>
        </w:rPr>
        <w:t>TDMA and FDMA for Msg1, TDM</w:t>
      </w:r>
      <w:r w:rsidR="00610E49" w:rsidRPr="00FA626D">
        <w:rPr>
          <w:rFonts w:hint="eastAsia"/>
          <w:sz w:val="22"/>
          <w:szCs w:val="22"/>
          <w:lang w:val="en-US"/>
        </w:rPr>
        <w:t xml:space="preserve"> and FDM</w:t>
      </w:r>
      <w:r w:rsidR="009F0E93" w:rsidRPr="00FA626D">
        <w:rPr>
          <w:rFonts w:hint="eastAsia"/>
          <w:sz w:val="22"/>
          <w:szCs w:val="22"/>
          <w:lang w:val="en-US"/>
        </w:rPr>
        <w:t xml:space="preserve"> for Msg2, TDM</w:t>
      </w:r>
      <w:r w:rsidR="00610E49" w:rsidRPr="00FA626D">
        <w:rPr>
          <w:rFonts w:hint="eastAsia"/>
          <w:sz w:val="22"/>
          <w:szCs w:val="22"/>
          <w:lang w:val="en-US"/>
        </w:rPr>
        <w:t>A and FDMA</w:t>
      </w:r>
      <w:r w:rsidR="009F0E93" w:rsidRPr="00FA626D">
        <w:rPr>
          <w:rFonts w:hint="eastAsia"/>
          <w:sz w:val="22"/>
          <w:szCs w:val="22"/>
          <w:lang w:val="en-US"/>
        </w:rPr>
        <w:t xml:space="preserve"> for Msg3</w:t>
      </w:r>
    </w:p>
    <w:p w14:paraId="55E2C43B" w14:textId="77777777" w:rsidR="00F35F05" w:rsidRDefault="00F35F05" w:rsidP="00435C4B">
      <w:pPr>
        <w:spacing w:after="60"/>
        <w:jc w:val="both"/>
        <w:rPr>
          <w:sz w:val="22"/>
          <w:szCs w:val="22"/>
          <w:lang w:val="en-US"/>
        </w:rPr>
      </w:pPr>
    </w:p>
    <w:p w14:paraId="19E6D47E" w14:textId="01392FE8" w:rsidR="00456D43" w:rsidRDefault="00456D43" w:rsidP="00435C4B">
      <w:pPr>
        <w:spacing w:after="60"/>
        <w:jc w:val="both"/>
        <w:rPr>
          <w:sz w:val="22"/>
          <w:szCs w:val="22"/>
          <w:lang w:val="en-US"/>
        </w:rPr>
      </w:pPr>
      <w:r>
        <w:rPr>
          <w:sz w:val="22"/>
          <w:szCs w:val="22"/>
          <w:lang w:val="en-US"/>
        </w:rPr>
        <w:t>F</w:t>
      </w:r>
      <w:r>
        <w:rPr>
          <w:rFonts w:hint="eastAsia"/>
          <w:sz w:val="22"/>
          <w:szCs w:val="22"/>
          <w:lang w:val="en-US"/>
        </w:rPr>
        <w:t xml:space="preserve">urthermore, assuming that the number of target devices for </w:t>
      </w:r>
      <w:r w:rsidR="003D0BD1">
        <w:rPr>
          <w:rFonts w:hint="eastAsia"/>
          <w:sz w:val="22"/>
          <w:szCs w:val="22"/>
          <w:lang w:val="en-US"/>
        </w:rPr>
        <w:t xml:space="preserve">the </w:t>
      </w:r>
      <w:r w:rsidR="00DE02D1">
        <w:rPr>
          <w:rFonts w:hint="eastAsia"/>
          <w:sz w:val="22"/>
          <w:szCs w:val="22"/>
          <w:lang w:val="en-US"/>
        </w:rPr>
        <w:t xml:space="preserve">whole </w:t>
      </w:r>
      <w:r>
        <w:rPr>
          <w:rFonts w:hint="eastAsia"/>
          <w:sz w:val="22"/>
          <w:szCs w:val="22"/>
          <w:lang w:val="en-US"/>
        </w:rPr>
        <w:t xml:space="preserve">inventory </w:t>
      </w:r>
      <w:r w:rsidR="005442D2">
        <w:rPr>
          <w:rFonts w:hint="eastAsia"/>
          <w:sz w:val="22"/>
          <w:szCs w:val="22"/>
          <w:lang w:val="en-US"/>
        </w:rPr>
        <w:t xml:space="preserve">procedure </w:t>
      </w:r>
      <w:r>
        <w:rPr>
          <w:rFonts w:hint="eastAsia"/>
          <w:sz w:val="22"/>
          <w:szCs w:val="22"/>
          <w:lang w:val="en-US"/>
        </w:rPr>
        <w:t xml:space="preserve">is known by </w:t>
      </w:r>
      <w:r w:rsidR="00DE02D1">
        <w:rPr>
          <w:rFonts w:hint="eastAsia"/>
          <w:sz w:val="22"/>
          <w:szCs w:val="22"/>
          <w:lang w:val="en-US"/>
        </w:rPr>
        <w:t xml:space="preserve">a </w:t>
      </w:r>
      <w:r>
        <w:rPr>
          <w:rFonts w:hint="eastAsia"/>
          <w:sz w:val="22"/>
          <w:szCs w:val="22"/>
          <w:lang w:val="en-US"/>
        </w:rPr>
        <w:t>reader, DFSA (Dynamic framed slotted-ALOHA) is applied</w:t>
      </w:r>
      <w:r w:rsidR="003A22C1">
        <w:rPr>
          <w:rFonts w:hint="eastAsia"/>
          <w:sz w:val="22"/>
          <w:szCs w:val="22"/>
          <w:lang w:val="en-US"/>
        </w:rPr>
        <w:t xml:space="preserve"> </w:t>
      </w:r>
      <w:r w:rsidR="00346B34">
        <w:rPr>
          <w:rFonts w:hint="eastAsia"/>
          <w:sz w:val="22"/>
          <w:szCs w:val="22"/>
          <w:lang w:val="en-US"/>
        </w:rPr>
        <w:t>to</w:t>
      </w:r>
      <w:r>
        <w:rPr>
          <w:rFonts w:hint="eastAsia"/>
          <w:sz w:val="22"/>
          <w:szCs w:val="22"/>
          <w:lang w:val="en-US"/>
        </w:rPr>
        <w:t xml:space="preserve"> </w:t>
      </w:r>
      <w:r w:rsidR="00DE02D1">
        <w:rPr>
          <w:rFonts w:hint="eastAsia"/>
          <w:sz w:val="22"/>
          <w:szCs w:val="22"/>
          <w:lang w:val="en-US"/>
        </w:rPr>
        <w:t xml:space="preserve">adjust </w:t>
      </w:r>
      <w:r w:rsidR="00805AAA">
        <w:rPr>
          <w:rFonts w:hint="eastAsia"/>
          <w:sz w:val="22"/>
          <w:szCs w:val="22"/>
          <w:lang w:val="en-US"/>
        </w:rPr>
        <w:t xml:space="preserve">the number of </w:t>
      </w:r>
      <w:r w:rsidR="005442D2">
        <w:rPr>
          <w:rFonts w:hint="eastAsia"/>
          <w:sz w:val="22"/>
          <w:szCs w:val="22"/>
          <w:lang w:val="en-US"/>
        </w:rPr>
        <w:t>slots for non-initial round</w:t>
      </w:r>
      <w:r w:rsidR="003A22C1">
        <w:rPr>
          <w:rFonts w:hint="eastAsia"/>
          <w:sz w:val="22"/>
          <w:szCs w:val="22"/>
          <w:lang w:val="en-US"/>
        </w:rPr>
        <w:t xml:space="preserve"> and it is </w:t>
      </w:r>
      <w:r w:rsidR="00346B34">
        <w:rPr>
          <w:rFonts w:hint="eastAsia"/>
          <w:sz w:val="22"/>
          <w:szCs w:val="22"/>
          <w:lang w:val="en-US"/>
        </w:rPr>
        <w:t xml:space="preserve">determined </w:t>
      </w:r>
      <w:r w:rsidR="003A22C1">
        <w:rPr>
          <w:sz w:val="22"/>
          <w:szCs w:val="22"/>
          <w:lang w:val="en-US"/>
        </w:rPr>
        <w:t>based</w:t>
      </w:r>
      <w:r w:rsidR="003A22C1">
        <w:rPr>
          <w:rFonts w:hint="eastAsia"/>
          <w:sz w:val="22"/>
          <w:szCs w:val="22"/>
          <w:lang w:val="en-US"/>
        </w:rPr>
        <w:t xml:space="preserve"> on the number of device</w:t>
      </w:r>
      <w:r w:rsidR="0056193C">
        <w:rPr>
          <w:rFonts w:hint="eastAsia"/>
          <w:sz w:val="22"/>
          <w:szCs w:val="22"/>
          <w:lang w:val="en-US"/>
        </w:rPr>
        <w:t>s</w:t>
      </w:r>
      <w:r w:rsidR="003A22C1">
        <w:rPr>
          <w:rFonts w:hint="eastAsia"/>
          <w:sz w:val="22"/>
          <w:szCs w:val="22"/>
          <w:lang w:val="en-US"/>
        </w:rPr>
        <w:t xml:space="preserve"> </w:t>
      </w:r>
      <w:r w:rsidR="00346B34">
        <w:rPr>
          <w:rFonts w:hint="eastAsia"/>
          <w:sz w:val="22"/>
          <w:szCs w:val="22"/>
          <w:lang w:val="en-US"/>
        </w:rPr>
        <w:t xml:space="preserve">which </w:t>
      </w:r>
      <w:r w:rsidR="00F67D6D">
        <w:rPr>
          <w:rFonts w:hint="eastAsia"/>
          <w:sz w:val="22"/>
          <w:szCs w:val="22"/>
          <w:lang w:val="en-US"/>
        </w:rPr>
        <w:t>has not</w:t>
      </w:r>
      <w:r w:rsidR="0056193C">
        <w:rPr>
          <w:rFonts w:hint="eastAsia"/>
          <w:sz w:val="22"/>
          <w:szCs w:val="22"/>
          <w:lang w:val="en-US"/>
        </w:rPr>
        <w:t xml:space="preserve"> completed</w:t>
      </w:r>
      <w:r w:rsidR="001779E1">
        <w:rPr>
          <w:rFonts w:hint="eastAsia"/>
          <w:sz w:val="22"/>
          <w:szCs w:val="22"/>
          <w:lang w:val="en-US"/>
        </w:rPr>
        <w:t xml:space="preserve"> inventory</w:t>
      </w:r>
      <w:r w:rsidR="00FC7829">
        <w:rPr>
          <w:rFonts w:hint="eastAsia"/>
          <w:sz w:val="22"/>
          <w:szCs w:val="22"/>
          <w:lang w:val="en-US"/>
        </w:rPr>
        <w:t xml:space="preserve"> through the previous round(s)</w:t>
      </w:r>
      <w:r w:rsidR="00E527E7">
        <w:rPr>
          <w:rFonts w:hint="eastAsia"/>
          <w:sz w:val="22"/>
          <w:szCs w:val="22"/>
          <w:lang w:val="en-US"/>
        </w:rPr>
        <w:t>.</w:t>
      </w:r>
    </w:p>
    <w:p w14:paraId="1578FAE1" w14:textId="77777777" w:rsidR="00456D43" w:rsidRDefault="00456D43" w:rsidP="00435C4B">
      <w:pPr>
        <w:spacing w:after="60"/>
        <w:jc w:val="both"/>
        <w:rPr>
          <w:sz w:val="22"/>
          <w:szCs w:val="22"/>
          <w:lang w:val="en-US"/>
        </w:rPr>
      </w:pPr>
    </w:p>
    <w:p w14:paraId="0FACA7EB" w14:textId="0B56B3EF" w:rsidR="00941AB0" w:rsidRPr="007204D3" w:rsidRDefault="00AE1ADE" w:rsidP="00AE1ADE">
      <w:pPr>
        <w:jc w:val="center"/>
        <w:rPr>
          <w:rFonts w:eastAsiaTheme="minorEastAsia"/>
          <w:sz w:val="22"/>
          <w:szCs w:val="18"/>
        </w:rPr>
      </w:pPr>
      <w:r w:rsidRPr="007204D3">
        <w:rPr>
          <w:rFonts w:eastAsiaTheme="minorEastAsia"/>
          <w:sz w:val="22"/>
          <w:szCs w:val="18"/>
        </w:rPr>
        <w:t>T</w:t>
      </w:r>
      <w:r w:rsidRPr="007204D3">
        <w:rPr>
          <w:rFonts w:eastAsiaTheme="minorEastAsia" w:hint="eastAsia"/>
          <w:sz w:val="22"/>
          <w:szCs w:val="18"/>
        </w:rPr>
        <w:t xml:space="preserve">able </w:t>
      </w:r>
      <w:r w:rsidR="00337941">
        <w:rPr>
          <w:rFonts w:eastAsiaTheme="minorEastAsia" w:hint="eastAsia"/>
          <w:sz w:val="22"/>
          <w:szCs w:val="18"/>
        </w:rPr>
        <w:t>7</w:t>
      </w:r>
      <w:r w:rsidRPr="007204D3">
        <w:rPr>
          <w:rFonts w:eastAsiaTheme="minorEastAsia" w:hint="eastAsia"/>
          <w:sz w:val="22"/>
          <w:szCs w:val="18"/>
        </w:rPr>
        <w:t xml:space="preserve">: </w:t>
      </w:r>
      <w:r w:rsidR="00470F4C" w:rsidRPr="007204D3">
        <w:rPr>
          <w:rFonts w:eastAsiaTheme="minorEastAsia" w:hint="eastAsia"/>
          <w:sz w:val="22"/>
          <w:szCs w:val="18"/>
        </w:rPr>
        <w:t>A</w:t>
      </w:r>
      <w:r w:rsidR="00D30945" w:rsidRPr="007204D3">
        <w:rPr>
          <w:rFonts w:eastAsiaTheme="minorEastAsia" w:hint="eastAsia"/>
          <w:sz w:val="22"/>
          <w:szCs w:val="18"/>
        </w:rPr>
        <w:t xml:space="preserve">ssumptions on </w:t>
      </w:r>
      <w:r w:rsidR="00470F4C" w:rsidRPr="007204D3">
        <w:rPr>
          <w:rFonts w:eastAsiaTheme="minorEastAsia" w:hint="eastAsia"/>
          <w:sz w:val="22"/>
          <w:szCs w:val="18"/>
        </w:rPr>
        <w:t xml:space="preserve">the inventory </w:t>
      </w:r>
      <w:r w:rsidR="00343D73" w:rsidRPr="007204D3">
        <w:rPr>
          <w:rFonts w:eastAsiaTheme="minorEastAsia" w:hint="eastAsia"/>
          <w:sz w:val="22"/>
          <w:szCs w:val="18"/>
        </w:rPr>
        <w:t>completion time evaluation</w:t>
      </w:r>
    </w:p>
    <w:tbl>
      <w:tblPr>
        <w:tblStyle w:val="aff4"/>
        <w:tblW w:w="0" w:type="auto"/>
        <w:jc w:val="center"/>
        <w:tblLook w:val="04A0" w:firstRow="1" w:lastRow="0" w:firstColumn="1" w:lastColumn="0" w:noHBand="0" w:noVBand="1"/>
      </w:tblPr>
      <w:tblGrid>
        <w:gridCol w:w="1550"/>
        <w:gridCol w:w="4115"/>
        <w:gridCol w:w="1701"/>
        <w:gridCol w:w="56"/>
      </w:tblGrid>
      <w:tr w:rsidR="007204D3" w:rsidRPr="007204D3" w14:paraId="328B048A" w14:textId="77777777" w:rsidTr="00FB7466">
        <w:trPr>
          <w:jc w:val="center"/>
        </w:trPr>
        <w:tc>
          <w:tcPr>
            <w:tcW w:w="1550" w:type="dxa"/>
          </w:tcPr>
          <w:p w14:paraId="6DB2922C" w14:textId="77777777" w:rsidR="007204D3" w:rsidRPr="007204D3" w:rsidRDefault="007204D3" w:rsidP="007B15C9">
            <w:pPr>
              <w:rPr>
                <w:rFonts w:eastAsia="DengXian"/>
                <w:b/>
                <w:bCs/>
                <w:sz w:val="22"/>
                <w:szCs w:val="22"/>
                <w:lang w:eastAsia="zh-CN"/>
              </w:rPr>
            </w:pPr>
            <w:r w:rsidRPr="007204D3">
              <w:rPr>
                <w:rFonts w:eastAsia="DengXian"/>
                <w:b/>
                <w:bCs/>
                <w:sz w:val="22"/>
                <w:szCs w:val="22"/>
                <w:lang w:eastAsia="zh-CN"/>
              </w:rPr>
              <w:lastRenderedPageBreak/>
              <w:t>Category</w:t>
            </w:r>
          </w:p>
        </w:tc>
        <w:tc>
          <w:tcPr>
            <w:tcW w:w="4115" w:type="dxa"/>
          </w:tcPr>
          <w:p w14:paraId="769E9DD6" w14:textId="77777777" w:rsidR="007204D3" w:rsidRPr="007204D3" w:rsidRDefault="007204D3" w:rsidP="007B15C9">
            <w:pPr>
              <w:rPr>
                <w:rFonts w:eastAsia="DengXian"/>
                <w:b/>
                <w:bCs/>
                <w:sz w:val="22"/>
                <w:szCs w:val="22"/>
                <w:lang w:eastAsia="zh-CN"/>
              </w:rPr>
            </w:pPr>
            <w:r w:rsidRPr="007204D3">
              <w:rPr>
                <w:rFonts w:eastAsia="DengXian"/>
                <w:b/>
                <w:bCs/>
                <w:sz w:val="22"/>
                <w:szCs w:val="22"/>
                <w:lang w:eastAsia="zh-CN"/>
              </w:rPr>
              <w:t>Item</w:t>
            </w:r>
          </w:p>
        </w:tc>
        <w:tc>
          <w:tcPr>
            <w:tcW w:w="1757" w:type="dxa"/>
            <w:gridSpan w:val="2"/>
          </w:tcPr>
          <w:p w14:paraId="0BFE36DA" w14:textId="77777777" w:rsidR="007204D3" w:rsidRPr="007204D3" w:rsidRDefault="007204D3" w:rsidP="007B15C9">
            <w:pPr>
              <w:rPr>
                <w:rFonts w:eastAsia="DengXian"/>
                <w:b/>
                <w:bCs/>
                <w:sz w:val="22"/>
                <w:szCs w:val="22"/>
                <w:lang w:eastAsia="zh-CN"/>
              </w:rPr>
            </w:pPr>
            <w:r w:rsidRPr="007204D3">
              <w:rPr>
                <w:rFonts w:eastAsia="DengXian"/>
                <w:b/>
                <w:bCs/>
                <w:sz w:val="22"/>
                <w:szCs w:val="22"/>
                <w:lang w:eastAsia="zh-CN"/>
              </w:rPr>
              <w:t>C</w:t>
            </w:r>
            <w:r w:rsidRPr="007204D3">
              <w:rPr>
                <w:rFonts w:eastAsia="DengXian" w:hint="eastAsia"/>
                <w:b/>
                <w:bCs/>
                <w:sz w:val="22"/>
                <w:szCs w:val="22"/>
                <w:lang w:eastAsia="zh-CN"/>
              </w:rPr>
              <w:t>ompany r</w:t>
            </w:r>
            <w:r w:rsidRPr="007204D3">
              <w:rPr>
                <w:rFonts w:eastAsia="DengXian"/>
                <w:b/>
                <w:bCs/>
                <w:sz w:val="22"/>
                <w:szCs w:val="22"/>
                <w:lang w:eastAsia="zh-CN"/>
              </w:rPr>
              <w:t>eported value</w:t>
            </w:r>
          </w:p>
        </w:tc>
      </w:tr>
      <w:tr w:rsidR="007204D3" w:rsidRPr="007204D3" w14:paraId="59904542" w14:textId="77777777" w:rsidTr="00FB7466">
        <w:trPr>
          <w:jc w:val="center"/>
        </w:trPr>
        <w:tc>
          <w:tcPr>
            <w:tcW w:w="1550" w:type="dxa"/>
            <w:vMerge w:val="restart"/>
          </w:tcPr>
          <w:p w14:paraId="1A39F694" w14:textId="77777777" w:rsidR="007204D3" w:rsidRPr="007204D3" w:rsidRDefault="007204D3" w:rsidP="007B15C9">
            <w:pPr>
              <w:rPr>
                <w:rFonts w:eastAsia="DengXian"/>
                <w:sz w:val="22"/>
                <w:szCs w:val="22"/>
                <w:lang w:eastAsia="zh-CN"/>
              </w:rPr>
            </w:pPr>
            <w:r w:rsidRPr="007204D3">
              <w:rPr>
                <w:rFonts w:eastAsia="DengXian" w:hint="eastAsia"/>
                <w:sz w:val="22"/>
                <w:szCs w:val="22"/>
                <w:lang w:eastAsia="zh-CN"/>
              </w:rPr>
              <w:t>R</w:t>
            </w:r>
            <w:r w:rsidRPr="007204D3">
              <w:rPr>
                <w:rFonts w:eastAsia="DengXian"/>
                <w:sz w:val="22"/>
                <w:szCs w:val="22"/>
                <w:lang w:eastAsia="zh-CN"/>
              </w:rPr>
              <w:t>a</w:t>
            </w:r>
            <w:r w:rsidRPr="007204D3">
              <w:rPr>
                <w:rFonts w:eastAsia="DengXian" w:hint="eastAsia"/>
                <w:sz w:val="22"/>
                <w:szCs w:val="22"/>
                <w:lang w:eastAsia="zh-CN"/>
              </w:rPr>
              <w:t>ndom access</w:t>
            </w:r>
          </w:p>
        </w:tc>
        <w:tc>
          <w:tcPr>
            <w:tcW w:w="4115" w:type="dxa"/>
          </w:tcPr>
          <w:p w14:paraId="3CB55A71" w14:textId="77777777" w:rsidR="007204D3" w:rsidRPr="007204D3" w:rsidRDefault="007204D3" w:rsidP="007B15C9">
            <w:pPr>
              <w:rPr>
                <w:rFonts w:eastAsia="SimSun"/>
                <w:color w:val="000000"/>
                <w:sz w:val="22"/>
                <w:szCs w:val="22"/>
                <w:lang w:eastAsia="zh-CN"/>
              </w:rPr>
            </w:pPr>
            <w:r w:rsidRPr="007204D3">
              <w:rPr>
                <w:rFonts w:eastAsia="SimSun"/>
                <w:color w:val="000000"/>
                <w:sz w:val="22"/>
                <w:szCs w:val="22"/>
                <w:lang w:eastAsia="zh-CN"/>
              </w:rPr>
              <w:t>S</w:t>
            </w:r>
            <w:r w:rsidRPr="007204D3">
              <w:rPr>
                <w:rFonts w:eastAsia="SimSun" w:hint="eastAsia"/>
                <w:color w:val="000000"/>
                <w:sz w:val="22"/>
                <w:szCs w:val="22"/>
                <w:lang w:eastAsia="zh-CN"/>
              </w:rPr>
              <w:t>chemes</w:t>
            </w:r>
          </w:p>
        </w:tc>
        <w:tc>
          <w:tcPr>
            <w:tcW w:w="1757" w:type="dxa"/>
            <w:gridSpan w:val="2"/>
          </w:tcPr>
          <w:p w14:paraId="546FA16A" w14:textId="37031508" w:rsidR="007204D3" w:rsidRPr="007204D3" w:rsidRDefault="007204D3" w:rsidP="007B15C9">
            <w:pPr>
              <w:rPr>
                <w:rFonts w:eastAsiaTheme="minorEastAsia"/>
                <w:sz w:val="22"/>
                <w:szCs w:val="22"/>
              </w:rPr>
            </w:pPr>
            <w:r w:rsidRPr="005F5AA7">
              <w:rPr>
                <w:rFonts w:eastAsiaTheme="minorEastAsia"/>
                <w:sz w:val="22"/>
                <w:szCs w:val="22"/>
              </w:rPr>
              <w:t>S</w:t>
            </w:r>
            <w:r w:rsidRPr="005F5AA7">
              <w:rPr>
                <w:rFonts w:eastAsiaTheme="minorEastAsia" w:hint="eastAsia"/>
                <w:sz w:val="22"/>
                <w:szCs w:val="22"/>
              </w:rPr>
              <w:t xml:space="preserve">ee section </w:t>
            </w:r>
            <w:r w:rsidR="007A72FC" w:rsidRPr="005F5AA7">
              <w:rPr>
                <w:rFonts w:eastAsiaTheme="minorEastAsia" w:hint="eastAsia"/>
                <w:sz w:val="22"/>
                <w:szCs w:val="22"/>
              </w:rPr>
              <w:t>2.2.2</w:t>
            </w:r>
            <w:r w:rsidRPr="005F5AA7">
              <w:rPr>
                <w:rFonts w:eastAsiaTheme="minorEastAsia" w:hint="eastAsia"/>
                <w:sz w:val="22"/>
                <w:szCs w:val="22"/>
              </w:rPr>
              <w:t xml:space="preserve"> in </w:t>
            </w:r>
            <w:r w:rsidRPr="00CF0A21">
              <w:rPr>
                <w:rFonts w:eastAsiaTheme="minorEastAsia" w:hint="eastAsia"/>
                <w:sz w:val="22"/>
                <w:szCs w:val="22"/>
              </w:rPr>
              <w:t>R1-24</w:t>
            </w:r>
            <w:r w:rsidR="00CF0A21">
              <w:rPr>
                <w:rFonts w:eastAsiaTheme="minorEastAsia" w:hint="eastAsia"/>
                <w:sz w:val="22"/>
                <w:szCs w:val="22"/>
              </w:rPr>
              <w:t>8785</w:t>
            </w:r>
          </w:p>
        </w:tc>
      </w:tr>
      <w:tr w:rsidR="007204D3" w:rsidRPr="007204D3" w14:paraId="40B3BF7B" w14:textId="77777777" w:rsidTr="00FB7466">
        <w:trPr>
          <w:jc w:val="center"/>
        </w:trPr>
        <w:tc>
          <w:tcPr>
            <w:tcW w:w="1550" w:type="dxa"/>
            <w:vMerge/>
          </w:tcPr>
          <w:p w14:paraId="0EBDE872" w14:textId="77777777" w:rsidR="007204D3" w:rsidRPr="007204D3" w:rsidRDefault="007204D3" w:rsidP="007B15C9">
            <w:pPr>
              <w:rPr>
                <w:rFonts w:eastAsia="DengXian"/>
                <w:sz w:val="22"/>
                <w:szCs w:val="22"/>
                <w:lang w:eastAsia="zh-CN"/>
              </w:rPr>
            </w:pPr>
          </w:p>
        </w:tc>
        <w:tc>
          <w:tcPr>
            <w:tcW w:w="4115" w:type="dxa"/>
          </w:tcPr>
          <w:p w14:paraId="268B0D5F" w14:textId="4050E381" w:rsidR="007204D3" w:rsidRPr="00E527E7" w:rsidRDefault="007204D3" w:rsidP="007B15C9">
            <w:pPr>
              <w:rPr>
                <w:rFonts w:eastAsiaTheme="minorEastAsia"/>
                <w:color w:val="000000"/>
                <w:sz w:val="22"/>
                <w:szCs w:val="22"/>
              </w:rPr>
            </w:pPr>
            <w:r w:rsidRPr="007204D3">
              <w:rPr>
                <w:rFonts w:eastAsia="SimSun"/>
                <w:color w:val="000000"/>
                <w:sz w:val="22"/>
                <w:szCs w:val="22"/>
                <w:lang w:eastAsia="zh-CN"/>
              </w:rPr>
              <w:t>T</w:t>
            </w:r>
            <w:r w:rsidRPr="007204D3">
              <w:rPr>
                <w:rFonts w:eastAsia="SimSun" w:hint="eastAsia"/>
                <w:color w:val="000000"/>
                <w:sz w:val="22"/>
                <w:szCs w:val="22"/>
                <w:lang w:eastAsia="zh-CN"/>
              </w:rPr>
              <w:t>otal number</w:t>
            </w:r>
            <w:r w:rsidRPr="007204D3">
              <w:rPr>
                <w:rFonts w:eastAsia="SimSun"/>
                <w:color w:val="000000"/>
                <w:sz w:val="22"/>
                <w:szCs w:val="22"/>
              </w:rPr>
              <w:t xml:space="preserve"> of </w:t>
            </w:r>
            <w:r w:rsidRPr="007204D3">
              <w:rPr>
                <w:rFonts w:eastAsia="SimSun"/>
                <w:color w:val="000000"/>
                <w:sz w:val="22"/>
                <w:szCs w:val="22"/>
                <w:lang w:eastAsia="zh-CN"/>
              </w:rPr>
              <w:t>“</w:t>
            </w:r>
            <w:r w:rsidRPr="007204D3">
              <w:rPr>
                <w:rFonts w:eastAsia="SimSun"/>
                <w:color w:val="000000"/>
                <w:sz w:val="22"/>
                <w:szCs w:val="22"/>
              </w:rPr>
              <w:t>slots</w:t>
            </w:r>
            <w:r w:rsidRPr="007204D3">
              <w:rPr>
                <w:rFonts w:eastAsia="SimSun"/>
                <w:color w:val="000000"/>
                <w:sz w:val="22"/>
                <w:szCs w:val="22"/>
                <w:lang w:eastAsia="zh-CN"/>
              </w:rPr>
              <w:t>”</w:t>
            </w:r>
            <w:r w:rsidRPr="007204D3">
              <w:rPr>
                <w:rFonts w:eastAsia="SimSun" w:hint="eastAsia"/>
                <w:color w:val="000000"/>
                <w:sz w:val="22"/>
                <w:szCs w:val="22"/>
                <w:lang w:eastAsia="zh-CN"/>
              </w:rPr>
              <w:t>/</w:t>
            </w:r>
            <w:r w:rsidRPr="007204D3">
              <w:rPr>
                <w:rFonts w:eastAsia="SimSun"/>
                <w:color w:val="000000"/>
                <w:sz w:val="22"/>
                <w:szCs w:val="22"/>
                <w:lang w:eastAsia="zh-CN"/>
              </w:rPr>
              <w:t>“</w:t>
            </w:r>
            <w:r w:rsidRPr="007204D3">
              <w:rPr>
                <w:rFonts w:eastAsia="SimSun" w:hint="eastAsia"/>
                <w:color w:val="000000"/>
                <w:sz w:val="22"/>
                <w:szCs w:val="22"/>
                <w:lang w:eastAsia="zh-CN"/>
              </w:rPr>
              <w:t>time unit</w:t>
            </w:r>
            <w:r w:rsidRPr="007204D3">
              <w:rPr>
                <w:rFonts w:eastAsia="SimSun"/>
                <w:color w:val="000000"/>
                <w:sz w:val="22"/>
                <w:szCs w:val="22"/>
                <w:lang w:eastAsia="zh-CN"/>
              </w:rPr>
              <w:t>”</w:t>
            </w:r>
            <w:r w:rsidR="00E527E7">
              <w:rPr>
                <w:rFonts w:eastAsiaTheme="minorEastAsia" w:hint="eastAsia"/>
                <w:color w:val="000000"/>
                <w:sz w:val="22"/>
                <w:szCs w:val="22"/>
              </w:rPr>
              <w:t xml:space="preserve"> for initial round</w:t>
            </w:r>
          </w:p>
          <w:p w14:paraId="3F8CB294" w14:textId="77777777" w:rsidR="007204D3" w:rsidRPr="007204D3" w:rsidRDefault="007204D3" w:rsidP="007B15C9">
            <w:pPr>
              <w:rPr>
                <w:rFonts w:eastAsia="DengXian"/>
                <w:sz w:val="22"/>
                <w:szCs w:val="22"/>
                <w:lang w:eastAsia="zh-CN"/>
              </w:rPr>
            </w:pPr>
          </w:p>
        </w:tc>
        <w:tc>
          <w:tcPr>
            <w:tcW w:w="1757" w:type="dxa"/>
            <w:gridSpan w:val="2"/>
          </w:tcPr>
          <w:p w14:paraId="42A14A7F" w14:textId="7F1B8C44" w:rsidR="007204D3" w:rsidRPr="007204D3" w:rsidRDefault="007204D3" w:rsidP="007B15C9">
            <w:pPr>
              <w:rPr>
                <w:rFonts w:eastAsiaTheme="minorEastAsia"/>
                <w:sz w:val="22"/>
                <w:szCs w:val="22"/>
              </w:rPr>
            </w:pPr>
            <w:r w:rsidRPr="007204D3">
              <w:rPr>
                <w:rFonts w:eastAsiaTheme="minorEastAsia" w:hint="eastAsia"/>
                <w:sz w:val="22"/>
                <w:szCs w:val="22"/>
              </w:rPr>
              <w:t>100 to 5000</w:t>
            </w:r>
          </w:p>
        </w:tc>
      </w:tr>
      <w:tr w:rsidR="007204D3" w:rsidRPr="007204D3" w14:paraId="7DA84D0F" w14:textId="77777777" w:rsidTr="00FB7466">
        <w:trPr>
          <w:jc w:val="center"/>
        </w:trPr>
        <w:tc>
          <w:tcPr>
            <w:tcW w:w="1550" w:type="dxa"/>
            <w:vMerge/>
          </w:tcPr>
          <w:p w14:paraId="4AC5A740" w14:textId="77777777" w:rsidR="007204D3" w:rsidRPr="007204D3" w:rsidRDefault="007204D3" w:rsidP="007B15C9">
            <w:pPr>
              <w:rPr>
                <w:rFonts w:eastAsia="DengXian"/>
                <w:sz w:val="22"/>
                <w:szCs w:val="22"/>
                <w:lang w:eastAsia="zh-CN"/>
              </w:rPr>
            </w:pPr>
          </w:p>
        </w:tc>
        <w:tc>
          <w:tcPr>
            <w:tcW w:w="4115" w:type="dxa"/>
          </w:tcPr>
          <w:p w14:paraId="1BAE2CBA" w14:textId="77777777" w:rsidR="007204D3" w:rsidRPr="007204D3" w:rsidRDefault="007204D3" w:rsidP="007B15C9">
            <w:pPr>
              <w:rPr>
                <w:rFonts w:eastAsia="DengXian"/>
                <w:sz w:val="22"/>
                <w:szCs w:val="22"/>
                <w:lang w:eastAsia="zh-CN"/>
              </w:rPr>
            </w:pPr>
            <w:r w:rsidRPr="007204D3">
              <w:rPr>
                <w:rFonts w:eastAsia="DengXian" w:hint="eastAsia"/>
                <w:sz w:val="22"/>
                <w:szCs w:val="22"/>
                <w:lang w:eastAsia="zh-CN"/>
              </w:rPr>
              <w:t xml:space="preserve">Number of multiplexed resources in a </w:t>
            </w:r>
            <w:r w:rsidRPr="007204D3">
              <w:rPr>
                <w:rFonts w:eastAsia="SimSun"/>
                <w:color w:val="000000"/>
                <w:sz w:val="22"/>
                <w:szCs w:val="22"/>
                <w:lang w:eastAsia="zh-CN"/>
              </w:rPr>
              <w:t>“</w:t>
            </w:r>
            <w:r w:rsidRPr="007204D3">
              <w:rPr>
                <w:rFonts w:eastAsia="SimSun"/>
                <w:color w:val="000000"/>
                <w:sz w:val="22"/>
                <w:szCs w:val="22"/>
              </w:rPr>
              <w:t>slots</w:t>
            </w:r>
            <w:r w:rsidRPr="007204D3">
              <w:rPr>
                <w:rFonts w:eastAsia="SimSun"/>
                <w:color w:val="000000"/>
                <w:sz w:val="22"/>
                <w:szCs w:val="22"/>
                <w:lang w:eastAsia="zh-CN"/>
              </w:rPr>
              <w:t>”</w:t>
            </w:r>
            <w:r w:rsidRPr="007204D3">
              <w:rPr>
                <w:rFonts w:eastAsia="SimSun" w:hint="eastAsia"/>
                <w:color w:val="000000"/>
                <w:sz w:val="22"/>
                <w:szCs w:val="22"/>
                <w:lang w:eastAsia="zh-CN"/>
              </w:rPr>
              <w:t>/</w:t>
            </w:r>
            <w:r w:rsidRPr="007204D3">
              <w:rPr>
                <w:rFonts w:eastAsia="SimSun"/>
                <w:color w:val="000000"/>
                <w:sz w:val="22"/>
                <w:szCs w:val="22"/>
                <w:lang w:eastAsia="zh-CN"/>
              </w:rPr>
              <w:t>“</w:t>
            </w:r>
            <w:r w:rsidRPr="007204D3">
              <w:rPr>
                <w:rFonts w:eastAsia="SimSun" w:hint="eastAsia"/>
                <w:color w:val="000000"/>
                <w:sz w:val="22"/>
                <w:szCs w:val="22"/>
                <w:lang w:eastAsia="zh-CN"/>
              </w:rPr>
              <w:t>time unit</w:t>
            </w:r>
            <w:r w:rsidRPr="007204D3">
              <w:rPr>
                <w:rFonts w:eastAsia="SimSun"/>
                <w:color w:val="000000"/>
                <w:sz w:val="22"/>
                <w:szCs w:val="22"/>
                <w:lang w:eastAsia="zh-CN"/>
              </w:rPr>
              <w:t>”</w:t>
            </w:r>
          </w:p>
        </w:tc>
        <w:tc>
          <w:tcPr>
            <w:tcW w:w="1757" w:type="dxa"/>
            <w:gridSpan w:val="2"/>
          </w:tcPr>
          <w:p w14:paraId="257E69A9" w14:textId="7C4E9655" w:rsidR="007204D3" w:rsidRPr="007204D3" w:rsidRDefault="00575443" w:rsidP="007B15C9">
            <w:pPr>
              <w:rPr>
                <w:rFonts w:eastAsiaTheme="minorEastAsia"/>
                <w:sz w:val="22"/>
                <w:szCs w:val="22"/>
              </w:rPr>
            </w:pPr>
            <w:r>
              <w:rPr>
                <w:rFonts w:eastAsiaTheme="minorEastAsia" w:hint="eastAsia"/>
                <w:sz w:val="22"/>
                <w:szCs w:val="22"/>
              </w:rPr>
              <w:t>10, 2</w:t>
            </w:r>
            <w:r w:rsidR="007204D3" w:rsidRPr="007204D3">
              <w:rPr>
                <w:rFonts w:eastAsiaTheme="minorEastAsia" w:hint="eastAsia"/>
                <w:sz w:val="22"/>
                <w:szCs w:val="22"/>
              </w:rPr>
              <w:t>0</w:t>
            </w:r>
          </w:p>
        </w:tc>
      </w:tr>
      <w:tr w:rsidR="007204D3" w:rsidRPr="007204D3" w14:paraId="6F186E48" w14:textId="77777777" w:rsidTr="00FB7466">
        <w:trPr>
          <w:jc w:val="center"/>
        </w:trPr>
        <w:tc>
          <w:tcPr>
            <w:tcW w:w="1550" w:type="dxa"/>
            <w:vMerge/>
          </w:tcPr>
          <w:p w14:paraId="3CA14265" w14:textId="77777777" w:rsidR="007204D3" w:rsidRPr="007204D3" w:rsidRDefault="007204D3" w:rsidP="007B15C9">
            <w:pPr>
              <w:rPr>
                <w:rFonts w:eastAsia="DengXian"/>
                <w:sz w:val="22"/>
                <w:szCs w:val="22"/>
                <w:lang w:eastAsia="zh-CN"/>
              </w:rPr>
            </w:pPr>
          </w:p>
        </w:tc>
        <w:tc>
          <w:tcPr>
            <w:tcW w:w="4115" w:type="dxa"/>
          </w:tcPr>
          <w:p w14:paraId="117CDF9B" w14:textId="77777777" w:rsidR="007204D3" w:rsidRPr="007204D3" w:rsidRDefault="007204D3" w:rsidP="007B15C9">
            <w:pPr>
              <w:rPr>
                <w:rFonts w:eastAsiaTheme="minorEastAsia"/>
                <w:sz w:val="22"/>
                <w:szCs w:val="22"/>
                <w:lang w:eastAsia="zh-CN"/>
              </w:rPr>
            </w:pPr>
            <w:r w:rsidRPr="007204D3">
              <w:rPr>
                <w:rFonts w:eastAsiaTheme="minorEastAsia" w:hint="eastAsia"/>
                <w:sz w:val="22"/>
                <w:szCs w:val="22"/>
                <w:lang w:eastAsia="zh-CN"/>
              </w:rPr>
              <w:t>T</w:t>
            </w:r>
            <w:r w:rsidRPr="007204D3">
              <w:rPr>
                <w:rFonts w:eastAsiaTheme="minorEastAsia"/>
                <w:sz w:val="22"/>
                <w:szCs w:val="22"/>
                <w:lang w:eastAsia="zh-CN"/>
              </w:rPr>
              <w:t>ime intervals</w:t>
            </w:r>
            <w:r w:rsidRPr="007204D3">
              <w:rPr>
                <w:rFonts w:eastAsiaTheme="minorEastAsia" w:hint="eastAsia"/>
                <w:sz w:val="22"/>
                <w:szCs w:val="22"/>
                <w:lang w:eastAsia="zh-CN"/>
              </w:rPr>
              <w:t xml:space="preserve"> between messages</w:t>
            </w:r>
          </w:p>
        </w:tc>
        <w:tc>
          <w:tcPr>
            <w:tcW w:w="1757" w:type="dxa"/>
            <w:gridSpan w:val="2"/>
          </w:tcPr>
          <w:p w14:paraId="1A41F31D" w14:textId="2E4A39B6" w:rsidR="007204D3" w:rsidRPr="007204D3" w:rsidRDefault="007204D3" w:rsidP="007B15C9">
            <w:pPr>
              <w:rPr>
                <w:rFonts w:eastAsiaTheme="minorEastAsia"/>
                <w:sz w:val="22"/>
                <w:szCs w:val="22"/>
              </w:rPr>
            </w:pPr>
            <w:r w:rsidRPr="007204D3">
              <w:rPr>
                <w:rFonts w:eastAsiaTheme="minorEastAsia" w:hint="eastAsia"/>
                <w:sz w:val="22"/>
                <w:szCs w:val="22"/>
              </w:rPr>
              <w:t>0.1 ms</w:t>
            </w:r>
          </w:p>
        </w:tc>
      </w:tr>
      <w:tr w:rsidR="007204D3" w:rsidRPr="007204D3" w14:paraId="3AE0C522" w14:textId="77777777" w:rsidTr="00FB7466">
        <w:trPr>
          <w:jc w:val="center"/>
        </w:trPr>
        <w:tc>
          <w:tcPr>
            <w:tcW w:w="1550" w:type="dxa"/>
          </w:tcPr>
          <w:p w14:paraId="174BBCB1" w14:textId="77777777" w:rsidR="007204D3" w:rsidRPr="007204D3" w:rsidRDefault="007204D3" w:rsidP="007B15C9">
            <w:pPr>
              <w:rPr>
                <w:rFonts w:eastAsia="DengXian"/>
                <w:sz w:val="22"/>
                <w:szCs w:val="22"/>
                <w:lang w:eastAsia="zh-CN"/>
              </w:rPr>
            </w:pPr>
            <w:r w:rsidRPr="007204D3">
              <w:rPr>
                <w:rFonts w:eastAsia="DengXian" w:hint="eastAsia"/>
                <w:sz w:val="22"/>
                <w:szCs w:val="22"/>
                <w:lang w:eastAsia="zh-CN"/>
              </w:rPr>
              <w:t>Data rate</w:t>
            </w:r>
          </w:p>
        </w:tc>
        <w:tc>
          <w:tcPr>
            <w:tcW w:w="4115" w:type="dxa"/>
          </w:tcPr>
          <w:p w14:paraId="4F928194" w14:textId="77777777" w:rsidR="007204D3" w:rsidRPr="007204D3" w:rsidRDefault="007204D3" w:rsidP="007B15C9">
            <w:pPr>
              <w:rPr>
                <w:rFonts w:eastAsia="DengXian"/>
                <w:sz w:val="22"/>
                <w:szCs w:val="22"/>
                <w:lang w:eastAsia="zh-CN"/>
              </w:rPr>
            </w:pPr>
            <w:r w:rsidRPr="007204D3">
              <w:rPr>
                <w:rFonts w:eastAsia="DengXian"/>
                <w:sz w:val="22"/>
                <w:szCs w:val="22"/>
                <w:lang w:eastAsia="zh-CN"/>
              </w:rPr>
              <w:t xml:space="preserve">(R2D, D2R) </w:t>
            </w:r>
          </w:p>
        </w:tc>
        <w:tc>
          <w:tcPr>
            <w:tcW w:w="1757" w:type="dxa"/>
            <w:gridSpan w:val="2"/>
          </w:tcPr>
          <w:p w14:paraId="0FB5573F" w14:textId="0C97E8D4" w:rsidR="007204D3" w:rsidRPr="007204D3" w:rsidRDefault="007204D3" w:rsidP="007B15C9">
            <w:pPr>
              <w:rPr>
                <w:rFonts w:eastAsiaTheme="minorEastAsia"/>
                <w:sz w:val="22"/>
                <w:szCs w:val="22"/>
              </w:rPr>
            </w:pPr>
            <w:r w:rsidRPr="007204D3">
              <w:rPr>
                <w:rFonts w:eastAsiaTheme="minorEastAsia" w:hint="eastAsia"/>
                <w:sz w:val="22"/>
                <w:szCs w:val="22"/>
              </w:rPr>
              <w:t>(7kbps, 7kbps)</w:t>
            </w:r>
          </w:p>
        </w:tc>
      </w:tr>
      <w:tr w:rsidR="007204D3" w:rsidRPr="007204D3" w14:paraId="60ED89E6" w14:textId="77777777" w:rsidTr="00FB7466">
        <w:trPr>
          <w:jc w:val="center"/>
        </w:trPr>
        <w:tc>
          <w:tcPr>
            <w:tcW w:w="1550" w:type="dxa"/>
            <w:vMerge w:val="restart"/>
          </w:tcPr>
          <w:p w14:paraId="5BF77A7F" w14:textId="77777777" w:rsidR="007204D3" w:rsidRPr="007204D3" w:rsidRDefault="007204D3" w:rsidP="007B15C9">
            <w:pPr>
              <w:rPr>
                <w:rFonts w:eastAsia="DengXian"/>
                <w:sz w:val="22"/>
                <w:szCs w:val="22"/>
                <w:lang w:eastAsia="zh-CN"/>
              </w:rPr>
            </w:pPr>
            <w:r w:rsidRPr="007204D3">
              <w:rPr>
                <w:rFonts w:eastAsia="DengXian" w:hint="eastAsia"/>
                <w:sz w:val="22"/>
                <w:szCs w:val="22"/>
                <w:lang w:eastAsia="zh-CN"/>
              </w:rPr>
              <w:t>Message size</w:t>
            </w:r>
          </w:p>
        </w:tc>
        <w:tc>
          <w:tcPr>
            <w:tcW w:w="4115" w:type="dxa"/>
          </w:tcPr>
          <w:p w14:paraId="40234F7A" w14:textId="00508678" w:rsidR="007204D3" w:rsidRPr="007204D3" w:rsidRDefault="007204D3" w:rsidP="007B15C9">
            <w:pPr>
              <w:rPr>
                <w:rFonts w:eastAsiaTheme="minorEastAsia"/>
                <w:sz w:val="22"/>
                <w:szCs w:val="22"/>
              </w:rPr>
            </w:pPr>
            <w:r w:rsidRPr="007204D3">
              <w:rPr>
                <w:rFonts w:eastAsia="DengXian"/>
                <w:sz w:val="22"/>
                <w:szCs w:val="22"/>
                <w:lang w:eastAsia="zh-CN"/>
              </w:rPr>
              <w:t xml:space="preserve">paging message, </w:t>
            </w:r>
            <w:r w:rsidRPr="007204D3">
              <w:rPr>
                <w:rFonts w:eastAsiaTheme="minorEastAsia" w:hint="eastAsia"/>
                <w:sz w:val="22"/>
                <w:szCs w:val="22"/>
              </w:rPr>
              <w:t xml:space="preserve">which </w:t>
            </w:r>
            <w:r w:rsidR="000535D6">
              <w:rPr>
                <w:rFonts w:eastAsiaTheme="minorEastAsia"/>
                <w:sz w:val="22"/>
                <w:szCs w:val="22"/>
              </w:rPr>
              <w:t>triggers</w:t>
            </w:r>
            <w:r w:rsidR="000535D6">
              <w:rPr>
                <w:rFonts w:eastAsiaTheme="minorEastAsia" w:hint="eastAsia"/>
                <w:sz w:val="22"/>
                <w:szCs w:val="22"/>
              </w:rPr>
              <w:t xml:space="preserve"> </w:t>
            </w:r>
            <w:r w:rsidR="00221227">
              <w:rPr>
                <w:rFonts w:eastAsiaTheme="minorEastAsia" w:hint="eastAsia"/>
                <w:sz w:val="22"/>
                <w:szCs w:val="22"/>
              </w:rPr>
              <w:t xml:space="preserve">Msg1 transmission from device and </w:t>
            </w:r>
            <w:r w:rsidRPr="007204D3">
              <w:rPr>
                <w:rFonts w:eastAsiaTheme="minorEastAsia" w:hint="eastAsia"/>
                <w:sz w:val="22"/>
                <w:szCs w:val="22"/>
              </w:rPr>
              <w:t>is transmitted for each inventory round</w:t>
            </w:r>
          </w:p>
        </w:tc>
        <w:tc>
          <w:tcPr>
            <w:tcW w:w="1757" w:type="dxa"/>
            <w:gridSpan w:val="2"/>
          </w:tcPr>
          <w:p w14:paraId="6F4FBC09" w14:textId="3ABDE2B4" w:rsidR="007204D3" w:rsidRPr="007204D3" w:rsidRDefault="007204D3" w:rsidP="007B15C9">
            <w:pPr>
              <w:rPr>
                <w:rFonts w:eastAsiaTheme="minorEastAsia"/>
                <w:sz w:val="22"/>
                <w:szCs w:val="22"/>
              </w:rPr>
            </w:pPr>
            <w:r w:rsidRPr="007204D3">
              <w:rPr>
                <w:rFonts w:eastAsiaTheme="minorEastAsia" w:hint="eastAsia"/>
                <w:sz w:val="22"/>
                <w:szCs w:val="22"/>
              </w:rPr>
              <w:t>22 bits</w:t>
            </w:r>
          </w:p>
        </w:tc>
      </w:tr>
      <w:tr w:rsidR="007204D3" w:rsidRPr="007204D3" w14:paraId="43C1ABD3" w14:textId="77777777" w:rsidTr="00FB7466">
        <w:trPr>
          <w:jc w:val="center"/>
        </w:trPr>
        <w:tc>
          <w:tcPr>
            <w:tcW w:w="1550" w:type="dxa"/>
            <w:vMerge/>
          </w:tcPr>
          <w:p w14:paraId="13D0144C" w14:textId="77777777" w:rsidR="007204D3" w:rsidRPr="007204D3" w:rsidRDefault="007204D3" w:rsidP="007B15C9">
            <w:pPr>
              <w:rPr>
                <w:rFonts w:eastAsia="DengXian"/>
                <w:sz w:val="22"/>
                <w:szCs w:val="22"/>
                <w:lang w:eastAsia="zh-CN"/>
              </w:rPr>
            </w:pPr>
          </w:p>
        </w:tc>
        <w:tc>
          <w:tcPr>
            <w:tcW w:w="4115" w:type="dxa"/>
          </w:tcPr>
          <w:p w14:paraId="30A775FC" w14:textId="30515C70" w:rsidR="007204D3" w:rsidRPr="007204D3" w:rsidRDefault="003B3814" w:rsidP="007B15C9">
            <w:pPr>
              <w:rPr>
                <w:rFonts w:eastAsiaTheme="minorEastAsia"/>
                <w:sz w:val="22"/>
                <w:szCs w:val="22"/>
              </w:rPr>
            </w:pPr>
            <w:r>
              <w:rPr>
                <w:rFonts w:eastAsiaTheme="minorEastAsia"/>
                <w:sz w:val="22"/>
                <w:szCs w:val="22"/>
              </w:rPr>
              <w:t>R</w:t>
            </w:r>
            <w:r>
              <w:rPr>
                <w:rFonts w:eastAsiaTheme="minorEastAsia" w:hint="eastAsia"/>
                <w:sz w:val="22"/>
                <w:szCs w:val="22"/>
              </w:rPr>
              <w:t>e-paging</w:t>
            </w:r>
            <w:r w:rsidR="007204D3" w:rsidRPr="007204D3">
              <w:rPr>
                <w:rFonts w:eastAsia="DengXian"/>
                <w:sz w:val="22"/>
                <w:szCs w:val="22"/>
                <w:lang w:eastAsia="zh-CN"/>
              </w:rPr>
              <w:t xml:space="preserve">, </w:t>
            </w:r>
            <w:r w:rsidR="007204D3" w:rsidRPr="007204D3">
              <w:rPr>
                <w:rFonts w:eastAsiaTheme="minorEastAsia" w:hint="eastAsia"/>
                <w:sz w:val="22"/>
                <w:szCs w:val="22"/>
              </w:rPr>
              <w:t xml:space="preserve">which is transmitted before each Msg1 for slotted-ALOHA Alt.2 in </w:t>
            </w:r>
            <w:r w:rsidR="007204D3" w:rsidRPr="00203E0F">
              <w:rPr>
                <w:rFonts w:eastAsiaTheme="minorEastAsia" w:hint="eastAsia"/>
                <w:sz w:val="22"/>
                <w:szCs w:val="22"/>
              </w:rPr>
              <w:t>R1-240</w:t>
            </w:r>
            <w:r w:rsidR="00203E0F">
              <w:rPr>
                <w:rFonts w:eastAsiaTheme="minorEastAsia" w:hint="eastAsia"/>
                <w:sz w:val="22"/>
                <w:szCs w:val="22"/>
              </w:rPr>
              <w:t>8788</w:t>
            </w:r>
          </w:p>
        </w:tc>
        <w:tc>
          <w:tcPr>
            <w:tcW w:w="1757" w:type="dxa"/>
            <w:gridSpan w:val="2"/>
          </w:tcPr>
          <w:p w14:paraId="1FA2CDE6" w14:textId="5617E329" w:rsidR="007204D3" w:rsidRPr="007204D3" w:rsidRDefault="007204D3" w:rsidP="007B15C9">
            <w:pPr>
              <w:rPr>
                <w:rFonts w:eastAsiaTheme="minorEastAsia"/>
                <w:sz w:val="22"/>
                <w:szCs w:val="22"/>
              </w:rPr>
            </w:pPr>
            <w:r w:rsidRPr="007204D3">
              <w:rPr>
                <w:rFonts w:eastAsiaTheme="minorEastAsia" w:hint="eastAsia"/>
                <w:sz w:val="22"/>
                <w:szCs w:val="22"/>
              </w:rPr>
              <w:t>4 bits</w:t>
            </w:r>
          </w:p>
        </w:tc>
      </w:tr>
      <w:tr w:rsidR="007204D3" w:rsidRPr="007204D3" w14:paraId="29584893" w14:textId="77777777" w:rsidTr="00FB7466">
        <w:trPr>
          <w:jc w:val="center"/>
        </w:trPr>
        <w:tc>
          <w:tcPr>
            <w:tcW w:w="1550" w:type="dxa"/>
            <w:vMerge/>
          </w:tcPr>
          <w:p w14:paraId="77E98B20" w14:textId="77777777" w:rsidR="007204D3" w:rsidRPr="007204D3" w:rsidRDefault="007204D3" w:rsidP="007B15C9">
            <w:pPr>
              <w:rPr>
                <w:rFonts w:eastAsia="DengXian"/>
                <w:sz w:val="22"/>
                <w:szCs w:val="22"/>
                <w:lang w:eastAsia="zh-CN"/>
              </w:rPr>
            </w:pPr>
          </w:p>
        </w:tc>
        <w:tc>
          <w:tcPr>
            <w:tcW w:w="4115" w:type="dxa"/>
          </w:tcPr>
          <w:p w14:paraId="558B43C8" w14:textId="77777777" w:rsidR="007204D3" w:rsidRPr="007204D3" w:rsidRDefault="007204D3" w:rsidP="007B15C9">
            <w:pPr>
              <w:rPr>
                <w:rFonts w:eastAsia="DengXian"/>
                <w:sz w:val="22"/>
                <w:szCs w:val="22"/>
                <w:lang w:eastAsia="zh-CN"/>
              </w:rPr>
            </w:pPr>
            <w:r w:rsidRPr="007204D3">
              <w:rPr>
                <w:sz w:val="22"/>
                <w:szCs w:val="22"/>
              </w:rPr>
              <w:t>A-IoT Msg1: the device sends an ID to the reader</w:t>
            </w:r>
          </w:p>
        </w:tc>
        <w:tc>
          <w:tcPr>
            <w:tcW w:w="1757" w:type="dxa"/>
            <w:gridSpan w:val="2"/>
          </w:tcPr>
          <w:p w14:paraId="50C4CF79" w14:textId="163008E1" w:rsidR="007204D3" w:rsidRPr="007204D3" w:rsidRDefault="007204D3" w:rsidP="007B15C9">
            <w:pPr>
              <w:rPr>
                <w:rFonts w:eastAsiaTheme="minorEastAsia"/>
                <w:sz w:val="22"/>
                <w:szCs w:val="22"/>
              </w:rPr>
            </w:pPr>
            <w:r w:rsidRPr="007204D3">
              <w:rPr>
                <w:rFonts w:eastAsiaTheme="minorEastAsia" w:hint="eastAsia"/>
                <w:sz w:val="22"/>
                <w:szCs w:val="22"/>
              </w:rPr>
              <w:t>16 bits</w:t>
            </w:r>
          </w:p>
        </w:tc>
      </w:tr>
      <w:tr w:rsidR="007204D3" w:rsidRPr="007204D3" w14:paraId="4A6EFFAE" w14:textId="77777777" w:rsidTr="00FB7466">
        <w:trPr>
          <w:jc w:val="center"/>
        </w:trPr>
        <w:tc>
          <w:tcPr>
            <w:tcW w:w="1550" w:type="dxa"/>
            <w:vMerge/>
          </w:tcPr>
          <w:p w14:paraId="3AE4ED4B" w14:textId="77777777" w:rsidR="007204D3" w:rsidRPr="007204D3" w:rsidRDefault="007204D3" w:rsidP="007B15C9">
            <w:pPr>
              <w:rPr>
                <w:rFonts w:eastAsia="DengXian"/>
                <w:sz w:val="22"/>
                <w:szCs w:val="22"/>
                <w:lang w:eastAsia="zh-CN"/>
              </w:rPr>
            </w:pPr>
          </w:p>
        </w:tc>
        <w:tc>
          <w:tcPr>
            <w:tcW w:w="4115" w:type="dxa"/>
          </w:tcPr>
          <w:p w14:paraId="7B70316E" w14:textId="77777777" w:rsidR="007204D3" w:rsidRPr="007204D3" w:rsidRDefault="007204D3" w:rsidP="007B15C9">
            <w:pPr>
              <w:rPr>
                <w:rFonts w:eastAsiaTheme="minorEastAsia"/>
                <w:iCs/>
                <w:sz w:val="22"/>
                <w:szCs w:val="22"/>
                <w:lang w:val="en-US" w:eastAsia="zh-CN"/>
              </w:rPr>
            </w:pPr>
            <w:r w:rsidRPr="007204D3">
              <w:rPr>
                <w:sz w:val="22"/>
                <w:szCs w:val="22"/>
              </w:rPr>
              <w:t>A-IoT Msg2: the reader echos the ID received in Msg1</w:t>
            </w:r>
          </w:p>
        </w:tc>
        <w:tc>
          <w:tcPr>
            <w:tcW w:w="1757" w:type="dxa"/>
            <w:gridSpan w:val="2"/>
          </w:tcPr>
          <w:p w14:paraId="23C7FE2E" w14:textId="0140573F" w:rsidR="007204D3" w:rsidRPr="007204D3" w:rsidRDefault="007204D3" w:rsidP="007B15C9">
            <w:pPr>
              <w:rPr>
                <w:rFonts w:eastAsiaTheme="minorEastAsia"/>
                <w:sz w:val="22"/>
                <w:szCs w:val="22"/>
              </w:rPr>
            </w:pPr>
            <w:r w:rsidRPr="007204D3">
              <w:rPr>
                <w:rFonts w:eastAsiaTheme="minorEastAsia" w:hint="eastAsia"/>
                <w:sz w:val="22"/>
                <w:szCs w:val="22"/>
              </w:rPr>
              <w:t>16 bits</w:t>
            </w:r>
          </w:p>
        </w:tc>
      </w:tr>
      <w:tr w:rsidR="007204D3" w:rsidRPr="007204D3" w14:paraId="5059BA9F" w14:textId="77777777" w:rsidTr="00FB7466">
        <w:trPr>
          <w:jc w:val="center"/>
        </w:trPr>
        <w:tc>
          <w:tcPr>
            <w:tcW w:w="1550" w:type="dxa"/>
            <w:vMerge/>
          </w:tcPr>
          <w:p w14:paraId="1F538F4E" w14:textId="77777777" w:rsidR="007204D3" w:rsidRPr="007204D3" w:rsidRDefault="007204D3" w:rsidP="007B15C9">
            <w:pPr>
              <w:rPr>
                <w:rFonts w:eastAsia="DengXian"/>
                <w:sz w:val="22"/>
                <w:szCs w:val="22"/>
                <w:lang w:eastAsia="zh-CN"/>
              </w:rPr>
            </w:pPr>
          </w:p>
        </w:tc>
        <w:tc>
          <w:tcPr>
            <w:tcW w:w="4115" w:type="dxa"/>
          </w:tcPr>
          <w:p w14:paraId="63AD55B0" w14:textId="77777777" w:rsidR="007204D3" w:rsidRPr="007204D3" w:rsidRDefault="007204D3" w:rsidP="007B15C9">
            <w:pPr>
              <w:rPr>
                <w:rFonts w:eastAsia="DengXian"/>
                <w:sz w:val="22"/>
                <w:szCs w:val="22"/>
                <w:lang w:eastAsia="zh-CN"/>
              </w:rPr>
            </w:pPr>
            <w:r w:rsidRPr="007204D3">
              <w:rPr>
                <w:sz w:val="22"/>
                <w:szCs w:val="22"/>
              </w:rPr>
              <w:t>A-IoT Msg3: device sends Device ID</w:t>
            </w:r>
          </w:p>
        </w:tc>
        <w:tc>
          <w:tcPr>
            <w:tcW w:w="1757" w:type="dxa"/>
            <w:gridSpan w:val="2"/>
          </w:tcPr>
          <w:p w14:paraId="711511D3" w14:textId="21410618" w:rsidR="007204D3" w:rsidRPr="007204D3" w:rsidRDefault="007204D3" w:rsidP="007B15C9">
            <w:pPr>
              <w:rPr>
                <w:rFonts w:eastAsiaTheme="minorEastAsia"/>
                <w:sz w:val="22"/>
                <w:szCs w:val="22"/>
              </w:rPr>
            </w:pPr>
            <w:r w:rsidRPr="007204D3">
              <w:rPr>
                <w:rFonts w:eastAsiaTheme="minorEastAsia" w:hint="eastAsia"/>
                <w:sz w:val="22"/>
                <w:szCs w:val="22"/>
              </w:rPr>
              <w:t>96 bits</w:t>
            </w:r>
          </w:p>
        </w:tc>
      </w:tr>
      <w:tr w:rsidR="007204D3" w:rsidRPr="007204D3" w14:paraId="6241A509" w14:textId="77777777" w:rsidTr="00FB7466">
        <w:trPr>
          <w:jc w:val="center"/>
        </w:trPr>
        <w:tc>
          <w:tcPr>
            <w:tcW w:w="1550" w:type="dxa"/>
          </w:tcPr>
          <w:p w14:paraId="32B5DF36" w14:textId="21F5DAB3" w:rsidR="007204D3" w:rsidRPr="007204D3" w:rsidRDefault="007204D3" w:rsidP="007204D3">
            <w:pPr>
              <w:snapToGrid w:val="0"/>
              <w:jc w:val="both"/>
              <w:rPr>
                <w:rFonts w:eastAsiaTheme="minorEastAsia"/>
                <w:b/>
                <w:bCs/>
                <w:color w:val="000000"/>
                <w:sz w:val="22"/>
                <w:szCs w:val="22"/>
                <w:u w:val="single"/>
              </w:rPr>
            </w:pPr>
            <w:r w:rsidRPr="007204D3">
              <w:rPr>
                <w:rFonts w:eastAsia="SimSun"/>
                <w:color w:val="000000"/>
                <w:sz w:val="22"/>
                <w:szCs w:val="22"/>
              </w:rPr>
              <w:t>Device number</w:t>
            </w:r>
          </w:p>
        </w:tc>
        <w:tc>
          <w:tcPr>
            <w:tcW w:w="4115" w:type="dxa"/>
          </w:tcPr>
          <w:p w14:paraId="0640F895" w14:textId="77777777" w:rsidR="007204D3" w:rsidRPr="007204D3" w:rsidRDefault="007204D3" w:rsidP="007B15C9">
            <w:pPr>
              <w:rPr>
                <w:rFonts w:eastAsia="DengXian"/>
                <w:sz w:val="22"/>
                <w:szCs w:val="22"/>
                <w:lang w:eastAsia="zh-CN"/>
              </w:rPr>
            </w:pPr>
            <w:r w:rsidRPr="007204D3">
              <w:rPr>
                <w:rFonts w:eastAsia="DengXian" w:hint="eastAsia"/>
                <w:sz w:val="22"/>
                <w:szCs w:val="22"/>
                <w:lang w:eastAsia="zh-CN"/>
              </w:rPr>
              <w:t># of devices per reader</w:t>
            </w:r>
          </w:p>
        </w:tc>
        <w:tc>
          <w:tcPr>
            <w:tcW w:w="1757" w:type="dxa"/>
            <w:gridSpan w:val="2"/>
          </w:tcPr>
          <w:p w14:paraId="10BA9DBA" w14:textId="2E9CAE28" w:rsidR="007204D3" w:rsidRPr="007204D3" w:rsidRDefault="007204D3" w:rsidP="007B15C9">
            <w:pPr>
              <w:rPr>
                <w:rFonts w:eastAsiaTheme="minorEastAsia"/>
                <w:sz w:val="22"/>
                <w:szCs w:val="22"/>
              </w:rPr>
            </w:pPr>
            <w:r w:rsidRPr="007204D3">
              <w:rPr>
                <w:rFonts w:eastAsiaTheme="minorEastAsia" w:hint="eastAsia"/>
                <w:sz w:val="22"/>
                <w:szCs w:val="22"/>
              </w:rPr>
              <w:t>500, 10000</w:t>
            </w:r>
          </w:p>
        </w:tc>
      </w:tr>
      <w:tr w:rsidR="00941AB0" w:rsidRPr="007204D3" w14:paraId="1F140E0F" w14:textId="77777777" w:rsidTr="00FB7466">
        <w:trPr>
          <w:gridAfter w:val="1"/>
          <w:wAfter w:w="56" w:type="dxa"/>
          <w:jc w:val="center"/>
        </w:trPr>
        <w:tc>
          <w:tcPr>
            <w:tcW w:w="7366" w:type="dxa"/>
            <w:gridSpan w:val="3"/>
          </w:tcPr>
          <w:p w14:paraId="11373C1D" w14:textId="77777777" w:rsidR="00941AB0" w:rsidRPr="007204D3" w:rsidRDefault="00941AB0" w:rsidP="007B15C9">
            <w:pPr>
              <w:rPr>
                <w:rFonts w:eastAsia="DengXian"/>
                <w:b/>
                <w:bCs/>
                <w:sz w:val="22"/>
                <w:szCs w:val="22"/>
                <w:lang w:eastAsia="zh-CN"/>
              </w:rPr>
            </w:pPr>
            <w:r w:rsidRPr="007204D3">
              <w:rPr>
                <w:rFonts w:eastAsia="DengXian"/>
                <w:b/>
                <w:bCs/>
                <w:sz w:val="22"/>
                <w:szCs w:val="22"/>
                <w:lang w:eastAsia="zh-CN"/>
              </w:rPr>
              <w:t>Note:</w:t>
            </w:r>
          </w:p>
          <w:p w14:paraId="0F09CD13" w14:textId="77777777" w:rsidR="00941AB0" w:rsidRPr="007204D3" w:rsidRDefault="00941AB0" w:rsidP="00183092">
            <w:pPr>
              <w:pStyle w:val="aff6"/>
              <w:numPr>
                <w:ilvl w:val="0"/>
                <w:numId w:val="36"/>
              </w:numPr>
              <w:ind w:leftChars="0"/>
              <w:rPr>
                <w:rFonts w:eastAsia="DengXian"/>
                <w:sz w:val="22"/>
                <w:szCs w:val="22"/>
                <w:lang w:eastAsia="zh-CN"/>
              </w:rPr>
            </w:pPr>
            <w:r w:rsidRPr="007204D3">
              <w:rPr>
                <w:sz w:val="22"/>
                <w:szCs w:val="22"/>
              </w:rPr>
              <w:t xml:space="preserve">“4 step” </w:t>
            </w:r>
            <w:r w:rsidRPr="007204D3">
              <w:rPr>
                <w:rFonts w:eastAsiaTheme="minorEastAsia"/>
                <w:sz w:val="22"/>
                <w:szCs w:val="22"/>
                <w:lang w:eastAsia="zh-CN"/>
              </w:rPr>
              <w:t xml:space="preserve">random access </w:t>
            </w:r>
            <w:r w:rsidRPr="007204D3">
              <w:rPr>
                <w:rFonts w:eastAsiaTheme="minorEastAsia" w:hint="eastAsia"/>
                <w:sz w:val="22"/>
                <w:szCs w:val="22"/>
                <w:lang w:eastAsia="zh-CN"/>
              </w:rPr>
              <w:t xml:space="preserve">is considered </w:t>
            </w:r>
            <w:r w:rsidRPr="007204D3">
              <w:rPr>
                <w:rFonts w:eastAsiaTheme="minorEastAsia"/>
                <w:sz w:val="22"/>
                <w:szCs w:val="22"/>
                <w:lang w:eastAsia="zh-CN"/>
              </w:rPr>
              <w:t xml:space="preserve">in the </w:t>
            </w:r>
            <w:r w:rsidRPr="007204D3">
              <w:rPr>
                <w:rFonts w:eastAsiaTheme="minorEastAsia" w:hint="eastAsia"/>
                <w:sz w:val="22"/>
                <w:szCs w:val="22"/>
                <w:lang w:eastAsia="zh-CN"/>
              </w:rPr>
              <w:t xml:space="preserve">multiple device inventory completion time </w:t>
            </w:r>
            <w:r w:rsidRPr="007204D3">
              <w:rPr>
                <w:rFonts w:eastAsiaTheme="minorEastAsia"/>
                <w:sz w:val="22"/>
                <w:szCs w:val="22"/>
                <w:lang w:eastAsia="zh-CN"/>
              </w:rPr>
              <w:t>evaluation</w:t>
            </w:r>
            <w:r w:rsidRPr="007204D3">
              <w:rPr>
                <w:rFonts w:eastAsiaTheme="minorEastAsia" w:hint="eastAsia"/>
                <w:sz w:val="22"/>
                <w:szCs w:val="22"/>
                <w:lang w:eastAsia="zh-CN"/>
              </w:rPr>
              <w:t>.</w:t>
            </w:r>
          </w:p>
          <w:p w14:paraId="060D0FA6" w14:textId="77777777" w:rsidR="00941AB0" w:rsidRPr="007204D3" w:rsidRDefault="00941AB0" w:rsidP="00183092">
            <w:pPr>
              <w:pStyle w:val="aff6"/>
              <w:numPr>
                <w:ilvl w:val="1"/>
                <w:numId w:val="36"/>
              </w:numPr>
              <w:ind w:leftChars="0"/>
              <w:rPr>
                <w:rFonts w:eastAsia="DengXian"/>
                <w:sz w:val="22"/>
                <w:szCs w:val="22"/>
                <w:lang w:eastAsia="zh-CN"/>
              </w:rPr>
            </w:pPr>
            <w:r w:rsidRPr="007204D3">
              <w:rPr>
                <w:rFonts w:eastAsia="DengXian" w:hint="eastAsia"/>
                <w:sz w:val="22"/>
                <w:szCs w:val="22"/>
                <w:lang w:eastAsia="zh-CN"/>
              </w:rPr>
              <w:t>Step A and B are included.</w:t>
            </w:r>
          </w:p>
          <w:p w14:paraId="3E1DFA31" w14:textId="77777777" w:rsidR="00941AB0" w:rsidRPr="007204D3" w:rsidRDefault="00941AB0" w:rsidP="00183092">
            <w:pPr>
              <w:pStyle w:val="aff6"/>
              <w:numPr>
                <w:ilvl w:val="0"/>
                <w:numId w:val="36"/>
              </w:numPr>
              <w:ind w:leftChars="0"/>
              <w:rPr>
                <w:rFonts w:eastAsia="DengXian"/>
                <w:sz w:val="22"/>
                <w:szCs w:val="22"/>
                <w:lang w:eastAsia="zh-CN"/>
              </w:rPr>
            </w:pPr>
            <w:r w:rsidRPr="007204D3">
              <w:rPr>
                <w:rFonts w:eastAsia="DengXian"/>
                <w:sz w:val="22"/>
                <w:szCs w:val="22"/>
                <w:lang w:eastAsia="zh-CN"/>
              </w:rPr>
              <w:t>Single Reader and multiple A-IoT devices</w:t>
            </w:r>
            <w:r w:rsidRPr="007204D3">
              <w:rPr>
                <w:rFonts w:eastAsia="DengXian" w:hint="eastAsia"/>
                <w:sz w:val="22"/>
                <w:szCs w:val="22"/>
                <w:lang w:eastAsia="zh-CN"/>
              </w:rPr>
              <w:t xml:space="preserve"> is considered</w:t>
            </w:r>
          </w:p>
        </w:tc>
      </w:tr>
    </w:tbl>
    <w:p w14:paraId="7CA92075" w14:textId="77777777" w:rsidR="00D75686" w:rsidRDefault="00D75686" w:rsidP="00435C4B">
      <w:pPr>
        <w:spacing w:after="60"/>
        <w:jc w:val="both"/>
        <w:rPr>
          <w:sz w:val="22"/>
          <w:szCs w:val="22"/>
          <w:lang w:val="en-US"/>
        </w:rPr>
      </w:pPr>
    </w:p>
    <w:p w14:paraId="2C3318E3" w14:textId="24A83746" w:rsidR="00F30990" w:rsidRDefault="00364A9C" w:rsidP="00435C4B">
      <w:pPr>
        <w:spacing w:after="60"/>
        <w:jc w:val="both"/>
        <w:rPr>
          <w:sz w:val="22"/>
          <w:szCs w:val="22"/>
          <w:lang w:val="en-US"/>
        </w:rPr>
      </w:pPr>
      <w:r>
        <w:rPr>
          <w:sz w:val="22"/>
          <w:szCs w:val="22"/>
          <w:lang w:val="en-US"/>
        </w:rPr>
        <w:t>B</w:t>
      </w:r>
      <w:r>
        <w:rPr>
          <w:rFonts w:hint="eastAsia"/>
          <w:sz w:val="22"/>
          <w:szCs w:val="22"/>
          <w:lang w:val="en-US"/>
        </w:rPr>
        <w:t xml:space="preserve">ased on the above assumptions, evaluation </w:t>
      </w:r>
      <w:r w:rsidR="004E6420">
        <w:rPr>
          <w:rFonts w:hint="eastAsia"/>
          <w:sz w:val="22"/>
          <w:szCs w:val="22"/>
          <w:lang w:val="en-US"/>
        </w:rPr>
        <w:t>result</w:t>
      </w:r>
      <w:r>
        <w:rPr>
          <w:rFonts w:hint="eastAsia"/>
          <w:sz w:val="22"/>
          <w:szCs w:val="22"/>
          <w:lang w:val="en-US"/>
        </w:rPr>
        <w:t xml:space="preserve">s </w:t>
      </w:r>
      <w:r w:rsidR="000D4433">
        <w:rPr>
          <w:rFonts w:hint="eastAsia"/>
          <w:sz w:val="22"/>
          <w:szCs w:val="22"/>
          <w:lang w:val="en-US"/>
        </w:rPr>
        <w:t xml:space="preserve">of inventory completion time (ICT) </w:t>
      </w:r>
      <w:r>
        <w:rPr>
          <w:rFonts w:hint="eastAsia"/>
          <w:sz w:val="22"/>
          <w:szCs w:val="22"/>
          <w:lang w:val="en-US"/>
        </w:rPr>
        <w:t xml:space="preserve">are shown in </w:t>
      </w:r>
      <w:r w:rsidR="0059385C">
        <w:rPr>
          <w:rFonts w:hint="eastAsia"/>
          <w:sz w:val="22"/>
          <w:szCs w:val="22"/>
          <w:lang w:val="en-US"/>
        </w:rPr>
        <w:t>Fig.2</w:t>
      </w:r>
      <w:r w:rsidR="00F37615">
        <w:rPr>
          <w:rFonts w:hint="eastAsia"/>
          <w:sz w:val="22"/>
          <w:szCs w:val="22"/>
          <w:lang w:val="en-US"/>
        </w:rPr>
        <w:t>(a)</w:t>
      </w:r>
      <w:r w:rsidR="0059385C">
        <w:rPr>
          <w:rFonts w:hint="eastAsia"/>
          <w:sz w:val="22"/>
          <w:szCs w:val="22"/>
          <w:lang w:val="en-US"/>
        </w:rPr>
        <w:t xml:space="preserve"> and Fig.</w:t>
      </w:r>
      <w:r w:rsidR="00F37615">
        <w:rPr>
          <w:rFonts w:hint="eastAsia"/>
          <w:sz w:val="22"/>
          <w:szCs w:val="22"/>
          <w:lang w:val="en-US"/>
        </w:rPr>
        <w:t>2(b)</w:t>
      </w:r>
      <w:r w:rsidR="0059385C">
        <w:rPr>
          <w:rFonts w:hint="eastAsia"/>
          <w:sz w:val="22"/>
          <w:szCs w:val="22"/>
          <w:lang w:val="en-US"/>
        </w:rPr>
        <w:t xml:space="preserve"> for the number of device</w:t>
      </w:r>
      <w:r w:rsidR="008E499E">
        <w:rPr>
          <w:rFonts w:hint="eastAsia"/>
          <w:sz w:val="22"/>
          <w:szCs w:val="22"/>
          <w:lang w:val="en-US"/>
        </w:rPr>
        <w:t>s</w:t>
      </w:r>
      <w:r w:rsidR="0059385C">
        <w:rPr>
          <w:rFonts w:hint="eastAsia"/>
          <w:sz w:val="22"/>
          <w:szCs w:val="22"/>
          <w:lang w:val="en-US"/>
        </w:rPr>
        <w:t xml:space="preserve"> of 500 and 10000 respectively.</w:t>
      </w:r>
    </w:p>
    <w:p w14:paraId="62B1A069" w14:textId="50F19EA4" w:rsidR="00192186" w:rsidRDefault="001F77EA" w:rsidP="00435C4B">
      <w:pPr>
        <w:spacing w:after="60"/>
        <w:jc w:val="both"/>
        <w:rPr>
          <w:sz w:val="22"/>
          <w:szCs w:val="22"/>
          <w:lang w:val="en-US"/>
        </w:rPr>
      </w:pPr>
      <w:r>
        <w:rPr>
          <w:sz w:val="22"/>
          <w:szCs w:val="22"/>
          <w:lang w:val="en-US"/>
        </w:rPr>
        <w:t>A</w:t>
      </w:r>
      <w:r>
        <w:rPr>
          <w:rFonts w:hint="eastAsia"/>
          <w:sz w:val="22"/>
          <w:szCs w:val="22"/>
          <w:lang w:val="en-US"/>
        </w:rPr>
        <w:t>ccording to the evaluation results shown in Fig.2(a) f</w:t>
      </w:r>
      <w:r w:rsidR="00BF1FF0">
        <w:rPr>
          <w:rFonts w:hint="eastAsia"/>
          <w:sz w:val="22"/>
          <w:szCs w:val="22"/>
          <w:lang w:val="en-US"/>
        </w:rPr>
        <w:t xml:space="preserve">or </w:t>
      </w:r>
      <w:r w:rsidR="00827C63">
        <w:rPr>
          <w:rFonts w:hint="eastAsia"/>
          <w:sz w:val="22"/>
          <w:szCs w:val="22"/>
          <w:lang w:val="en-US"/>
        </w:rPr>
        <w:t xml:space="preserve">500 devices, </w:t>
      </w:r>
      <w:r w:rsidR="000D4433">
        <w:rPr>
          <w:rFonts w:hint="eastAsia"/>
          <w:sz w:val="22"/>
          <w:szCs w:val="22"/>
          <w:lang w:val="en-US"/>
        </w:rPr>
        <w:t xml:space="preserve">the ICT for </w:t>
      </w:r>
      <w:r w:rsidR="00252AD6">
        <w:rPr>
          <w:rFonts w:hint="eastAsia"/>
          <w:sz w:val="22"/>
          <w:szCs w:val="22"/>
          <w:lang w:val="en-US"/>
        </w:rPr>
        <w:t xml:space="preserve">99% devices </w:t>
      </w:r>
      <w:r w:rsidR="002A2E3C">
        <w:rPr>
          <w:rFonts w:hint="eastAsia"/>
          <w:sz w:val="22"/>
          <w:szCs w:val="22"/>
          <w:lang w:val="en-US"/>
        </w:rPr>
        <w:t>is as follows;</w:t>
      </w:r>
    </w:p>
    <w:p w14:paraId="7085E7D0" w14:textId="4BB23EFC" w:rsidR="002A2E3C" w:rsidRPr="00B83F2C" w:rsidRDefault="002A2E3C" w:rsidP="00183092">
      <w:pPr>
        <w:pStyle w:val="aff6"/>
        <w:numPr>
          <w:ilvl w:val="0"/>
          <w:numId w:val="36"/>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ase1: </w:t>
      </w:r>
      <w:r w:rsidR="00A423B8">
        <w:rPr>
          <w:rFonts w:hint="eastAsia"/>
          <w:sz w:val="22"/>
          <w:szCs w:val="22"/>
          <w:lang w:val="en-US"/>
        </w:rPr>
        <w:t>11.3</w:t>
      </w:r>
      <w:r>
        <w:rPr>
          <w:rFonts w:hint="eastAsia"/>
          <w:sz w:val="22"/>
          <w:szCs w:val="22"/>
          <w:lang w:val="en-US"/>
        </w:rPr>
        <w:t xml:space="preserve">s for Alt.1 and </w:t>
      </w:r>
      <w:r w:rsidR="00A423B8">
        <w:rPr>
          <w:rFonts w:hint="eastAsia"/>
          <w:sz w:val="22"/>
          <w:szCs w:val="22"/>
          <w:lang w:val="en-US"/>
        </w:rPr>
        <w:t>1</w:t>
      </w:r>
      <w:r w:rsidR="007D010E">
        <w:rPr>
          <w:rFonts w:hint="eastAsia"/>
          <w:sz w:val="22"/>
          <w:szCs w:val="22"/>
          <w:lang w:val="en-US"/>
        </w:rPr>
        <w:t>3</w:t>
      </w:r>
      <w:r>
        <w:rPr>
          <w:rFonts w:hint="eastAsia"/>
          <w:sz w:val="22"/>
          <w:szCs w:val="22"/>
          <w:lang w:val="en-US"/>
        </w:rPr>
        <w:t>s for Alt.2</w:t>
      </w:r>
    </w:p>
    <w:p w14:paraId="5C1B0348" w14:textId="440946FB" w:rsidR="002A2E3C" w:rsidRPr="00B83F2C" w:rsidRDefault="002A2E3C" w:rsidP="00183092">
      <w:pPr>
        <w:pStyle w:val="aff6"/>
        <w:numPr>
          <w:ilvl w:val="0"/>
          <w:numId w:val="36"/>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ase2: </w:t>
      </w:r>
      <w:r w:rsidR="00A51DAF">
        <w:rPr>
          <w:rFonts w:hint="eastAsia"/>
          <w:sz w:val="22"/>
          <w:szCs w:val="22"/>
          <w:lang w:val="en-US"/>
        </w:rPr>
        <w:t>2.</w:t>
      </w:r>
      <w:r w:rsidR="00B709CC">
        <w:rPr>
          <w:rFonts w:hint="eastAsia"/>
          <w:sz w:val="22"/>
          <w:szCs w:val="22"/>
          <w:lang w:val="en-US"/>
        </w:rPr>
        <w:t>9</w:t>
      </w:r>
      <w:r>
        <w:rPr>
          <w:rFonts w:hint="eastAsia"/>
          <w:sz w:val="22"/>
          <w:szCs w:val="22"/>
          <w:lang w:val="en-US"/>
        </w:rPr>
        <w:t xml:space="preserve">s for Alt.1 and </w:t>
      </w:r>
      <w:r w:rsidR="00A51DAF">
        <w:rPr>
          <w:rFonts w:hint="eastAsia"/>
          <w:sz w:val="22"/>
          <w:szCs w:val="22"/>
          <w:lang w:val="en-US"/>
        </w:rPr>
        <w:t>3.</w:t>
      </w:r>
      <w:r w:rsidR="00B709CC">
        <w:rPr>
          <w:rFonts w:hint="eastAsia"/>
          <w:sz w:val="22"/>
          <w:szCs w:val="22"/>
          <w:lang w:val="en-US"/>
        </w:rPr>
        <w:t>9</w:t>
      </w:r>
      <w:r>
        <w:rPr>
          <w:rFonts w:hint="eastAsia"/>
          <w:sz w:val="22"/>
          <w:szCs w:val="22"/>
          <w:lang w:val="en-US"/>
        </w:rPr>
        <w:t>s for Alt.2</w:t>
      </w:r>
    </w:p>
    <w:p w14:paraId="431D7611" w14:textId="6CE33C98" w:rsidR="002A2E3C" w:rsidRPr="002A2E3C" w:rsidRDefault="002A2E3C" w:rsidP="00183092">
      <w:pPr>
        <w:pStyle w:val="aff6"/>
        <w:numPr>
          <w:ilvl w:val="0"/>
          <w:numId w:val="36"/>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ase3: </w:t>
      </w:r>
      <w:r w:rsidR="00A51DAF">
        <w:rPr>
          <w:rFonts w:hint="eastAsia"/>
          <w:sz w:val="22"/>
          <w:szCs w:val="22"/>
          <w:lang w:val="en-US"/>
        </w:rPr>
        <w:t>1.</w:t>
      </w:r>
      <w:r w:rsidR="00B709CC">
        <w:rPr>
          <w:rFonts w:hint="eastAsia"/>
          <w:sz w:val="22"/>
          <w:szCs w:val="22"/>
          <w:lang w:val="en-US"/>
        </w:rPr>
        <w:t>8</w:t>
      </w:r>
      <w:r>
        <w:rPr>
          <w:rFonts w:hint="eastAsia"/>
          <w:sz w:val="22"/>
          <w:szCs w:val="22"/>
          <w:lang w:val="en-US"/>
        </w:rPr>
        <w:t xml:space="preserve">s for Alt.1 and </w:t>
      </w:r>
      <w:r w:rsidR="00B709CC">
        <w:rPr>
          <w:rFonts w:hint="eastAsia"/>
          <w:sz w:val="22"/>
          <w:szCs w:val="22"/>
          <w:lang w:val="en-US"/>
        </w:rPr>
        <w:t>2.5</w:t>
      </w:r>
      <w:r>
        <w:rPr>
          <w:rFonts w:hint="eastAsia"/>
          <w:sz w:val="22"/>
          <w:szCs w:val="22"/>
          <w:lang w:val="en-US"/>
        </w:rPr>
        <w:t>s for Alt.2</w:t>
      </w:r>
    </w:p>
    <w:p w14:paraId="28C61A60" w14:textId="7AF3254A" w:rsidR="008C15BA" w:rsidRDefault="001F77EA" w:rsidP="008C15BA">
      <w:pPr>
        <w:spacing w:after="60"/>
        <w:jc w:val="both"/>
        <w:rPr>
          <w:sz w:val="22"/>
          <w:szCs w:val="22"/>
          <w:lang w:val="en-US"/>
        </w:rPr>
      </w:pPr>
      <w:r>
        <w:rPr>
          <w:sz w:val="22"/>
          <w:szCs w:val="22"/>
          <w:lang w:val="en-US"/>
        </w:rPr>
        <w:t>A</w:t>
      </w:r>
      <w:r>
        <w:rPr>
          <w:rFonts w:hint="eastAsia"/>
          <w:sz w:val="22"/>
          <w:szCs w:val="22"/>
          <w:lang w:val="en-US"/>
        </w:rPr>
        <w:t>ccording to the evaluation results shown in Fig.2(b) f</w:t>
      </w:r>
      <w:r w:rsidR="008C15BA">
        <w:rPr>
          <w:rFonts w:hint="eastAsia"/>
          <w:sz w:val="22"/>
          <w:szCs w:val="22"/>
          <w:lang w:val="en-US"/>
        </w:rPr>
        <w:t>or 10000 devices, the ICT for 99% devices with 2000 slots is as follows;</w:t>
      </w:r>
    </w:p>
    <w:p w14:paraId="52EEA379" w14:textId="794CA95A" w:rsidR="008C15BA" w:rsidRPr="00B83F2C" w:rsidRDefault="008C15BA" w:rsidP="00183092">
      <w:pPr>
        <w:pStyle w:val="aff6"/>
        <w:numPr>
          <w:ilvl w:val="0"/>
          <w:numId w:val="36"/>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ase1: </w:t>
      </w:r>
      <w:r w:rsidR="006C4FEE">
        <w:rPr>
          <w:sz w:val="22"/>
          <w:szCs w:val="22"/>
          <w:lang w:val="en-US"/>
        </w:rPr>
        <w:t>approx.</w:t>
      </w:r>
      <w:r w:rsidR="006C4FEE">
        <w:rPr>
          <w:rFonts w:hint="eastAsia"/>
          <w:sz w:val="22"/>
          <w:szCs w:val="22"/>
          <w:lang w:val="en-US"/>
        </w:rPr>
        <w:t xml:space="preserve"> </w:t>
      </w:r>
      <w:r w:rsidR="00543942">
        <w:rPr>
          <w:rFonts w:hint="eastAsia"/>
          <w:sz w:val="22"/>
          <w:szCs w:val="22"/>
          <w:lang w:val="en-US"/>
        </w:rPr>
        <w:t>22</w:t>
      </w:r>
      <w:r w:rsidR="00393D07">
        <w:rPr>
          <w:rFonts w:hint="eastAsia"/>
          <w:sz w:val="22"/>
          <w:szCs w:val="22"/>
          <w:lang w:val="en-US"/>
        </w:rPr>
        <w:t>9</w:t>
      </w:r>
      <w:r>
        <w:rPr>
          <w:rFonts w:hint="eastAsia"/>
          <w:sz w:val="22"/>
          <w:szCs w:val="22"/>
          <w:lang w:val="en-US"/>
        </w:rPr>
        <w:t xml:space="preserve">s for Alt.1 and </w:t>
      </w:r>
      <w:r w:rsidR="00543942">
        <w:rPr>
          <w:rFonts w:hint="eastAsia"/>
          <w:sz w:val="22"/>
          <w:szCs w:val="22"/>
          <w:lang w:val="en-US"/>
        </w:rPr>
        <w:t>263</w:t>
      </w:r>
      <w:r>
        <w:rPr>
          <w:rFonts w:hint="eastAsia"/>
          <w:sz w:val="22"/>
          <w:szCs w:val="22"/>
          <w:lang w:val="en-US"/>
        </w:rPr>
        <w:t>s for Alt.2</w:t>
      </w:r>
    </w:p>
    <w:p w14:paraId="2802478E" w14:textId="030ACAB2" w:rsidR="008C15BA" w:rsidRPr="00B83F2C" w:rsidRDefault="008C15BA" w:rsidP="00183092">
      <w:pPr>
        <w:pStyle w:val="aff6"/>
        <w:numPr>
          <w:ilvl w:val="0"/>
          <w:numId w:val="36"/>
        </w:numPr>
        <w:spacing w:after="60"/>
        <w:ind w:leftChars="0"/>
        <w:jc w:val="both"/>
        <w:rPr>
          <w:sz w:val="22"/>
          <w:szCs w:val="22"/>
          <w:lang w:val="en-US"/>
        </w:rPr>
      </w:pPr>
      <w:r>
        <w:rPr>
          <w:rFonts w:hint="eastAsia"/>
          <w:sz w:val="22"/>
          <w:szCs w:val="22"/>
          <w:lang w:val="en-US"/>
        </w:rPr>
        <w:t xml:space="preserve">Mux. </w:t>
      </w:r>
      <w:r>
        <w:rPr>
          <w:sz w:val="22"/>
          <w:szCs w:val="22"/>
          <w:lang w:val="en-US"/>
        </w:rPr>
        <w:t>C</w:t>
      </w:r>
      <w:r>
        <w:rPr>
          <w:rFonts w:hint="eastAsia"/>
          <w:sz w:val="22"/>
          <w:szCs w:val="22"/>
          <w:lang w:val="en-US"/>
        </w:rPr>
        <w:t xml:space="preserve">ase2: </w:t>
      </w:r>
      <w:r w:rsidR="006C4FEE">
        <w:rPr>
          <w:sz w:val="22"/>
          <w:szCs w:val="22"/>
          <w:lang w:val="en-US"/>
        </w:rPr>
        <w:t>approx.</w:t>
      </w:r>
      <w:r w:rsidR="006C4FEE">
        <w:rPr>
          <w:rFonts w:hint="eastAsia"/>
          <w:sz w:val="22"/>
          <w:szCs w:val="22"/>
          <w:lang w:val="en-US"/>
        </w:rPr>
        <w:t xml:space="preserve"> </w:t>
      </w:r>
      <w:r w:rsidR="00353D06">
        <w:rPr>
          <w:rFonts w:hint="eastAsia"/>
          <w:sz w:val="22"/>
          <w:szCs w:val="22"/>
          <w:lang w:val="en-US"/>
        </w:rPr>
        <w:t>43</w:t>
      </w:r>
      <w:r>
        <w:rPr>
          <w:rFonts w:hint="eastAsia"/>
          <w:sz w:val="22"/>
          <w:szCs w:val="22"/>
          <w:lang w:val="en-US"/>
        </w:rPr>
        <w:t xml:space="preserve">s for Alt.1 and </w:t>
      </w:r>
      <w:r w:rsidR="00353D06">
        <w:rPr>
          <w:rFonts w:hint="eastAsia"/>
          <w:sz w:val="22"/>
          <w:szCs w:val="22"/>
          <w:lang w:val="en-US"/>
        </w:rPr>
        <w:t>50</w:t>
      </w:r>
      <w:r>
        <w:rPr>
          <w:rFonts w:hint="eastAsia"/>
          <w:sz w:val="22"/>
          <w:szCs w:val="22"/>
          <w:lang w:val="en-US"/>
        </w:rPr>
        <w:t>s for Alt.2</w:t>
      </w:r>
    </w:p>
    <w:p w14:paraId="7A7FC9F4" w14:textId="5E783BDE" w:rsidR="008C15BA" w:rsidRPr="002A2E3C" w:rsidRDefault="008C15BA" w:rsidP="00183092">
      <w:pPr>
        <w:pStyle w:val="aff6"/>
        <w:numPr>
          <w:ilvl w:val="0"/>
          <w:numId w:val="36"/>
        </w:numPr>
        <w:spacing w:after="60"/>
        <w:ind w:leftChars="0"/>
        <w:jc w:val="both"/>
        <w:rPr>
          <w:sz w:val="22"/>
          <w:szCs w:val="22"/>
          <w:lang w:val="en-US"/>
        </w:rPr>
      </w:pPr>
      <w:r>
        <w:rPr>
          <w:rFonts w:hint="eastAsia"/>
          <w:sz w:val="22"/>
          <w:szCs w:val="22"/>
          <w:lang w:val="en-US"/>
        </w:rPr>
        <w:lastRenderedPageBreak/>
        <w:t xml:space="preserve">Mux. </w:t>
      </w:r>
      <w:r>
        <w:rPr>
          <w:sz w:val="22"/>
          <w:szCs w:val="22"/>
          <w:lang w:val="en-US"/>
        </w:rPr>
        <w:t>C</w:t>
      </w:r>
      <w:r>
        <w:rPr>
          <w:rFonts w:hint="eastAsia"/>
          <w:sz w:val="22"/>
          <w:szCs w:val="22"/>
          <w:lang w:val="en-US"/>
        </w:rPr>
        <w:t xml:space="preserve">ase3: </w:t>
      </w:r>
      <w:r w:rsidR="006C4FEE">
        <w:rPr>
          <w:sz w:val="22"/>
          <w:szCs w:val="22"/>
          <w:lang w:val="en-US"/>
        </w:rPr>
        <w:t>approx.</w:t>
      </w:r>
      <w:r w:rsidR="006C4FEE">
        <w:rPr>
          <w:rFonts w:hint="eastAsia"/>
          <w:sz w:val="22"/>
          <w:szCs w:val="22"/>
          <w:lang w:val="en-US"/>
        </w:rPr>
        <w:t xml:space="preserve"> </w:t>
      </w:r>
      <w:r w:rsidR="00353D06">
        <w:rPr>
          <w:rFonts w:hint="eastAsia"/>
          <w:sz w:val="22"/>
          <w:szCs w:val="22"/>
          <w:lang w:val="en-US"/>
        </w:rPr>
        <w:t>22</w:t>
      </w:r>
      <w:r>
        <w:rPr>
          <w:rFonts w:hint="eastAsia"/>
          <w:sz w:val="22"/>
          <w:szCs w:val="22"/>
          <w:lang w:val="en-US"/>
        </w:rPr>
        <w:t xml:space="preserve">s for Alt.1 and </w:t>
      </w:r>
      <w:r w:rsidR="00353D06">
        <w:rPr>
          <w:rFonts w:hint="eastAsia"/>
          <w:sz w:val="22"/>
          <w:szCs w:val="22"/>
          <w:lang w:val="en-US"/>
        </w:rPr>
        <w:t>31</w:t>
      </w:r>
      <w:r>
        <w:rPr>
          <w:rFonts w:hint="eastAsia"/>
          <w:sz w:val="22"/>
          <w:szCs w:val="22"/>
          <w:lang w:val="en-US"/>
        </w:rPr>
        <w:t>s for Alt.2</w:t>
      </w:r>
    </w:p>
    <w:p w14:paraId="12C321ED" w14:textId="77777777" w:rsidR="0059385C" w:rsidRDefault="0059385C" w:rsidP="00435C4B">
      <w:pPr>
        <w:spacing w:after="60"/>
        <w:jc w:val="both"/>
        <w:rPr>
          <w:sz w:val="22"/>
          <w:szCs w:val="22"/>
          <w:lang w:val="en-US"/>
        </w:rPr>
      </w:pPr>
    </w:p>
    <w:p w14:paraId="2159E52A" w14:textId="4AEE0CFB" w:rsidR="00CE1CFC" w:rsidRDefault="00CE1CFC" w:rsidP="00435C4B">
      <w:pPr>
        <w:spacing w:after="60"/>
        <w:jc w:val="both"/>
        <w:rPr>
          <w:sz w:val="22"/>
          <w:szCs w:val="22"/>
          <w:lang w:val="en-US"/>
        </w:rPr>
      </w:pPr>
      <w:r>
        <w:rPr>
          <w:sz w:val="22"/>
          <w:szCs w:val="22"/>
          <w:lang w:val="en-US"/>
        </w:rPr>
        <w:t>B</w:t>
      </w:r>
      <w:r>
        <w:rPr>
          <w:rFonts w:hint="eastAsia"/>
          <w:sz w:val="22"/>
          <w:szCs w:val="22"/>
          <w:lang w:val="en-US"/>
        </w:rPr>
        <w:t xml:space="preserve">ased on the evaluation results, </w:t>
      </w:r>
      <w:r w:rsidR="006042C1">
        <w:rPr>
          <w:rFonts w:hint="eastAsia"/>
          <w:sz w:val="22"/>
          <w:szCs w:val="22"/>
          <w:lang w:val="en-US"/>
        </w:rPr>
        <w:t>Alt.2 req</w:t>
      </w:r>
      <w:r w:rsidR="0056193D">
        <w:rPr>
          <w:rFonts w:hint="eastAsia"/>
          <w:sz w:val="22"/>
          <w:szCs w:val="22"/>
          <w:lang w:val="en-US"/>
        </w:rPr>
        <w:t xml:space="preserve">uires longer time for inventory completion than </w:t>
      </w:r>
      <w:r w:rsidR="005D11EF">
        <w:rPr>
          <w:rFonts w:hint="eastAsia"/>
          <w:sz w:val="22"/>
          <w:szCs w:val="22"/>
          <w:lang w:val="en-US"/>
        </w:rPr>
        <w:t xml:space="preserve">Alt.1 and the difference on ICT would be larger as </w:t>
      </w:r>
      <w:r w:rsidR="00AE6948">
        <w:rPr>
          <w:rFonts w:hint="eastAsia"/>
          <w:sz w:val="22"/>
          <w:szCs w:val="22"/>
          <w:lang w:val="en-US"/>
        </w:rPr>
        <w:t>the number of device</w:t>
      </w:r>
      <w:r w:rsidR="00F847A2">
        <w:rPr>
          <w:rFonts w:hint="eastAsia"/>
          <w:sz w:val="22"/>
          <w:szCs w:val="22"/>
          <w:lang w:val="en-US"/>
        </w:rPr>
        <w:t>s</w:t>
      </w:r>
      <w:r w:rsidR="00AE6948">
        <w:rPr>
          <w:rFonts w:hint="eastAsia"/>
          <w:sz w:val="22"/>
          <w:szCs w:val="22"/>
          <w:lang w:val="en-US"/>
        </w:rPr>
        <w:t xml:space="preserve"> per reader getting larger</w:t>
      </w:r>
      <w:r w:rsidR="0060334E">
        <w:rPr>
          <w:rFonts w:hint="eastAsia"/>
          <w:sz w:val="22"/>
          <w:szCs w:val="22"/>
          <w:lang w:val="en-US"/>
        </w:rPr>
        <w:t xml:space="preserve">, i.e., the </w:t>
      </w:r>
      <w:r w:rsidR="0060334E">
        <w:rPr>
          <w:sz w:val="22"/>
          <w:szCs w:val="22"/>
          <w:lang w:val="en-US"/>
        </w:rPr>
        <w:t>corresponding</w:t>
      </w:r>
      <w:r w:rsidR="0060334E">
        <w:rPr>
          <w:rFonts w:hint="eastAsia"/>
          <w:sz w:val="22"/>
          <w:szCs w:val="22"/>
          <w:lang w:val="en-US"/>
        </w:rPr>
        <w:t xml:space="preserve"> coverage is larger.</w:t>
      </w:r>
      <w:r w:rsidR="00AE6948">
        <w:rPr>
          <w:rFonts w:hint="eastAsia"/>
          <w:sz w:val="22"/>
          <w:szCs w:val="22"/>
          <w:lang w:val="en-US"/>
        </w:rPr>
        <w:t xml:space="preserve"> </w:t>
      </w:r>
      <w:r w:rsidR="009C5EBA">
        <w:rPr>
          <w:sz w:val="22"/>
          <w:szCs w:val="22"/>
          <w:lang w:val="en-US"/>
        </w:rPr>
        <w:t>I</w:t>
      </w:r>
      <w:r w:rsidR="009C5EBA">
        <w:rPr>
          <w:rFonts w:hint="eastAsia"/>
          <w:sz w:val="22"/>
          <w:szCs w:val="22"/>
          <w:lang w:val="en-US"/>
        </w:rPr>
        <w:t>n addition, t</w:t>
      </w:r>
      <w:r w:rsidR="00CC10E2">
        <w:rPr>
          <w:rFonts w:hint="eastAsia"/>
          <w:sz w:val="22"/>
          <w:szCs w:val="22"/>
          <w:lang w:val="en-US"/>
        </w:rPr>
        <w:t>he difference between Alt.1 and Alt.2 on ICT would be larger</w:t>
      </w:r>
      <w:r w:rsidR="00AE6948">
        <w:rPr>
          <w:rFonts w:hint="eastAsia"/>
          <w:sz w:val="22"/>
          <w:szCs w:val="22"/>
          <w:lang w:val="en-US"/>
        </w:rPr>
        <w:t xml:space="preserve"> </w:t>
      </w:r>
      <w:r w:rsidR="00342D91">
        <w:rPr>
          <w:rFonts w:hint="eastAsia"/>
          <w:sz w:val="22"/>
          <w:szCs w:val="22"/>
          <w:lang w:val="en-US"/>
        </w:rPr>
        <w:t>only TDM(A) is applied</w:t>
      </w:r>
      <w:r w:rsidR="00CA577F">
        <w:rPr>
          <w:rFonts w:hint="eastAsia"/>
          <w:sz w:val="22"/>
          <w:szCs w:val="22"/>
          <w:lang w:val="en-US"/>
        </w:rPr>
        <w:t xml:space="preserve"> compared to the case where FDM(A) is </w:t>
      </w:r>
      <w:r w:rsidR="003E17EA">
        <w:rPr>
          <w:rFonts w:hint="eastAsia"/>
          <w:sz w:val="22"/>
          <w:szCs w:val="22"/>
          <w:lang w:val="en-US"/>
        </w:rPr>
        <w:t xml:space="preserve">also </w:t>
      </w:r>
      <w:r w:rsidR="00BD2AD5">
        <w:rPr>
          <w:rFonts w:hint="eastAsia"/>
          <w:sz w:val="22"/>
          <w:szCs w:val="22"/>
          <w:lang w:val="en-US"/>
        </w:rPr>
        <w:t>applied on top of TDM(A)</w:t>
      </w:r>
      <w:r w:rsidR="00342D91">
        <w:rPr>
          <w:rFonts w:hint="eastAsia"/>
          <w:sz w:val="22"/>
          <w:szCs w:val="22"/>
          <w:lang w:val="en-US"/>
        </w:rPr>
        <w:t>.</w:t>
      </w:r>
    </w:p>
    <w:p w14:paraId="66AA37A8" w14:textId="65EC96E1" w:rsidR="00764EED" w:rsidRDefault="00C36BA8" w:rsidP="00435C4B">
      <w:pPr>
        <w:spacing w:after="60"/>
        <w:jc w:val="both"/>
        <w:rPr>
          <w:sz w:val="22"/>
          <w:szCs w:val="22"/>
          <w:lang w:val="en-US"/>
        </w:rPr>
      </w:pPr>
      <w:r>
        <w:rPr>
          <w:sz w:val="22"/>
          <w:szCs w:val="22"/>
          <w:lang w:val="en-US"/>
        </w:rPr>
        <w:t>C</w:t>
      </w:r>
      <w:r>
        <w:rPr>
          <w:rFonts w:hint="eastAsia"/>
          <w:sz w:val="22"/>
          <w:szCs w:val="22"/>
          <w:lang w:val="en-US"/>
        </w:rPr>
        <w:t xml:space="preserve">ompared to the RAN design target shown above, </w:t>
      </w:r>
      <w:r w:rsidR="00A205EC">
        <w:rPr>
          <w:rFonts w:hint="eastAsia"/>
          <w:sz w:val="22"/>
          <w:szCs w:val="22"/>
          <w:lang w:val="en-US"/>
        </w:rPr>
        <w:t xml:space="preserve">when the </w:t>
      </w:r>
      <w:r w:rsidR="00A205EC">
        <w:rPr>
          <w:sz w:val="22"/>
          <w:szCs w:val="22"/>
          <w:lang w:val="en-US"/>
        </w:rPr>
        <w:t>number</w:t>
      </w:r>
      <w:r w:rsidR="00A205EC">
        <w:rPr>
          <w:rFonts w:hint="eastAsia"/>
          <w:sz w:val="22"/>
          <w:szCs w:val="22"/>
          <w:lang w:val="en-US"/>
        </w:rPr>
        <w:t xml:space="preserve"> of devices is 500</w:t>
      </w:r>
      <w:r w:rsidR="00362A1C">
        <w:rPr>
          <w:rFonts w:hint="eastAsia"/>
          <w:sz w:val="22"/>
          <w:szCs w:val="22"/>
          <w:lang w:val="en-US"/>
        </w:rPr>
        <w:t xml:space="preserve"> which corresponds to the </w:t>
      </w:r>
      <w:r w:rsidR="000D0A81">
        <w:rPr>
          <w:rFonts w:hint="eastAsia"/>
          <w:sz w:val="22"/>
          <w:szCs w:val="22"/>
          <w:lang w:val="en-US"/>
        </w:rPr>
        <w:t>reader-device distance of 10m</w:t>
      </w:r>
      <w:r w:rsidR="00A205EC">
        <w:rPr>
          <w:rFonts w:hint="eastAsia"/>
          <w:sz w:val="22"/>
          <w:szCs w:val="22"/>
          <w:lang w:val="en-US"/>
        </w:rPr>
        <w:t xml:space="preserve">, </w:t>
      </w:r>
      <w:r w:rsidR="0021505A">
        <w:rPr>
          <w:rFonts w:hint="eastAsia"/>
          <w:sz w:val="22"/>
          <w:szCs w:val="22"/>
          <w:lang w:val="en-US"/>
        </w:rPr>
        <w:t xml:space="preserve">longer target 10s may be achievable without FDMA </w:t>
      </w:r>
      <w:r w:rsidR="001E082D">
        <w:rPr>
          <w:rFonts w:hint="eastAsia"/>
          <w:sz w:val="22"/>
          <w:szCs w:val="22"/>
          <w:lang w:val="en-US"/>
        </w:rPr>
        <w:t xml:space="preserve">or </w:t>
      </w:r>
      <w:r w:rsidR="00666E70">
        <w:rPr>
          <w:rFonts w:hint="eastAsia"/>
          <w:sz w:val="22"/>
          <w:szCs w:val="22"/>
          <w:lang w:val="en-US"/>
        </w:rPr>
        <w:t xml:space="preserve">FDMA is </w:t>
      </w:r>
      <w:r w:rsidR="00666E70">
        <w:rPr>
          <w:sz w:val="22"/>
          <w:szCs w:val="22"/>
          <w:lang w:val="en-US"/>
        </w:rPr>
        <w:t>required</w:t>
      </w:r>
      <w:r w:rsidR="00666E70">
        <w:rPr>
          <w:rFonts w:hint="eastAsia"/>
          <w:sz w:val="22"/>
          <w:szCs w:val="22"/>
          <w:lang w:val="en-US"/>
        </w:rPr>
        <w:t xml:space="preserve"> for </w:t>
      </w:r>
      <w:r w:rsidR="00AC2BD0">
        <w:rPr>
          <w:rFonts w:hint="eastAsia"/>
          <w:sz w:val="22"/>
          <w:szCs w:val="22"/>
          <w:lang w:val="en-US"/>
        </w:rPr>
        <w:t>D2R</w:t>
      </w:r>
      <w:r w:rsidR="00666E70">
        <w:rPr>
          <w:rFonts w:hint="eastAsia"/>
          <w:sz w:val="22"/>
          <w:szCs w:val="22"/>
          <w:lang w:val="en-US"/>
        </w:rPr>
        <w:t xml:space="preserve"> at least </w:t>
      </w:r>
      <w:r w:rsidR="0021505A">
        <w:rPr>
          <w:rFonts w:hint="eastAsia"/>
          <w:sz w:val="22"/>
          <w:szCs w:val="22"/>
          <w:lang w:val="en-US"/>
        </w:rPr>
        <w:t xml:space="preserve">while </w:t>
      </w:r>
      <w:r w:rsidR="00F872AA">
        <w:rPr>
          <w:rFonts w:hint="eastAsia"/>
          <w:sz w:val="22"/>
          <w:szCs w:val="22"/>
          <w:lang w:val="en-US"/>
        </w:rPr>
        <w:t>FDMA for both R2D and D2R is required to achieve shorter target 1s.</w:t>
      </w:r>
      <w:r w:rsidR="00A205EC">
        <w:rPr>
          <w:rFonts w:hint="eastAsia"/>
          <w:sz w:val="22"/>
          <w:szCs w:val="22"/>
          <w:lang w:val="en-US"/>
        </w:rPr>
        <w:t xml:space="preserve"> When the </w:t>
      </w:r>
      <w:r w:rsidR="00A205EC">
        <w:rPr>
          <w:sz w:val="22"/>
          <w:szCs w:val="22"/>
          <w:lang w:val="en-US"/>
        </w:rPr>
        <w:t>number</w:t>
      </w:r>
      <w:r w:rsidR="00A205EC">
        <w:rPr>
          <w:rFonts w:hint="eastAsia"/>
          <w:sz w:val="22"/>
          <w:szCs w:val="22"/>
          <w:lang w:val="en-US"/>
        </w:rPr>
        <w:t xml:space="preserve"> of devices is 10000</w:t>
      </w:r>
      <w:r w:rsidR="000D0A81">
        <w:rPr>
          <w:rFonts w:hint="eastAsia"/>
          <w:sz w:val="22"/>
          <w:szCs w:val="22"/>
          <w:lang w:val="en-US"/>
        </w:rPr>
        <w:t xml:space="preserve"> which corresponds to the </w:t>
      </w:r>
      <w:r w:rsidR="007A54B2">
        <w:rPr>
          <w:rFonts w:hint="eastAsia"/>
          <w:sz w:val="22"/>
          <w:szCs w:val="22"/>
          <w:lang w:val="en-US"/>
        </w:rPr>
        <w:t>reader-device distance of 50m</w:t>
      </w:r>
      <w:r w:rsidR="00A205EC">
        <w:rPr>
          <w:rFonts w:hint="eastAsia"/>
          <w:sz w:val="22"/>
          <w:szCs w:val="22"/>
          <w:lang w:val="en-US"/>
        </w:rPr>
        <w:t xml:space="preserve">, </w:t>
      </w:r>
      <w:r w:rsidR="007A54B2">
        <w:rPr>
          <w:rFonts w:hint="eastAsia"/>
          <w:sz w:val="22"/>
          <w:szCs w:val="22"/>
          <w:lang w:val="en-US"/>
        </w:rPr>
        <w:t xml:space="preserve">FDMA for both R2D and D2R is essential </w:t>
      </w:r>
      <w:r w:rsidR="00362A1C">
        <w:rPr>
          <w:rFonts w:hint="eastAsia"/>
          <w:sz w:val="22"/>
          <w:szCs w:val="22"/>
          <w:lang w:val="en-US"/>
        </w:rPr>
        <w:t xml:space="preserve">to achieve </w:t>
      </w:r>
      <w:r w:rsidR="0011519E">
        <w:rPr>
          <w:rFonts w:hint="eastAsia"/>
          <w:sz w:val="22"/>
          <w:szCs w:val="22"/>
          <w:lang w:val="en-US"/>
        </w:rPr>
        <w:t xml:space="preserve">close value to </w:t>
      </w:r>
      <w:r w:rsidR="00A205EC">
        <w:rPr>
          <w:rFonts w:hint="eastAsia"/>
          <w:sz w:val="22"/>
          <w:szCs w:val="22"/>
          <w:lang w:val="en-US"/>
        </w:rPr>
        <w:t>longer target 10s.</w:t>
      </w:r>
    </w:p>
    <w:p w14:paraId="4E8F270C" w14:textId="3AE877D8" w:rsidR="00C65583" w:rsidRDefault="00D92C71" w:rsidP="00435C4B">
      <w:pPr>
        <w:spacing w:after="60"/>
        <w:jc w:val="both"/>
        <w:rPr>
          <w:sz w:val="22"/>
          <w:szCs w:val="22"/>
          <w:lang w:val="en-US"/>
        </w:rPr>
      </w:pPr>
      <w:r>
        <w:rPr>
          <w:sz w:val="22"/>
          <w:szCs w:val="22"/>
          <w:lang w:val="en-US"/>
        </w:rPr>
        <w:t>I</w:t>
      </w:r>
      <w:r>
        <w:rPr>
          <w:rFonts w:hint="eastAsia"/>
          <w:sz w:val="22"/>
          <w:szCs w:val="22"/>
          <w:lang w:val="en-US"/>
        </w:rPr>
        <w:t>n our view, as we discuss in our companion contribution [</w:t>
      </w:r>
      <w:r w:rsidR="00190A7E">
        <w:rPr>
          <w:rFonts w:hint="eastAsia"/>
          <w:sz w:val="22"/>
          <w:szCs w:val="22"/>
          <w:lang w:val="en-US"/>
        </w:rPr>
        <w:t>2</w:t>
      </w:r>
      <w:r>
        <w:rPr>
          <w:rFonts w:hint="eastAsia"/>
          <w:sz w:val="22"/>
          <w:szCs w:val="22"/>
          <w:lang w:val="en-US"/>
        </w:rPr>
        <w:t>], the</w:t>
      </w:r>
      <w:r w:rsidR="00524F5A">
        <w:rPr>
          <w:rFonts w:hint="eastAsia"/>
          <w:sz w:val="22"/>
          <w:szCs w:val="22"/>
          <w:lang w:val="en-US"/>
        </w:rPr>
        <w:t xml:space="preserve"> ICT</w:t>
      </w:r>
      <w:r>
        <w:rPr>
          <w:rFonts w:hint="eastAsia"/>
          <w:sz w:val="22"/>
          <w:szCs w:val="22"/>
          <w:lang w:val="en-US"/>
        </w:rPr>
        <w:t xml:space="preserve"> </w:t>
      </w:r>
      <w:r>
        <w:rPr>
          <w:sz w:val="22"/>
          <w:szCs w:val="22"/>
          <w:lang w:val="en-US"/>
        </w:rPr>
        <w:t>should</w:t>
      </w:r>
      <w:r>
        <w:rPr>
          <w:rFonts w:hint="eastAsia"/>
          <w:sz w:val="22"/>
          <w:szCs w:val="22"/>
          <w:lang w:val="en-US"/>
        </w:rPr>
        <w:t xml:space="preserve"> also be assessed </w:t>
      </w:r>
      <w:r>
        <w:rPr>
          <w:sz w:val="22"/>
          <w:szCs w:val="22"/>
          <w:lang w:val="en-US"/>
        </w:rPr>
        <w:t>considering</w:t>
      </w:r>
      <w:r>
        <w:rPr>
          <w:rFonts w:hint="eastAsia"/>
          <w:sz w:val="22"/>
          <w:szCs w:val="22"/>
          <w:lang w:val="en-US"/>
        </w:rPr>
        <w:t xml:space="preserve"> the </w:t>
      </w:r>
      <w:r w:rsidR="00524F5A">
        <w:rPr>
          <w:rFonts w:hint="eastAsia"/>
          <w:sz w:val="22"/>
          <w:szCs w:val="22"/>
          <w:lang w:val="en-US"/>
        </w:rPr>
        <w:t>device sustainable operation time</w:t>
      </w:r>
      <w:r>
        <w:rPr>
          <w:rFonts w:hint="eastAsia"/>
          <w:sz w:val="22"/>
          <w:szCs w:val="22"/>
          <w:lang w:val="en-US"/>
        </w:rPr>
        <w:t>.</w:t>
      </w:r>
    </w:p>
    <w:p w14:paraId="64FC120F" w14:textId="500493C5" w:rsidR="00AC27FA" w:rsidRDefault="00AC27FA" w:rsidP="00435C4B">
      <w:pPr>
        <w:spacing w:after="60"/>
        <w:jc w:val="both"/>
        <w:rPr>
          <w:b/>
          <w:bCs/>
          <w:sz w:val="22"/>
          <w:szCs w:val="22"/>
          <w:lang w:val="en-US"/>
        </w:rPr>
      </w:pPr>
      <w:r w:rsidRPr="00AC27FA">
        <w:rPr>
          <w:b/>
          <w:bCs/>
          <w:sz w:val="22"/>
          <w:szCs w:val="22"/>
          <w:lang w:val="en-US"/>
        </w:rPr>
        <w:t>O</w:t>
      </w:r>
      <w:r w:rsidRPr="00AC27FA">
        <w:rPr>
          <w:rFonts w:hint="eastAsia"/>
          <w:b/>
          <w:bCs/>
          <w:sz w:val="22"/>
          <w:szCs w:val="22"/>
          <w:lang w:val="en-US"/>
        </w:rPr>
        <w:t xml:space="preserve">bservation </w:t>
      </w:r>
      <w:r w:rsidR="00F67210">
        <w:rPr>
          <w:rFonts w:hint="eastAsia"/>
          <w:b/>
          <w:bCs/>
          <w:sz w:val="22"/>
          <w:szCs w:val="22"/>
          <w:lang w:val="en-US"/>
        </w:rPr>
        <w:t>4</w:t>
      </w:r>
      <w:r w:rsidRPr="00AC27FA">
        <w:rPr>
          <w:rFonts w:hint="eastAsia"/>
          <w:b/>
          <w:bCs/>
          <w:sz w:val="22"/>
          <w:szCs w:val="22"/>
          <w:lang w:val="en-US"/>
        </w:rPr>
        <w:t>:</w:t>
      </w:r>
    </w:p>
    <w:p w14:paraId="0D1B1CB8" w14:textId="7BD58FEF" w:rsidR="00584AC8" w:rsidRPr="00C32893" w:rsidRDefault="00584AC8" w:rsidP="00584AC8">
      <w:pPr>
        <w:spacing w:after="60"/>
        <w:jc w:val="both"/>
        <w:rPr>
          <w:b/>
          <w:bCs/>
          <w:sz w:val="22"/>
          <w:szCs w:val="22"/>
          <w:lang w:val="en-US"/>
        </w:rPr>
      </w:pPr>
      <w:r w:rsidRPr="00C32893">
        <w:rPr>
          <w:rFonts w:hint="eastAsia"/>
          <w:b/>
          <w:bCs/>
          <w:sz w:val="22"/>
          <w:szCs w:val="22"/>
          <w:lang w:val="en-US"/>
        </w:rPr>
        <w:t xml:space="preserve">For 500 devices, the </w:t>
      </w:r>
      <w:r w:rsidR="00C32893">
        <w:rPr>
          <w:rFonts w:hint="eastAsia"/>
          <w:b/>
          <w:bCs/>
          <w:sz w:val="22"/>
          <w:szCs w:val="22"/>
          <w:lang w:val="en-US"/>
        </w:rPr>
        <w:t>inventory completion time</w:t>
      </w:r>
      <w:r w:rsidRPr="00C32893">
        <w:rPr>
          <w:rFonts w:hint="eastAsia"/>
          <w:b/>
          <w:bCs/>
          <w:sz w:val="22"/>
          <w:szCs w:val="22"/>
          <w:lang w:val="en-US"/>
        </w:rPr>
        <w:t xml:space="preserve"> for 99% devices would be</w:t>
      </w:r>
      <w:r w:rsidR="00817C64" w:rsidRPr="00C32893">
        <w:rPr>
          <w:rFonts w:hint="eastAsia"/>
          <w:b/>
          <w:bCs/>
          <w:sz w:val="22"/>
          <w:szCs w:val="22"/>
          <w:lang w:val="en-US"/>
        </w:rPr>
        <w:t>;</w:t>
      </w:r>
    </w:p>
    <w:p w14:paraId="6429783D" w14:textId="71AA06F7" w:rsidR="00584AC8" w:rsidRPr="00C32893" w:rsidRDefault="00817C64" w:rsidP="00183092">
      <w:pPr>
        <w:pStyle w:val="aff6"/>
        <w:numPr>
          <w:ilvl w:val="0"/>
          <w:numId w:val="36"/>
        </w:numPr>
        <w:spacing w:after="60"/>
        <w:ind w:leftChars="0"/>
        <w:jc w:val="both"/>
        <w:rPr>
          <w:b/>
          <w:bCs/>
          <w:sz w:val="22"/>
          <w:szCs w:val="22"/>
          <w:lang w:val="en-US"/>
        </w:rPr>
      </w:pPr>
      <w:r w:rsidRPr="00C32893">
        <w:rPr>
          <w:rFonts w:hint="eastAsia"/>
          <w:b/>
          <w:bCs/>
          <w:sz w:val="22"/>
          <w:szCs w:val="22"/>
          <w:lang w:val="en-US"/>
        </w:rPr>
        <w:t xml:space="preserve">approximately </w:t>
      </w:r>
      <w:r w:rsidR="00584AC8" w:rsidRPr="00C32893">
        <w:rPr>
          <w:rFonts w:hint="eastAsia"/>
          <w:b/>
          <w:bCs/>
          <w:sz w:val="22"/>
          <w:szCs w:val="22"/>
          <w:lang w:val="en-US"/>
        </w:rPr>
        <w:t>11.3s for Alt.1 and 1</w:t>
      </w:r>
      <w:r w:rsidR="004F3ED8">
        <w:rPr>
          <w:rFonts w:hint="eastAsia"/>
          <w:b/>
          <w:bCs/>
          <w:sz w:val="22"/>
          <w:szCs w:val="22"/>
          <w:lang w:val="en-US"/>
        </w:rPr>
        <w:t>3</w:t>
      </w:r>
      <w:r w:rsidR="00584AC8" w:rsidRPr="00C32893">
        <w:rPr>
          <w:rFonts w:hint="eastAsia"/>
          <w:b/>
          <w:bCs/>
          <w:sz w:val="22"/>
          <w:szCs w:val="22"/>
          <w:lang w:val="en-US"/>
        </w:rPr>
        <w:t>s for Alt.2</w:t>
      </w:r>
      <w:r w:rsidRPr="00C32893">
        <w:rPr>
          <w:rFonts w:hint="eastAsia"/>
          <w:b/>
          <w:bCs/>
          <w:sz w:val="22"/>
          <w:szCs w:val="22"/>
          <w:lang w:val="en-US"/>
        </w:rPr>
        <w:t xml:space="preserve"> when only TDMA is applied to both R2D and D2R as multiplexing/multiple access scheme</w:t>
      </w:r>
    </w:p>
    <w:p w14:paraId="25F69B3F" w14:textId="44A12002" w:rsidR="00584AC8" w:rsidRPr="00C32893" w:rsidRDefault="00817C64" w:rsidP="00183092">
      <w:pPr>
        <w:pStyle w:val="aff6"/>
        <w:numPr>
          <w:ilvl w:val="0"/>
          <w:numId w:val="36"/>
        </w:numPr>
        <w:spacing w:after="60"/>
        <w:ind w:leftChars="0"/>
        <w:jc w:val="both"/>
        <w:rPr>
          <w:b/>
          <w:bCs/>
          <w:sz w:val="22"/>
          <w:szCs w:val="22"/>
          <w:lang w:val="en-US"/>
        </w:rPr>
      </w:pPr>
      <w:r w:rsidRPr="00C32893">
        <w:rPr>
          <w:rFonts w:hint="eastAsia"/>
          <w:b/>
          <w:bCs/>
          <w:sz w:val="22"/>
          <w:szCs w:val="22"/>
          <w:lang w:val="en-US"/>
        </w:rPr>
        <w:t xml:space="preserve">approximately </w:t>
      </w:r>
      <w:r w:rsidR="00584AC8" w:rsidRPr="00C32893">
        <w:rPr>
          <w:rFonts w:hint="eastAsia"/>
          <w:b/>
          <w:bCs/>
          <w:sz w:val="22"/>
          <w:szCs w:val="22"/>
          <w:lang w:val="en-US"/>
        </w:rPr>
        <w:t>2.</w:t>
      </w:r>
      <w:r w:rsidR="004F3ED8">
        <w:rPr>
          <w:rFonts w:hint="eastAsia"/>
          <w:b/>
          <w:bCs/>
          <w:sz w:val="22"/>
          <w:szCs w:val="22"/>
          <w:lang w:val="en-US"/>
        </w:rPr>
        <w:t>9</w:t>
      </w:r>
      <w:r w:rsidR="00584AC8" w:rsidRPr="00C32893">
        <w:rPr>
          <w:rFonts w:hint="eastAsia"/>
          <w:b/>
          <w:bCs/>
          <w:sz w:val="22"/>
          <w:szCs w:val="22"/>
          <w:lang w:val="en-US"/>
        </w:rPr>
        <w:t>s for Alt.1 and 3.</w:t>
      </w:r>
      <w:r w:rsidR="004F3ED8">
        <w:rPr>
          <w:rFonts w:hint="eastAsia"/>
          <w:b/>
          <w:bCs/>
          <w:sz w:val="22"/>
          <w:szCs w:val="22"/>
          <w:lang w:val="en-US"/>
        </w:rPr>
        <w:t>9</w:t>
      </w:r>
      <w:r w:rsidR="00584AC8" w:rsidRPr="00C32893">
        <w:rPr>
          <w:rFonts w:hint="eastAsia"/>
          <w:b/>
          <w:bCs/>
          <w:sz w:val="22"/>
          <w:szCs w:val="22"/>
          <w:lang w:val="en-US"/>
        </w:rPr>
        <w:t>s for Alt.2</w:t>
      </w:r>
      <w:r w:rsidRPr="00C32893">
        <w:rPr>
          <w:rFonts w:hint="eastAsia"/>
          <w:b/>
          <w:bCs/>
          <w:sz w:val="22"/>
          <w:szCs w:val="22"/>
          <w:lang w:val="en-US"/>
        </w:rPr>
        <w:t xml:space="preserve"> when only TDMA is applied to R2D</w:t>
      </w:r>
      <w:r w:rsidR="00C32893" w:rsidRPr="00C32893">
        <w:rPr>
          <w:rFonts w:hint="eastAsia"/>
          <w:b/>
          <w:bCs/>
          <w:sz w:val="22"/>
          <w:szCs w:val="22"/>
          <w:lang w:val="en-US"/>
        </w:rPr>
        <w:t>,</w:t>
      </w:r>
      <w:r w:rsidRPr="00C32893">
        <w:rPr>
          <w:rFonts w:hint="eastAsia"/>
          <w:b/>
          <w:bCs/>
          <w:sz w:val="22"/>
          <w:szCs w:val="22"/>
          <w:lang w:val="en-US"/>
        </w:rPr>
        <w:t xml:space="preserve"> and TDMA and FDMA </w:t>
      </w:r>
      <w:r w:rsidR="00EA2D00" w:rsidRPr="00C32893">
        <w:rPr>
          <w:rFonts w:hint="eastAsia"/>
          <w:b/>
          <w:bCs/>
          <w:sz w:val="22"/>
          <w:szCs w:val="22"/>
          <w:lang w:val="en-US"/>
        </w:rPr>
        <w:t xml:space="preserve">are applied to </w:t>
      </w:r>
      <w:r w:rsidRPr="00C32893">
        <w:rPr>
          <w:rFonts w:hint="eastAsia"/>
          <w:b/>
          <w:bCs/>
          <w:sz w:val="22"/>
          <w:szCs w:val="22"/>
          <w:lang w:val="en-US"/>
        </w:rPr>
        <w:t>D2R as multiplexing/multiple access scheme</w:t>
      </w:r>
    </w:p>
    <w:p w14:paraId="310E4FE0" w14:textId="4DF70D82" w:rsidR="00584AC8" w:rsidRDefault="00EA2D00" w:rsidP="00183092">
      <w:pPr>
        <w:pStyle w:val="aff6"/>
        <w:numPr>
          <w:ilvl w:val="0"/>
          <w:numId w:val="36"/>
        </w:numPr>
        <w:spacing w:after="60"/>
        <w:ind w:leftChars="0"/>
        <w:jc w:val="both"/>
        <w:rPr>
          <w:b/>
          <w:bCs/>
          <w:sz w:val="22"/>
          <w:szCs w:val="22"/>
          <w:lang w:val="en-US"/>
        </w:rPr>
      </w:pPr>
      <w:r w:rsidRPr="00C32893">
        <w:rPr>
          <w:rFonts w:hint="eastAsia"/>
          <w:b/>
          <w:bCs/>
          <w:sz w:val="22"/>
          <w:szCs w:val="22"/>
          <w:lang w:val="en-US"/>
        </w:rPr>
        <w:t xml:space="preserve">approximately </w:t>
      </w:r>
      <w:r w:rsidR="00584AC8" w:rsidRPr="00C32893">
        <w:rPr>
          <w:rFonts w:hint="eastAsia"/>
          <w:b/>
          <w:bCs/>
          <w:sz w:val="22"/>
          <w:szCs w:val="22"/>
          <w:lang w:val="en-US"/>
        </w:rPr>
        <w:t>1.</w:t>
      </w:r>
      <w:r w:rsidR="004F3ED8">
        <w:rPr>
          <w:rFonts w:hint="eastAsia"/>
          <w:b/>
          <w:bCs/>
          <w:sz w:val="22"/>
          <w:szCs w:val="22"/>
          <w:lang w:val="en-US"/>
        </w:rPr>
        <w:t>8</w:t>
      </w:r>
      <w:r w:rsidR="00584AC8" w:rsidRPr="00C32893">
        <w:rPr>
          <w:rFonts w:hint="eastAsia"/>
          <w:b/>
          <w:bCs/>
          <w:sz w:val="22"/>
          <w:szCs w:val="22"/>
          <w:lang w:val="en-US"/>
        </w:rPr>
        <w:t xml:space="preserve">s for Alt.1 and </w:t>
      </w:r>
      <w:r w:rsidR="004F3ED8">
        <w:rPr>
          <w:rFonts w:hint="eastAsia"/>
          <w:b/>
          <w:bCs/>
          <w:sz w:val="22"/>
          <w:szCs w:val="22"/>
          <w:lang w:val="en-US"/>
        </w:rPr>
        <w:t>2.5</w:t>
      </w:r>
      <w:r w:rsidR="00584AC8" w:rsidRPr="00C32893">
        <w:rPr>
          <w:rFonts w:hint="eastAsia"/>
          <w:b/>
          <w:bCs/>
          <w:sz w:val="22"/>
          <w:szCs w:val="22"/>
          <w:lang w:val="en-US"/>
        </w:rPr>
        <w:t>s for Alt.2</w:t>
      </w:r>
      <w:r w:rsidRPr="00C32893">
        <w:rPr>
          <w:rFonts w:hint="eastAsia"/>
          <w:b/>
          <w:bCs/>
          <w:sz w:val="22"/>
          <w:szCs w:val="22"/>
          <w:lang w:val="en-US"/>
        </w:rPr>
        <w:t xml:space="preserve"> when TDMA and FDMA are applied to both R2D and D2R as multiplexing/multiple access scheme</w:t>
      </w:r>
    </w:p>
    <w:p w14:paraId="1BCA1939" w14:textId="57A40EAE" w:rsidR="00C00F6C" w:rsidRDefault="00D15FB1" w:rsidP="00183092">
      <w:pPr>
        <w:pStyle w:val="aff6"/>
        <w:numPr>
          <w:ilvl w:val="0"/>
          <w:numId w:val="36"/>
        </w:numPr>
        <w:spacing w:after="60"/>
        <w:ind w:leftChars="0"/>
        <w:jc w:val="both"/>
        <w:rPr>
          <w:b/>
          <w:bCs/>
          <w:sz w:val="22"/>
          <w:szCs w:val="22"/>
          <w:lang w:val="en-US"/>
        </w:rPr>
      </w:pPr>
      <w:r>
        <w:rPr>
          <w:rFonts w:hint="eastAsia"/>
          <w:b/>
          <w:bCs/>
          <w:sz w:val="22"/>
          <w:szCs w:val="22"/>
          <w:lang w:val="en-US"/>
        </w:rPr>
        <w:t xml:space="preserve">Note: Alt.1 and Alt.2 in this observation </w:t>
      </w:r>
      <w:r w:rsidR="00681FE6">
        <w:rPr>
          <w:rFonts w:hint="eastAsia"/>
          <w:b/>
          <w:bCs/>
          <w:sz w:val="22"/>
          <w:szCs w:val="22"/>
          <w:lang w:val="en-US"/>
        </w:rPr>
        <w:t>are as follows</w:t>
      </w:r>
    </w:p>
    <w:p w14:paraId="21F69203" w14:textId="30566D8E" w:rsidR="00681FE6" w:rsidRPr="00681FE6" w:rsidRDefault="00681FE6" w:rsidP="00183092">
      <w:pPr>
        <w:pStyle w:val="aff6"/>
        <w:numPr>
          <w:ilvl w:val="0"/>
          <w:numId w:val="37"/>
        </w:numPr>
        <w:spacing w:after="60"/>
        <w:ind w:leftChars="200" w:left="920"/>
        <w:jc w:val="both"/>
        <w:rPr>
          <w:b/>
          <w:bCs/>
          <w:sz w:val="22"/>
          <w:szCs w:val="22"/>
          <w:lang w:val="en-US"/>
        </w:rPr>
      </w:pPr>
      <w:r w:rsidRPr="00681FE6">
        <w:rPr>
          <w:b/>
          <w:bCs/>
          <w:sz w:val="22"/>
          <w:szCs w:val="22"/>
          <w:lang w:val="en-US"/>
        </w:rPr>
        <w:t xml:space="preserve">Alt 1: </w:t>
      </w:r>
      <w:r w:rsidR="00017B98" w:rsidRPr="00017B98">
        <w:rPr>
          <w:b/>
          <w:bCs/>
          <w:sz w:val="22"/>
          <w:szCs w:val="22"/>
          <w:lang w:val="en-US"/>
        </w:rPr>
        <w:t>One paging associated with multiple D2R slots</w:t>
      </w:r>
    </w:p>
    <w:p w14:paraId="071223C8" w14:textId="302B6B2B" w:rsidR="00681FE6" w:rsidRPr="00681FE6" w:rsidRDefault="00681FE6" w:rsidP="00183092">
      <w:pPr>
        <w:pStyle w:val="aff6"/>
        <w:numPr>
          <w:ilvl w:val="0"/>
          <w:numId w:val="37"/>
        </w:numPr>
        <w:spacing w:after="60"/>
        <w:ind w:leftChars="200" w:left="920"/>
        <w:jc w:val="both"/>
        <w:rPr>
          <w:b/>
          <w:bCs/>
          <w:sz w:val="22"/>
          <w:szCs w:val="22"/>
          <w:lang w:val="en-US"/>
        </w:rPr>
      </w:pPr>
      <w:r w:rsidRPr="00681FE6">
        <w:rPr>
          <w:b/>
          <w:bCs/>
          <w:sz w:val="22"/>
          <w:szCs w:val="22"/>
          <w:lang w:val="en-US"/>
        </w:rPr>
        <w:t xml:space="preserve">Alt 2: </w:t>
      </w:r>
      <w:r w:rsidR="00017B98" w:rsidRPr="00017B98">
        <w:rPr>
          <w:b/>
          <w:bCs/>
          <w:sz w:val="22"/>
          <w:szCs w:val="22"/>
          <w:lang w:val="en-US"/>
        </w:rPr>
        <w:t>Each paging providing a single D2R slot</w:t>
      </w:r>
    </w:p>
    <w:p w14:paraId="2C5D65FA" w14:textId="77777777" w:rsidR="00CE1CFC" w:rsidRDefault="00CE1CFC" w:rsidP="00435C4B">
      <w:pPr>
        <w:spacing w:after="60"/>
        <w:jc w:val="both"/>
        <w:rPr>
          <w:b/>
          <w:bCs/>
          <w:sz w:val="22"/>
          <w:szCs w:val="22"/>
          <w:lang w:val="en-US"/>
        </w:rPr>
      </w:pPr>
    </w:p>
    <w:p w14:paraId="78840297" w14:textId="26C75DCA" w:rsidR="00C32893" w:rsidRDefault="00C32893" w:rsidP="00C32893">
      <w:pPr>
        <w:spacing w:after="60"/>
        <w:jc w:val="both"/>
        <w:rPr>
          <w:b/>
          <w:bCs/>
          <w:sz w:val="22"/>
          <w:szCs w:val="22"/>
          <w:lang w:val="en-US"/>
        </w:rPr>
      </w:pPr>
      <w:r w:rsidRPr="00AC27FA">
        <w:rPr>
          <w:b/>
          <w:bCs/>
          <w:sz w:val="22"/>
          <w:szCs w:val="22"/>
          <w:lang w:val="en-US"/>
        </w:rPr>
        <w:t>O</w:t>
      </w:r>
      <w:r w:rsidRPr="00AC27FA">
        <w:rPr>
          <w:rFonts w:hint="eastAsia"/>
          <w:b/>
          <w:bCs/>
          <w:sz w:val="22"/>
          <w:szCs w:val="22"/>
          <w:lang w:val="en-US"/>
        </w:rPr>
        <w:t xml:space="preserve">bservation </w:t>
      </w:r>
      <w:r w:rsidR="00F67210">
        <w:rPr>
          <w:rFonts w:hint="eastAsia"/>
          <w:b/>
          <w:bCs/>
          <w:sz w:val="22"/>
          <w:szCs w:val="22"/>
          <w:lang w:val="en-US"/>
        </w:rPr>
        <w:t>5</w:t>
      </w:r>
      <w:r w:rsidRPr="00AC27FA">
        <w:rPr>
          <w:rFonts w:hint="eastAsia"/>
          <w:b/>
          <w:bCs/>
          <w:sz w:val="22"/>
          <w:szCs w:val="22"/>
          <w:lang w:val="en-US"/>
        </w:rPr>
        <w:t>:</w:t>
      </w:r>
    </w:p>
    <w:p w14:paraId="7B64537D" w14:textId="774D3413" w:rsidR="00C32893" w:rsidRPr="00C32893" w:rsidRDefault="00C32893" w:rsidP="00C32893">
      <w:pPr>
        <w:spacing w:after="60"/>
        <w:jc w:val="both"/>
        <w:rPr>
          <w:b/>
          <w:bCs/>
          <w:sz w:val="22"/>
          <w:szCs w:val="22"/>
          <w:lang w:val="en-US"/>
        </w:rPr>
      </w:pPr>
      <w:r w:rsidRPr="00C32893">
        <w:rPr>
          <w:rFonts w:hint="eastAsia"/>
          <w:b/>
          <w:bCs/>
          <w:sz w:val="22"/>
          <w:szCs w:val="22"/>
          <w:lang w:val="en-US"/>
        </w:rPr>
        <w:t xml:space="preserve">For </w:t>
      </w:r>
      <w:r>
        <w:rPr>
          <w:rFonts w:hint="eastAsia"/>
          <w:b/>
          <w:bCs/>
          <w:sz w:val="22"/>
          <w:szCs w:val="22"/>
          <w:lang w:val="en-US"/>
        </w:rPr>
        <w:t>100</w:t>
      </w:r>
      <w:r w:rsidRPr="00C32893">
        <w:rPr>
          <w:rFonts w:hint="eastAsia"/>
          <w:b/>
          <w:bCs/>
          <w:sz w:val="22"/>
          <w:szCs w:val="22"/>
          <w:lang w:val="en-US"/>
        </w:rPr>
        <w:t xml:space="preserve">00 devices, the </w:t>
      </w:r>
      <w:r>
        <w:rPr>
          <w:rFonts w:hint="eastAsia"/>
          <w:b/>
          <w:bCs/>
          <w:sz w:val="22"/>
          <w:szCs w:val="22"/>
          <w:lang w:val="en-US"/>
        </w:rPr>
        <w:t>inventory completion time</w:t>
      </w:r>
      <w:r w:rsidRPr="00C32893">
        <w:rPr>
          <w:rFonts w:hint="eastAsia"/>
          <w:b/>
          <w:bCs/>
          <w:sz w:val="22"/>
          <w:szCs w:val="22"/>
          <w:lang w:val="en-US"/>
        </w:rPr>
        <w:t xml:space="preserve"> for 99% devices would be;</w:t>
      </w:r>
    </w:p>
    <w:p w14:paraId="52E3CD55" w14:textId="6CE56FA7" w:rsidR="00C32893" w:rsidRPr="00C32893" w:rsidRDefault="00C32893" w:rsidP="00183092">
      <w:pPr>
        <w:pStyle w:val="aff6"/>
        <w:numPr>
          <w:ilvl w:val="0"/>
          <w:numId w:val="36"/>
        </w:numPr>
        <w:spacing w:after="60"/>
        <w:ind w:leftChars="0"/>
        <w:jc w:val="both"/>
        <w:rPr>
          <w:b/>
          <w:bCs/>
          <w:sz w:val="22"/>
          <w:szCs w:val="22"/>
          <w:lang w:val="en-US"/>
        </w:rPr>
      </w:pPr>
      <w:r w:rsidRPr="00C32893">
        <w:rPr>
          <w:rFonts w:hint="eastAsia"/>
          <w:b/>
          <w:bCs/>
          <w:sz w:val="22"/>
          <w:szCs w:val="22"/>
          <w:lang w:val="en-US"/>
        </w:rPr>
        <w:t xml:space="preserve">approximately </w:t>
      </w:r>
      <w:r w:rsidR="00072A82">
        <w:rPr>
          <w:rFonts w:hint="eastAsia"/>
          <w:b/>
          <w:bCs/>
          <w:sz w:val="22"/>
          <w:szCs w:val="22"/>
          <w:lang w:val="en-US"/>
        </w:rPr>
        <w:t>229</w:t>
      </w:r>
      <w:r w:rsidRPr="00C32893">
        <w:rPr>
          <w:rFonts w:hint="eastAsia"/>
          <w:b/>
          <w:bCs/>
          <w:sz w:val="22"/>
          <w:szCs w:val="22"/>
          <w:lang w:val="en-US"/>
        </w:rPr>
        <w:t xml:space="preserve">s for Alt.1 and </w:t>
      </w:r>
      <w:r w:rsidR="00072A82">
        <w:rPr>
          <w:rFonts w:hint="eastAsia"/>
          <w:b/>
          <w:bCs/>
          <w:sz w:val="22"/>
          <w:szCs w:val="22"/>
          <w:lang w:val="en-US"/>
        </w:rPr>
        <w:t>263</w:t>
      </w:r>
      <w:r w:rsidRPr="00C32893">
        <w:rPr>
          <w:rFonts w:hint="eastAsia"/>
          <w:b/>
          <w:bCs/>
          <w:sz w:val="22"/>
          <w:szCs w:val="22"/>
          <w:lang w:val="en-US"/>
        </w:rPr>
        <w:t>s for Alt.2 when only TDMA is applied to both R2D and D2R as multiplexing/multiple access scheme</w:t>
      </w:r>
    </w:p>
    <w:p w14:paraId="08491784" w14:textId="5912377F" w:rsidR="00C32893" w:rsidRPr="00C32893" w:rsidRDefault="00C32893" w:rsidP="00183092">
      <w:pPr>
        <w:pStyle w:val="aff6"/>
        <w:numPr>
          <w:ilvl w:val="0"/>
          <w:numId w:val="36"/>
        </w:numPr>
        <w:spacing w:after="60"/>
        <w:ind w:leftChars="0"/>
        <w:jc w:val="both"/>
        <w:rPr>
          <w:b/>
          <w:bCs/>
          <w:sz w:val="22"/>
          <w:szCs w:val="22"/>
          <w:lang w:val="en-US"/>
        </w:rPr>
      </w:pPr>
      <w:r w:rsidRPr="00C32893">
        <w:rPr>
          <w:rFonts w:hint="eastAsia"/>
          <w:b/>
          <w:bCs/>
          <w:sz w:val="22"/>
          <w:szCs w:val="22"/>
          <w:lang w:val="en-US"/>
        </w:rPr>
        <w:t xml:space="preserve">approximately </w:t>
      </w:r>
      <w:r w:rsidR="004F3ED8">
        <w:rPr>
          <w:rFonts w:hint="eastAsia"/>
          <w:b/>
          <w:bCs/>
          <w:sz w:val="22"/>
          <w:szCs w:val="22"/>
          <w:lang w:val="en-US"/>
        </w:rPr>
        <w:t>43</w:t>
      </w:r>
      <w:r w:rsidRPr="00C32893">
        <w:rPr>
          <w:rFonts w:hint="eastAsia"/>
          <w:b/>
          <w:bCs/>
          <w:sz w:val="22"/>
          <w:szCs w:val="22"/>
          <w:lang w:val="en-US"/>
        </w:rPr>
        <w:t xml:space="preserve">s for Alt.1 and </w:t>
      </w:r>
      <w:r w:rsidR="004F3ED8">
        <w:rPr>
          <w:rFonts w:hint="eastAsia"/>
          <w:b/>
          <w:bCs/>
          <w:sz w:val="22"/>
          <w:szCs w:val="22"/>
          <w:lang w:val="en-US"/>
        </w:rPr>
        <w:t>50</w:t>
      </w:r>
      <w:r w:rsidRPr="00C32893">
        <w:rPr>
          <w:rFonts w:hint="eastAsia"/>
          <w:b/>
          <w:bCs/>
          <w:sz w:val="22"/>
          <w:szCs w:val="22"/>
          <w:lang w:val="en-US"/>
        </w:rPr>
        <w:t>s for Alt.2 when only TDMA is applied to R2D, and TDMA and FDMA are applied to D2R as multiplexing/multiple access scheme</w:t>
      </w:r>
    </w:p>
    <w:p w14:paraId="7717CA10" w14:textId="55077EFF" w:rsidR="00C32893" w:rsidRDefault="00C32893" w:rsidP="00183092">
      <w:pPr>
        <w:pStyle w:val="aff6"/>
        <w:numPr>
          <w:ilvl w:val="0"/>
          <w:numId w:val="36"/>
        </w:numPr>
        <w:spacing w:after="60"/>
        <w:ind w:leftChars="0"/>
        <w:jc w:val="both"/>
        <w:rPr>
          <w:b/>
          <w:bCs/>
          <w:sz w:val="22"/>
          <w:szCs w:val="22"/>
          <w:lang w:val="en-US"/>
        </w:rPr>
      </w:pPr>
      <w:r w:rsidRPr="00C32893">
        <w:rPr>
          <w:rFonts w:hint="eastAsia"/>
          <w:b/>
          <w:bCs/>
          <w:sz w:val="22"/>
          <w:szCs w:val="22"/>
          <w:lang w:val="en-US"/>
        </w:rPr>
        <w:t xml:space="preserve">approximately </w:t>
      </w:r>
      <w:r w:rsidR="004F3ED8">
        <w:rPr>
          <w:rFonts w:hint="eastAsia"/>
          <w:b/>
          <w:bCs/>
          <w:sz w:val="22"/>
          <w:szCs w:val="22"/>
          <w:lang w:val="en-US"/>
        </w:rPr>
        <w:t>22</w:t>
      </w:r>
      <w:r w:rsidRPr="00C32893">
        <w:rPr>
          <w:rFonts w:hint="eastAsia"/>
          <w:b/>
          <w:bCs/>
          <w:sz w:val="22"/>
          <w:szCs w:val="22"/>
          <w:lang w:val="en-US"/>
        </w:rPr>
        <w:t xml:space="preserve">s for Alt.1 and </w:t>
      </w:r>
      <w:r w:rsidR="004F3ED8">
        <w:rPr>
          <w:rFonts w:hint="eastAsia"/>
          <w:b/>
          <w:bCs/>
          <w:sz w:val="22"/>
          <w:szCs w:val="22"/>
          <w:lang w:val="en-US"/>
        </w:rPr>
        <w:t>31</w:t>
      </w:r>
      <w:r w:rsidRPr="00C32893">
        <w:rPr>
          <w:rFonts w:hint="eastAsia"/>
          <w:b/>
          <w:bCs/>
          <w:sz w:val="22"/>
          <w:szCs w:val="22"/>
          <w:lang w:val="en-US"/>
        </w:rPr>
        <w:t>s for Alt.2 when TDMA and FDMA are applied to both R2D and D2R as multiplexing/multiple access scheme</w:t>
      </w:r>
    </w:p>
    <w:p w14:paraId="7F544A8B" w14:textId="77777777" w:rsidR="00681FE6" w:rsidRDefault="00681FE6" w:rsidP="00183092">
      <w:pPr>
        <w:pStyle w:val="aff6"/>
        <w:numPr>
          <w:ilvl w:val="0"/>
          <w:numId w:val="36"/>
        </w:numPr>
        <w:spacing w:after="60"/>
        <w:ind w:leftChars="0"/>
        <w:jc w:val="both"/>
        <w:rPr>
          <w:b/>
          <w:bCs/>
          <w:sz w:val="22"/>
          <w:szCs w:val="22"/>
          <w:lang w:val="en-US"/>
        </w:rPr>
      </w:pPr>
      <w:r>
        <w:rPr>
          <w:rFonts w:hint="eastAsia"/>
          <w:b/>
          <w:bCs/>
          <w:sz w:val="22"/>
          <w:szCs w:val="22"/>
          <w:lang w:val="en-US"/>
        </w:rPr>
        <w:t>Note: Alt.1 and Alt.2 in this observation are as follows</w:t>
      </w:r>
    </w:p>
    <w:p w14:paraId="34A3DC36" w14:textId="77777777" w:rsidR="00017B98" w:rsidRPr="00681FE6" w:rsidRDefault="00017B98" w:rsidP="00183092">
      <w:pPr>
        <w:pStyle w:val="aff6"/>
        <w:numPr>
          <w:ilvl w:val="0"/>
          <w:numId w:val="38"/>
        </w:numPr>
        <w:spacing w:after="60"/>
        <w:ind w:leftChars="0"/>
        <w:jc w:val="both"/>
        <w:rPr>
          <w:b/>
          <w:bCs/>
          <w:sz w:val="22"/>
          <w:szCs w:val="22"/>
          <w:lang w:val="en-US"/>
        </w:rPr>
      </w:pPr>
      <w:r w:rsidRPr="00681FE6">
        <w:rPr>
          <w:b/>
          <w:bCs/>
          <w:sz w:val="22"/>
          <w:szCs w:val="22"/>
          <w:lang w:val="en-US"/>
        </w:rPr>
        <w:t xml:space="preserve">Alt 1: </w:t>
      </w:r>
      <w:r w:rsidRPr="00017B98">
        <w:rPr>
          <w:b/>
          <w:bCs/>
          <w:sz w:val="22"/>
          <w:szCs w:val="22"/>
          <w:lang w:val="en-US"/>
        </w:rPr>
        <w:t>One paging associated with multiple D2R slots</w:t>
      </w:r>
    </w:p>
    <w:p w14:paraId="0D43D36B" w14:textId="77777777" w:rsidR="00017B98" w:rsidRPr="00681FE6" w:rsidRDefault="00017B98" w:rsidP="00183092">
      <w:pPr>
        <w:pStyle w:val="aff6"/>
        <w:numPr>
          <w:ilvl w:val="0"/>
          <w:numId w:val="38"/>
        </w:numPr>
        <w:spacing w:after="60"/>
        <w:ind w:leftChars="0"/>
        <w:jc w:val="both"/>
        <w:rPr>
          <w:b/>
          <w:bCs/>
          <w:sz w:val="22"/>
          <w:szCs w:val="22"/>
          <w:lang w:val="en-US"/>
        </w:rPr>
      </w:pPr>
      <w:r w:rsidRPr="00681FE6">
        <w:rPr>
          <w:b/>
          <w:bCs/>
          <w:sz w:val="22"/>
          <w:szCs w:val="22"/>
          <w:lang w:val="en-US"/>
        </w:rPr>
        <w:t xml:space="preserve">Alt 2: </w:t>
      </w:r>
      <w:r w:rsidRPr="00017B98">
        <w:rPr>
          <w:b/>
          <w:bCs/>
          <w:sz w:val="22"/>
          <w:szCs w:val="22"/>
          <w:lang w:val="en-US"/>
        </w:rPr>
        <w:t>Each paging providing a single D2R slot</w:t>
      </w:r>
    </w:p>
    <w:p w14:paraId="6B967C6F" w14:textId="77777777" w:rsidR="00C32893" w:rsidRDefault="00C32893" w:rsidP="00435C4B">
      <w:pPr>
        <w:spacing w:after="60"/>
        <w:jc w:val="both"/>
        <w:rPr>
          <w:b/>
          <w:bCs/>
          <w:sz w:val="22"/>
          <w:szCs w:val="22"/>
          <w:lang w:val="en-US"/>
        </w:rPr>
      </w:pPr>
    </w:p>
    <w:p w14:paraId="0C80BAEA" w14:textId="6DCBEDDD" w:rsidR="00671A63" w:rsidRDefault="00A21101" w:rsidP="00435C4B">
      <w:pPr>
        <w:spacing w:after="60"/>
        <w:jc w:val="both"/>
        <w:rPr>
          <w:sz w:val="22"/>
          <w:szCs w:val="22"/>
          <w:lang w:val="en-US"/>
        </w:rPr>
      </w:pPr>
      <w:r>
        <w:rPr>
          <w:rFonts w:hint="eastAsia"/>
          <w:sz w:val="22"/>
          <w:szCs w:val="22"/>
          <w:lang w:val="en-US"/>
        </w:rPr>
        <w:t>A</w:t>
      </w:r>
      <w:r w:rsidRPr="00A21101">
        <w:rPr>
          <w:rFonts w:hint="eastAsia"/>
          <w:sz w:val="22"/>
          <w:szCs w:val="22"/>
          <w:lang w:val="en-US"/>
        </w:rPr>
        <w:t xml:space="preserve">s mentioned above, </w:t>
      </w:r>
      <w:r w:rsidR="004626D5">
        <w:rPr>
          <w:rFonts w:hint="eastAsia"/>
          <w:sz w:val="22"/>
          <w:szCs w:val="22"/>
          <w:lang w:val="en-US"/>
        </w:rPr>
        <w:t xml:space="preserve">the difference </w:t>
      </w:r>
      <w:r w:rsidR="00EC6CD6">
        <w:rPr>
          <w:rFonts w:hint="eastAsia"/>
          <w:sz w:val="22"/>
          <w:szCs w:val="22"/>
          <w:lang w:val="en-US"/>
        </w:rPr>
        <w:t>bet</w:t>
      </w:r>
      <w:r w:rsidR="00681FE6">
        <w:rPr>
          <w:rFonts w:hint="eastAsia"/>
          <w:sz w:val="22"/>
          <w:szCs w:val="22"/>
          <w:lang w:val="en-US"/>
        </w:rPr>
        <w:t xml:space="preserve">ween Alt.1 and Alt.2 </w:t>
      </w:r>
      <w:r w:rsidR="000F6D73">
        <w:rPr>
          <w:rFonts w:hint="eastAsia"/>
          <w:sz w:val="22"/>
          <w:szCs w:val="22"/>
          <w:lang w:val="en-US"/>
        </w:rPr>
        <w:t xml:space="preserve">depends on </w:t>
      </w:r>
      <w:r w:rsidR="00282F45">
        <w:rPr>
          <w:rFonts w:hint="eastAsia"/>
          <w:sz w:val="22"/>
          <w:szCs w:val="22"/>
          <w:lang w:val="en-US"/>
        </w:rPr>
        <w:t>whether</w:t>
      </w:r>
      <w:r w:rsidR="000F6D73">
        <w:rPr>
          <w:rFonts w:hint="eastAsia"/>
          <w:sz w:val="22"/>
          <w:szCs w:val="22"/>
          <w:lang w:val="en-US"/>
        </w:rPr>
        <w:t xml:space="preserve"> the device can support </w:t>
      </w:r>
      <w:r w:rsidR="00E01C9F">
        <w:rPr>
          <w:rFonts w:hint="eastAsia"/>
          <w:sz w:val="22"/>
          <w:szCs w:val="22"/>
          <w:lang w:val="en-US"/>
        </w:rPr>
        <w:t xml:space="preserve">FDM(A) </w:t>
      </w:r>
      <w:r w:rsidR="000F6D73">
        <w:rPr>
          <w:rFonts w:hint="eastAsia"/>
          <w:sz w:val="22"/>
          <w:szCs w:val="22"/>
          <w:lang w:val="en-US"/>
        </w:rPr>
        <w:t xml:space="preserve">and </w:t>
      </w:r>
      <w:r w:rsidR="00282F45">
        <w:rPr>
          <w:rFonts w:hint="eastAsia"/>
          <w:sz w:val="22"/>
          <w:szCs w:val="22"/>
          <w:lang w:val="en-US"/>
        </w:rPr>
        <w:t xml:space="preserve">how much </w:t>
      </w:r>
      <w:r w:rsidR="00F55D32">
        <w:rPr>
          <w:rFonts w:hint="eastAsia"/>
          <w:sz w:val="22"/>
          <w:szCs w:val="22"/>
          <w:lang w:val="en-US"/>
        </w:rPr>
        <w:t>FDM(A) capacity can be achieved.</w:t>
      </w:r>
      <w:r w:rsidR="0077178D">
        <w:rPr>
          <w:rFonts w:hint="eastAsia"/>
          <w:sz w:val="22"/>
          <w:szCs w:val="22"/>
          <w:lang w:val="en-US"/>
        </w:rPr>
        <w:t xml:space="preserve"> </w:t>
      </w:r>
      <w:r w:rsidR="00D32933">
        <w:rPr>
          <w:rFonts w:hint="eastAsia"/>
          <w:sz w:val="22"/>
          <w:szCs w:val="22"/>
          <w:lang w:val="en-US"/>
        </w:rPr>
        <w:t xml:space="preserve">At the previous meetings, </w:t>
      </w:r>
      <w:r w:rsidR="001B2EA8">
        <w:rPr>
          <w:rFonts w:hint="eastAsia"/>
          <w:sz w:val="22"/>
          <w:szCs w:val="22"/>
          <w:lang w:val="en-US"/>
        </w:rPr>
        <w:t>whether and how to support FDMA for D2R has been discussed while whether FDM can be supported</w:t>
      </w:r>
      <w:r w:rsidR="009D1114">
        <w:rPr>
          <w:rFonts w:hint="eastAsia"/>
          <w:sz w:val="22"/>
          <w:szCs w:val="22"/>
          <w:lang w:val="en-US"/>
        </w:rPr>
        <w:t xml:space="preserve"> for R2D</w:t>
      </w:r>
      <w:r w:rsidR="001B2EA8">
        <w:rPr>
          <w:rFonts w:hint="eastAsia"/>
          <w:sz w:val="22"/>
          <w:szCs w:val="22"/>
          <w:lang w:val="en-US"/>
        </w:rPr>
        <w:t xml:space="preserve"> </w:t>
      </w:r>
      <w:r w:rsidR="009D1114">
        <w:rPr>
          <w:rFonts w:hint="eastAsia"/>
          <w:sz w:val="22"/>
          <w:szCs w:val="22"/>
          <w:lang w:val="en-US"/>
        </w:rPr>
        <w:t xml:space="preserve">for all the </w:t>
      </w:r>
      <w:r w:rsidR="009D1114">
        <w:rPr>
          <w:sz w:val="22"/>
          <w:szCs w:val="22"/>
          <w:lang w:val="en-US"/>
        </w:rPr>
        <w:t>possible</w:t>
      </w:r>
      <w:r w:rsidR="009D1114">
        <w:rPr>
          <w:rFonts w:hint="eastAsia"/>
          <w:sz w:val="22"/>
          <w:szCs w:val="22"/>
          <w:lang w:val="en-US"/>
        </w:rPr>
        <w:t xml:space="preserve"> device architectures/device types are still under the discussion. </w:t>
      </w:r>
      <w:r w:rsidR="001907F0">
        <w:rPr>
          <w:sz w:val="22"/>
          <w:szCs w:val="22"/>
          <w:lang w:val="en-US"/>
        </w:rPr>
        <w:t>O</w:t>
      </w:r>
      <w:r w:rsidR="001907F0">
        <w:rPr>
          <w:rFonts w:hint="eastAsia"/>
          <w:sz w:val="22"/>
          <w:szCs w:val="22"/>
          <w:lang w:val="en-US"/>
        </w:rPr>
        <w:t xml:space="preserve">n top of the discussion, the feasible value on </w:t>
      </w:r>
      <w:r w:rsidR="00F30370">
        <w:rPr>
          <w:rFonts w:hint="eastAsia"/>
          <w:sz w:val="22"/>
          <w:szCs w:val="22"/>
          <w:lang w:val="en-US"/>
        </w:rPr>
        <w:t>FDM</w:t>
      </w:r>
      <w:r w:rsidR="009C3347">
        <w:rPr>
          <w:rFonts w:hint="eastAsia"/>
          <w:sz w:val="22"/>
          <w:szCs w:val="22"/>
          <w:lang w:val="en-US"/>
        </w:rPr>
        <w:t>(A)</w:t>
      </w:r>
      <w:r w:rsidR="00F30370">
        <w:rPr>
          <w:rFonts w:hint="eastAsia"/>
          <w:sz w:val="22"/>
          <w:szCs w:val="22"/>
          <w:lang w:val="en-US"/>
        </w:rPr>
        <w:t xml:space="preserve"> capacity </w:t>
      </w:r>
      <w:r w:rsidR="009C3347">
        <w:rPr>
          <w:rFonts w:hint="eastAsia"/>
          <w:sz w:val="22"/>
          <w:szCs w:val="22"/>
          <w:lang w:val="en-US"/>
        </w:rPr>
        <w:t xml:space="preserve">for both R2D and D2R </w:t>
      </w:r>
      <w:r w:rsidR="00F30370">
        <w:rPr>
          <w:rFonts w:hint="eastAsia"/>
          <w:sz w:val="22"/>
          <w:szCs w:val="22"/>
          <w:lang w:val="en-US"/>
        </w:rPr>
        <w:t xml:space="preserve">should be further discussed </w:t>
      </w:r>
      <w:r w:rsidR="009C3347">
        <w:rPr>
          <w:rFonts w:hint="eastAsia"/>
          <w:sz w:val="22"/>
          <w:szCs w:val="22"/>
          <w:lang w:val="en-US"/>
        </w:rPr>
        <w:t xml:space="preserve">considering </w:t>
      </w:r>
      <w:r w:rsidR="00BB51CB">
        <w:rPr>
          <w:rFonts w:hint="eastAsia"/>
          <w:sz w:val="22"/>
          <w:szCs w:val="22"/>
          <w:lang w:val="en-US"/>
        </w:rPr>
        <w:t xml:space="preserve">frequency error on </w:t>
      </w:r>
      <w:r w:rsidR="00DA4D1E">
        <w:rPr>
          <w:rFonts w:hint="eastAsia"/>
          <w:sz w:val="22"/>
          <w:szCs w:val="22"/>
          <w:lang w:val="en-US"/>
        </w:rPr>
        <w:t xml:space="preserve">device clock </w:t>
      </w:r>
      <w:r w:rsidR="00BB51CB">
        <w:rPr>
          <w:rFonts w:hint="eastAsia"/>
          <w:sz w:val="22"/>
          <w:szCs w:val="22"/>
          <w:lang w:val="en-US"/>
        </w:rPr>
        <w:t xml:space="preserve">for small frequency shift, </w:t>
      </w:r>
      <w:r w:rsidR="0007421A">
        <w:rPr>
          <w:rFonts w:hint="eastAsia"/>
          <w:sz w:val="22"/>
          <w:szCs w:val="22"/>
          <w:lang w:val="en-US"/>
        </w:rPr>
        <w:t xml:space="preserve">A-IoT system bandwidth, </w:t>
      </w:r>
      <w:r w:rsidR="00B820FD">
        <w:rPr>
          <w:rFonts w:hint="eastAsia"/>
          <w:sz w:val="22"/>
          <w:szCs w:val="22"/>
          <w:lang w:val="en-US"/>
        </w:rPr>
        <w:t xml:space="preserve">possible small frequency shift range, </w:t>
      </w:r>
      <w:r w:rsidR="00B0566E">
        <w:rPr>
          <w:rFonts w:hint="eastAsia"/>
          <w:sz w:val="22"/>
          <w:szCs w:val="22"/>
          <w:lang w:val="en-US"/>
        </w:rPr>
        <w:t>guard band among devices etc.</w:t>
      </w:r>
    </w:p>
    <w:p w14:paraId="28BDD7F0" w14:textId="5C2F51F2" w:rsidR="00A21101" w:rsidRPr="00A21101" w:rsidRDefault="00A21101" w:rsidP="00435C4B">
      <w:pPr>
        <w:spacing w:after="60"/>
        <w:jc w:val="both"/>
        <w:rPr>
          <w:b/>
          <w:bCs/>
          <w:sz w:val="22"/>
          <w:szCs w:val="22"/>
          <w:lang w:val="en-US"/>
        </w:rPr>
      </w:pPr>
      <w:r w:rsidRPr="00A21101">
        <w:rPr>
          <w:rFonts w:hint="eastAsia"/>
          <w:b/>
          <w:bCs/>
          <w:sz w:val="22"/>
          <w:szCs w:val="22"/>
          <w:lang w:val="en-US"/>
        </w:rPr>
        <w:t xml:space="preserve">Proposal </w:t>
      </w:r>
      <w:r w:rsidR="006C0EC0">
        <w:rPr>
          <w:rFonts w:hint="eastAsia"/>
          <w:b/>
          <w:bCs/>
          <w:sz w:val="22"/>
          <w:szCs w:val="22"/>
          <w:lang w:val="en-US"/>
        </w:rPr>
        <w:t>2</w:t>
      </w:r>
      <w:r w:rsidRPr="00A21101">
        <w:rPr>
          <w:rFonts w:hint="eastAsia"/>
          <w:b/>
          <w:bCs/>
          <w:sz w:val="22"/>
          <w:szCs w:val="22"/>
          <w:lang w:val="en-US"/>
        </w:rPr>
        <w:t>:</w:t>
      </w:r>
      <w:r w:rsidR="00F11780">
        <w:rPr>
          <w:rFonts w:hint="eastAsia"/>
          <w:b/>
          <w:bCs/>
          <w:sz w:val="22"/>
          <w:szCs w:val="22"/>
          <w:lang w:val="en-US"/>
        </w:rPr>
        <w:t xml:space="preserve"> Study the </w:t>
      </w:r>
      <w:r w:rsidR="00E71FCC">
        <w:rPr>
          <w:rFonts w:hint="eastAsia"/>
          <w:b/>
          <w:bCs/>
          <w:sz w:val="22"/>
          <w:szCs w:val="22"/>
          <w:lang w:val="en-US"/>
        </w:rPr>
        <w:t>feasible FDM(A) capacity for R2D and D2R.</w:t>
      </w:r>
    </w:p>
    <w:p w14:paraId="6D37B5BE" w14:textId="77777777" w:rsidR="00C32893" w:rsidRPr="00C32893" w:rsidRDefault="00C32893" w:rsidP="00435C4B">
      <w:pPr>
        <w:spacing w:after="60"/>
        <w:jc w:val="both"/>
        <w:rPr>
          <w:b/>
          <w:bCs/>
          <w:sz w:val="22"/>
          <w:szCs w:val="22"/>
          <w:lang w:val="en-US"/>
        </w:rPr>
      </w:pPr>
    </w:p>
    <w:p w14:paraId="1A5E040A" w14:textId="0CC0C387" w:rsidR="00AE1BD0" w:rsidRDefault="00B20F64" w:rsidP="00145FFC">
      <w:pPr>
        <w:spacing w:after="60"/>
        <w:jc w:val="center"/>
        <w:rPr>
          <w:sz w:val="22"/>
          <w:szCs w:val="22"/>
          <w:lang w:val="en-US"/>
        </w:rPr>
      </w:pPr>
      <w:r>
        <w:rPr>
          <w:noProof/>
        </w:rPr>
        <w:lastRenderedPageBreak/>
        <w:drawing>
          <wp:inline distT="0" distB="0" distL="0" distR="0" wp14:anchorId="5A19D9F9" wp14:editId="2CCC0DAF">
            <wp:extent cx="5312228" cy="3385457"/>
            <wp:effectExtent l="0" t="0" r="3175" b="5715"/>
            <wp:docPr id="924774348" name="グラフ 1">
              <a:extLst xmlns:a="http://schemas.openxmlformats.org/drawingml/2006/main">
                <a:ext uri="{FF2B5EF4-FFF2-40B4-BE49-F238E27FC236}">
                  <a16:creationId xmlns:a16="http://schemas.microsoft.com/office/drawing/2014/main" id="{BBECAED5-89E1-BD23-D29B-5F2519C116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51D4465" w14:textId="3CF02269" w:rsidR="002C4E24" w:rsidRPr="00BD3AC5" w:rsidRDefault="002C4E24" w:rsidP="002C4E24">
      <w:pPr>
        <w:spacing w:after="60"/>
        <w:jc w:val="center"/>
        <w:rPr>
          <w:sz w:val="22"/>
          <w:szCs w:val="22"/>
          <w:lang w:val="en-US"/>
        </w:rPr>
      </w:pPr>
      <w:r>
        <w:rPr>
          <w:rFonts w:hint="eastAsia"/>
          <w:sz w:val="22"/>
          <w:szCs w:val="22"/>
          <w:lang w:val="en-US"/>
        </w:rPr>
        <w:t>(a) 500 devices</w:t>
      </w:r>
    </w:p>
    <w:p w14:paraId="39DE4402" w14:textId="77777777" w:rsidR="00145FFC" w:rsidRDefault="00145FFC" w:rsidP="00145FFC">
      <w:pPr>
        <w:spacing w:after="60"/>
        <w:jc w:val="center"/>
        <w:rPr>
          <w:sz w:val="22"/>
          <w:szCs w:val="22"/>
          <w:lang w:val="en-US"/>
        </w:rPr>
      </w:pPr>
    </w:p>
    <w:p w14:paraId="16B8FEE1" w14:textId="044795DE" w:rsidR="002C4E24" w:rsidRDefault="007F14F6" w:rsidP="00BD3AC5">
      <w:pPr>
        <w:spacing w:after="60"/>
        <w:jc w:val="center"/>
        <w:rPr>
          <w:sz w:val="22"/>
          <w:szCs w:val="22"/>
          <w:lang w:val="en-US"/>
        </w:rPr>
      </w:pPr>
      <w:r>
        <w:rPr>
          <w:noProof/>
        </w:rPr>
        <w:drawing>
          <wp:inline distT="0" distB="0" distL="0" distR="0" wp14:anchorId="494D1DC5" wp14:editId="2E7BEA48">
            <wp:extent cx="5312228" cy="3385457"/>
            <wp:effectExtent l="0" t="0" r="3175" b="5715"/>
            <wp:docPr id="1105527172" name="グラフ 1">
              <a:extLst xmlns:a="http://schemas.openxmlformats.org/drawingml/2006/main">
                <a:ext uri="{FF2B5EF4-FFF2-40B4-BE49-F238E27FC236}">
                  <a16:creationId xmlns:a16="http://schemas.microsoft.com/office/drawing/2014/main" id="{BBECAED5-89E1-BD23-D29B-5F2519C116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42EFD07" w14:textId="2087D9BE" w:rsidR="00BD3AC5" w:rsidRPr="00BD3AC5" w:rsidRDefault="00BD3AC5" w:rsidP="00BD3AC5">
      <w:pPr>
        <w:spacing w:after="60"/>
        <w:jc w:val="center"/>
        <w:rPr>
          <w:sz w:val="22"/>
          <w:szCs w:val="22"/>
          <w:lang w:val="en-US"/>
        </w:rPr>
      </w:pPr>
      <w:r>
        <w:rPr>
          <w:rFonts w:hint="eastAsia"/>
          <w:sz w:val="22"/>
          <w:szCs w:val="22"/>
          <w:lang w:val="en-US"/>
        </w:rPr>
        <w:t xml:space="preserve">(b) </w:t>
      </w:r>
      <w:r w:rsidR="002C4E24">
        <w:rPr>
          <w:rFonts w:hint="eastAsia"/>
          <w:sz w:val="22"/>
          <w:szCs w:val="22"/>
          <w:lang w:val="en-US"/>
        </w:rPr>
        <w:t>10000 devices</w:t>
      </w:r>
    </w:p>
    <w:p w14:paraId="0C88D44E" w14:textId="4AD3A35D" w:rsidR="00BD3AC5" w:rsidRDefault="00BD3AC5" w:rsidP="00BD3AC5">
      <w:pPr>
        <w:spacing w:after="60"/>
        <w:jc w:val="center"/>
        <w:rPr>
          <w:sz w:val="22"/>
          <w:szCs w:val="22"/>
          <w:lang w:val="en-US"/>
        </w:rPr>
      </w:pPr>
      <w:r>
        <w:rPr>
          <w:sz w:val="22"/>
          <w:szCs w:val="22"/>
          <w:lang w:val="en-US"/>
        </w:rPr>
        <w:t>F</w:t>
      </w:r>
      <w:r>
        <w:rPr>
          <w:rFonts w:hint="eastAsia"/>
          <w:sz w:val="22"/>
          <w:szCs w:val="22"/>
          <w:lang w:val="en-US"/>
        </w:rPr>
        <w:t>ig.2: Inventory completion time for multiple devices</w:t>
      </w:r>
    </w:p>
    <w:p w14:paraId="7078928A" w14:textId="77777777" w:rsidR="00435C4B" w:rsidRDefault="00435C4B" w:rsidP="00435C4B">
      <w:pPr>
        <w:spacing w:after="60"/>
        <w:jc w:val="both"/>
        <w:rPr>
          <w:sz w:val="22"/>
          <w:szCs w:val="22"/>
          <w:lang w:val="en-US"/>
        </w:rPr>
      </w:pPr>
    </w:p>
    <w:p w14:paraId="1CF79A30" w14:textId="77777777" w:rsidR="00574FBD" w:rsidRPr="00D177FC" w:rsidRDefault="00574FBD" w:rsidP="00435C4B">
      <w:pPr>
        <w:spacing w:after="60"/>
        <w:jc w:val="both"/>
        <w:rPr>
          <w:sz w:val="22"/>
          <w:szCs w:val="22"/>
          <w:lang w:val="en-US"/>
        </w:rPr>
      </w:pPr>
    </w:p>
    <w:p w14:paraId="18E371C4" w14:textId="3765691A" w:rsidR="007273BA" w:rsidRDefault="00A31F37" w:rsidP="00D356CB">
      <w:pPr>
        <w:pStyle w:val="2"/>
        <w:numPr>
          <w:ilvl w:val="1"/>
          <w:numId w:val="27"/>
        </w:numPr>
        <w:rPr>
          <w:b/>
          <w:bCs/>
        </w:rPr>
      </w:pPr>
      <w:r>
        <w:rPr>
          <w:b/>
          <w:bCs/>
        </w:rPr>
        <w:t>Link budget calculation</w:t>
      </w:r>
      <w:r w:rsidR="00072DDD">
        <w:rPr>
          <w:b/>
          <w:bCs/>
        </w:rPr>
        <w:t xml:space="preserve"> for coverage</w:t>
      </w:r>
      <w:r w:rsidR="005E19A2">
        <w:rPr>
          <w:rFonts w:hint="eastAsia"/>
          <w:b/>
          <w:bCs/>
        </w:rPr>
        <w:t xml:space="preserve"> evaluation</w:t>
      </w:r>
    </w:p>
    <w:p w14:paraId="6E7CB640" w14:textId="2E1354EA" w:rsidR="00D9245F" w:rsidRDefault="00D9245F" w:rsidP="00D9245F">
      <w:pPr>
        <w:spacing w:after="60"/>
        <w:jc w:val="both"/>
        <w:rPr>
          <w:rFonts w:ascii="Times" w:eastAsiaTheme="minorEastAsia" w:hAnsi="Times"/>
          <w:sz w:val="22"/>
          <w:szCs w:val="22"/>
        </w:rPr>
      </w:pPr>
      <w:r>
        <w:rPr>
          <w:rFonts w:ascii="Times" w:eastAsiaTheme="minorEastAsia" w:hAnsi="Times"/>
          <w:sz w:val="22"/>
          <w:szCs w:val="22"/>
        </w:rPr>
        <w:t>I</w:t>
      </w:r>
      <w:r>
        <w:rPr>
          <w:rFonts w:ascii="Times" w:eastAsiaTheme="minorEastAsia" w:hAnsi="Times" w:hint="eastAsia"/>
          <w:sz w:val="22"/>
          <w:szCs w:val="22"/>
        </w:rPr>
        <w:t xml:space="preserve">n the Rel-18 TSG-level study, RAN design target of coverage was discussed and captured as </w:t>
      </w:r>
      <w:r>
        <w:rPr>
          <w:rFonts w:ascii="Times" w:eastAsiaTheme="minorEastAsia" w:hAnsi="Times"/>
          <w:sz w:val="22"/>
          <w:szCs w:val="22"/>
        </w:rPr>
        <w:t>follows</w:t>
      </w:r>
      <w:r>
        <w:rPr>
          <w:rFonts w:ascii="Times" w:eastAsiaTheme="minorEastAsia" w:hAnsi="Times" w:hint="eastAsia"/>
          <w:sz w:val="22"/>
          <w:szCs w:val="22"/>
        </w:rPr>
        <w:t xml:space="preserve"> in TR38.848.</w:t>
      </w:r>
    </w:p>
    <w:tbl>
      <w:tblPr>
        <w:tblStyle w:val="aff4"/>
        <w:tblW w:w="0" w:type="auto"/>
        <w:tblLook w:val="04A0" w:firstRow="1" w:lastRow="0" w:firstColumn="1" w:lastColumn="0" w:noHBand="0" w:noVBand="1"/>
      </w:tblPr>
      <w:tblGrid>
        <w:gridCol w:w="9962"/>
      </w:tblGrid>
      <w:tr w:rsidR="00D9245F" w14:paraId="14AEFC12" w14:textId="77777777" w:rsidTr="007B15C9">
        <w:tc>
          <w:tcPr>
            <w:tcW w:w="9962" w:type="dxa"/>
          </w:tcPr>
          <w:p w14:paraId="1C185BB5" w14:textId="77777777" w:rsidR="00D9245F" w:rsidRPr="00D9245F" w:rsidRDefault="00D9245F" w:rsidP="00D9245F">
            <w:pPr>
              <w:keepNext/>
              <w:keepLines/>
              <w:spacing w:before="180"/>
              <w:ind w:left="1134" w:hanging="1134"/>
              <w:outlineLvl w:val="1"/>
              <w:rPr>
                <w:rFonts w:ascii="Arial" w:eastAsia="Times New Roman" w:hAnsi="Arial"/>
                <w:sz w:val="32"/>
                <w:lang w:eastAsia="en-GB"/>
              </w:rPr>
            </w:pPr>
            <w:bookmarkStart w:id="10" w:name="_Toc145960164"/>
            <w:r w:rsidRPr="00D9245F">
              <w:rPr>
                <w:rFonts w:ascii="Arial" w:eastAsia="Times New Roman" w:hAnsi="Arial"/>
                <w:sz w:val="32"/>
                <w:lang w:eastAsia="en-GB"/>
              </w:rPr>
              <w:lastRenderedPageBreak/>
              <w:t>5.3</w:t>
            </w:r>
            <w:r w:rsidRPr="00D9245F">
              <w:rPr>
                <w:rFonts w:ascii="Arial" w:eastAsia="Times New Roman" w:hAnsi="Arial"/>
                <w:sz w:val="32"/>
                <w:lang w:eastAsia="en-GB"/>
              </w:rPr>
              <w:tab/>
              <w:t>Coverage</w:t>
            </w:r>
            <w:bookmarkEnd w:id="10"/>
          </w:p>
          <w:p w14:paraId="6D82F81B" w14:textId="77777777" w:rsidR="00D9245F" w:rsidRPr="00D9245F" w:rsidRDefault="00D9245F" w:rsidP="00D9245F">
            <w:pPr>
              <w:rPr>
                <w:rFonts w:eastAsia="DengXian"/>
                <w:sz w:val="20"/>
                <w:lang w:eastAsia="en-GB"/>
              </w:rPr>
            </w:pPr>
            <w:r w:rsidRPr="00D9245F">
              <w:rPr>
                <w:rFonts w:eastAsia="DengXian"/>
                <w:sz w:val="20"/>
                <w:lang w:eastAsia="en-GB"/>
              </w:rPr>
              <w:t xml:space="preserve">The coverage target for both DL and UL is represented by the maximum distance:  </w:t>
            </w:r>
          </w:p>
          <w:p w14:paraId="54751D57" w14:textId="77777777" w:rsidR="00D9245F" w:rsidRPr="00D9245F" w:rsidRDefault="00D9245F" w:rsidP="00D9245F">
            <w:pPr>
              <w:ind w:left="568" w:hanging="284"/>
              <w:rPr>
                <w:rFonts w:eastAsia="Times New Roman"/>
                <w:sz w:val="20"/>
                <w:lang w:eastAsia="en-GB"/>
              </w:rPr>
            </w:pPr>
            <w:r w:rsidRPr="00D9245F">
              <w:rPr>
                <w:rFonts w:eastAsia="Times New Roman"/>
                <w:sz w:val="20"/>
                <w:lang w:eastAsia="en-GB"/>
              </w:rPr>
              <w:t>-</w:t>
            </w:r>
            <w:r w:rsidRPr="00D9245F">
              <w:rPr>
                <w:rFonts w:eastAsia="Times New Roman"/>
                <w:sz w:val="20"/>
                <w:lang w:eastAsia="en-GB"/>
              </w:rPr>
              <w:tab/>
              <w:t>Between Ambient IoT device and basestation in Topology (1) and (3)</w:t>
            </w:r>
          </w:p>
          <w:p w14:paraId="2BF3846C" w14:textId="77777777" w:rsidR="00D9245F" w:rsidRPr="00D9245F" w:rsidRDefault="00D9245F" w:rsidP="00D9245F">
            <w:pPr>
              <w:ind w:left="568" w:hanging="284"/>
              <w:rPr>
                <w:rFonts w:eastAsia="Times New Roman"/>
                <w:sz w:val="20"/>
                <w:lang w:eastAsia="en-GB"/>
              </w:rPr>
            </w:pPr>
            <w:r w:rsidRPr="00D9245F">
              <w:rPr>
                <w:rFonts w:eastAsia="Times New Roman"/>
                <w:sz w:val="20"/>
                <w:lang w:eastAsia="en-GB"/>
              </w:rPr>
              <w:t>-</w:t>
            </w:r>
            <w:r w:rsidRPr="00D9245F">
              <w:rPr>
                <w:rFonts w:eastAsia="Times New Roman"/>
                <w:sz w:val="20"/>
                <w:lang w:eastAsia="en-GB"/>
              </w:rPr>
              <w:tab/>
              <w:t>Between Ambient IoT device and intermediate or assisting node in Topology (2) and (3), respectively</w:t>
            </w:r>
          </w:p>
          <w:p w14:paraId="382BF9B4" w14:textId="77777777" w:rsidR="00D9245F" w:rsidRPr="00D9245F" w:rsidRDefault="00D9245F" w:rsidP="00D9245F">
            <w:pPr>
              <w:ind w:left="568" w:hanging="284"/>
              <w:rPr>
                <w:rFonts w:eastAsia="Times New Roman"/>
                <w:sz w:val="20"/>
                <w:lang w:eastAsia="en-GB"/>
              </w:rPr>
            </w:pPr>
            <w:r w:rsidRPr="00D9245F">
              <w:rPr>
                <w:rFonts w:eastAsia="Times New Roman"/>
                <w:sz w:val="20"/>
                <w:lang w:eastAsia="en-GB"/>
              </w:rPr>
              <w:t>-</w:t>
            </w:r>
            <w:r w:rsidRPr="00D9245F">
              <w:rPr>
                <w:rFonts w:eastAsia="Times New Roman"/>
                <w:sz w:val="20"/>
                <w:lang w:eastAsia="en-GB"/>
              </w:rPr>
              <w:tab/>
              <w:t>Between Ambient IoT device and UE in Topology (4).</w:t>
            </w:r>
          </w:p>
          <w:p w14:paraId="0A173966" w14:textId="77777777" w:rsidR="00D9245F" w:rsidRPr="00D9245F" w:rsidRDefault="00D9245F" w:rsidP="00D9245F">
            <w:pPr>
              <w:rPr>
                <w:rFonts w:eastAsia="DengXian"/>
                <w:sz w:val="20"/>
                <w:lang w:eastAsia="en-GB"/>
              </w:rPr>
            </w:pPr>
            <w:r w:rsidRPr="00D9245F">
              <w:rPr>
                <w:rFonts w:eastAsia="DengXian"/>
                <w:sz w:val="20"/>
                <w:lang w:eastAsia="en-GB"/>
              </w:rPr>
              <w:t>Details relevant to the maximum distance such as sensitivity, BLER, transmit power, etc. are for WG expertise to study further.</w:t>
            </w:r>
          </w:p>
          <w:p w14:paraId="3801AAB6" w14:textId="77777777" w:rsidR="00D9245F" w:rsidRPr="00D9245F" w:rsidRDefault="00D9245F" w:rsidP="00D9245F">
            <w:pPr>
              <w:rPr>
                <w:rFonts w:eastAsia="DengXian"/>
                <w:sz w:val="20"/>
                <w:lang w:eastAsia="en-GB"/>
              </w:rPr>
            </w:pPr>
            <w:r w:rsidRPr="00D9245F">
              <w:rPr>
                <w:rFonts w:eastAsia="DengXian"/>
                <w:sz w:val="20"/>
                <w:lang w:eastAsia="en-GB"/>
              </w:rPr>
              <w:t>The design target of coverage is:</w:t>
            </w:r>
          </w:p>
          <w:p w14:paraId="32FEEBD9" w14:textId="77777777" w:rsidR="00D9245F" w:rsidRPr="00D9245F" w:rsidRDefault="00D9245F" w:rsidP="00D9245F">
            <w:pPr>
              <w:rPr>
                <w:rFonts w:eastAsia="DengXian"/>
                <w:sz w:val="20"/>
                <w:lang w:eastAsia="en-GB"/>
              </w:rPr>
            </w:pPr>
            <w:bookmarkStart w:id="11" w:name="_Hlk145415009"/>
            <w:r w:rsidRPr="00D9245F">
              <w:rPr>
                <w:rFonts w:eastAsia="DengXian"/>
                <w:sz w:val="20"/>
                <w:lang w:eastAsia="en-GB"/>
              </w:rPr>
              <w:t>By indoor / outdoor, grouping different Devices into a range that WGs can sub-select within</w:t>
            </w:r>
          </w:p>
          <w:p w14:paraId="78AAB49A" w14:textId="77777777" w:rsidR="00D9245F" w:rsidRPr="00D9245F" w:rsidRDefault="00D9245F" w:rsidP="00D9245F">
            <w:pPr>
              <w:ind w:left="568" w:hanging="284"/>
              <w:rPr>
                <w:rFonts w:eastAsia="DengXian"/>
                <w:sz w:val="20"/>
                <w:lang w:eastAsia="en-GB"/>
              </w:rPr>
            </w:pPr>
            <w:r w:rsidRPr="00D9245F">
              <w:rPr>
                <w:rFonts w:eastAsia="DengXian"/>
                <w:sz w:val="20"/>
                <w:lang w:eastAsia="en-GB"/>
              </w:rPr>
              <w:t>-</w:t>
            </w:r>
            <w:r w:rsidRPr="00D9245F">
              <w:rPr>
                <w:rFonts w:eastAsia="DengXian"/>
                <w:sz w:val="20"/>
                <w:lang w:eastAsia="en-GB"/>
              </w:rPr>
              <w:tab/>
              <w:t>the maximum distance of 10 – 50 m for indoor</w:t>
            </w:r>
          </w:p>
          <w:p w14:paraId="47DF70CE" w14:textId="77777777" w:rsidR="00D9245F" w:rsidRPr="00D9245F" w:rsidRDefault="00D9245F" w:rsidP="00D9245F">
            <w:pPr>
              <w:ind w:left="568" w:hanging="284"/>
              <w:rPr>
                <w:rFonts w:eastAsia="DengXian"/>
                <w:sz w:val="20"/>
                <w:lang w:eastAsia="en-GB"/>
              </w:rPr>
            </w:pPr>
            <w:r w:rsidRPr="00D9245F">
              <w:rPr>
                <w:rFonts w:eastAsia="DengXian"/>
                <w:sz w:val="20"/>
                <w:lang w:eastAsia="en-GB"/>
              </w:rPr>
              <w:t>-</w:t>
            </w:r>
            <w:r w:rsidRPr="00D9245F">
              <w:rPr>
                <w:rFonts w:eastAsia="DengXian"/>
                <w:sz w:val="20"/>
                <w:lang w:eastAsia="en-GB"/>
              </w:rPr>
              <w:tab/>
              <w:t>the maximum distance of 50 – 500 m for outdoor</w:t>
            </w:r>
          </w:p>
          <w:p w14:paraId="61F76839" w14:textId="77777777" w:rsidR="00D9245F" w:rsidRPr="00D9245F" w:rsidRDefault="00D9245F" w:rsidP="00D9245F">
            <w:pPr>
              <w:keepLines/>
              <w:ind w:left="1135" w:hanging="851"/>
              <w:rPr>
                <w:rFonts w:eastAsia="ＭＳ 明朝"/>
                <w:sz w:val="20"/>
                <w:lang w:eastAsia="en-GB"/>
              </w:rPr>
            </w:pPr>
            <w:r w:rsidRPr="00D9245F">
              <w:rPr>
                <w:rFonts w:eastAsia="ＭＳ 明朝"/>
                <w:sz w:val="20"/>
                <w:lang w:eastAsia="en-GB"/>
              </w:rPr>
              <w:t>NOTE:</w:t>
            </w:r>
            <w:r w:rsidRPr="00D9245F">
              <w:rPr>
                <w:rFonts w:eastAsia="ＭＳ 明朝"/>
                <w:sz w:val="20"/>
                <w:lang w:eastAsia="en-GB"/>
              </w:rPr>
              <w:tab/>
              <w:t>Different target values within these ranges may apply to different devices A/B/C and deployment scenarios 1-5.</w:t>
            </w:r>
          </w:p>
          <w:p w14:paraId="6B66474B" w14:textId="77777777" w:rsidR="00D9245F" w:rsidRPr="00D9245F" w:rsidRDefault="00D9245F" w:rsidP="00D9245F">
            <w:pPr>
              <w:keepLines/>
              <w:ind w:left="1135" w:hanging="851"/>
              <w:rPr>
                <w:rFonts w:eastAsia="ＭＳ 明朝"/>
                <w:sz w:val="20"/>
                <w:lang w:eastAsia="en-GB"/>
              </w:rPr>
            </w:pPr>
            <w:r w:rsidRPr="00D9245F">
              <w:rPr>
                <w:rFonts w:eastAsia="ＭＳ 明朝"/>
                <w:sz w:val="20"/>
                <w:lang w:eastAsia="en-GB"/>
              </w:rPr>
              <w:t>NOTE:</w:t>
            </w:r>
            <w:r w:rsidRPr="00D9245F">
              <w:rPr>
                <w:rFonts w:eastAsia="ＭＳ 明朝"/>
                <w:sz w:val="20"/>
                <w:lang w:eastAsia="en-GB"/>
              </w:rPr>
              <w:tab/>
              <w:t>If BS is present, then continuous coverage (from the device perspective) based on a typical ISD between base stations is assumed. This does not imply an assumption of any particular topology.</w:t>
            </w:r>
          </w:p>
          <w:p w14:paraId="1F121B53" w14:textId="7A54CADB" w:rsidR="00D9245F" w:rsidRPr="00D9245F" w:rsidRDefault="00D9245F" w:rsidP="00D9245F">
            <w:pPr>
              <w:keepLines/>
              <w:ind w:left="1135" w:hanging="851"/>
              <w:rPr>
                <w:rFonts w:eastAsiaTheme="minorEastAsia"/>
                <w:sz w:val="20"/>
              </w:rPr>
            </w:pPr>
            <w:r w:rsidRPr="00D9245F">
              <w:rPr>
                <w:rFonts w:eastAsia="DengXian"/>
                <w:sz w:val="20"/>
                <w:lang w:eastAsia="en-GB"/>
              </w:rPr>
              <w:t>NOTE:</w:t>
            </w:r>
            <w:r w:rsidRPr="00D9245F">
              <w:rPr>
                <w:rFonts w:eastAsia="DengXian"/>
                <w:sz w:val="20"/>
                <w:lang w:eastAsia="en-GB"/>
              </w:rPr>
              <w:tab/>
              <w:t>For Device A &amp; B, the emitter-to-tag distance should be reported as part of the assessment.</w:t>
            </w:r>
            <w:bookmarkEnd w:id="11"/>
          </w:p>
        </w:tc>
      </w:tr>
    </w:tbl>
    <w:p w14:paraId="18090BDE" w14:textId="77777777" w:rsidR="00D9245F" w:rsidRDefault="00D9245F" w:rsidP="00D9245F">
      <w:pPr>
        <w:spacing w:after="60"/>
        <w:jc w:val="both"/>
        <w:rPr>
          <w:sz w:val="22"/>
          <w:szCs w:val="22"/>
          <w:lang w:val="en-US"/>
        </w:rPr>
      </w:pPr>
    </w:p>
    <w:p w14:paraId="2241BBEE" w14:textId="50DDC923" w:rsidR="005759BE" w:rsidRDefault="00B94D31" w:rsidP="00E434AE">
      <w:pPr>
        <w:pStyle w:val="30"/>
        <w:numPr>
          <w:ilvl w:val="2"/>
          <w:numId w:val="27"/>
        </w:numPr>
        <w:rPr>
          <w:b/>
          <w:bCs/>
        </w:rPr>
      </w:pPr>
      <w:r>
        <w:rPr>
          <w:b/>
          <w:bCs/>
        </w:rPr>
        <w:t>E</w:t>
      </w:r>
      <w:r>
        <w:rPr>
          <w:rFonts w:hint="eastAsia"/>
          <w:b/>
          <w:bCs/>
        </w:rPr>
        <w:t>valuation assumptions</w:t>
      </w:r>
    </w:p>
    <w:p w14:paraId="17FE12F7" w14:textId="34E90F07" w:rsidR="00FE2DA4" w:rsidRDefault="00BA2C95" w:rsidP="00645B49">
      <w:pPr>
        <w:spacing w:after="240"/>
        <w:rPr>
          <w:sz w:val="22"/>
          <w:szCs w:val="18"/>
        </w:rPr>
      </w:pPr>
      <w:r>
        <w:rPr>
          <w:sz w:val="22"/>
          <w:szCs w:val="18"/>
        </w:rPr>
        <w:t>A</w:t>
      </w:r>
      <w:r>
        <w:rPr>
          <w:rFonts w:hint="eastAsia"/>
          <w:sz w:val="22"/>
          <w:szCs w:val="18"/>
        </w:rPr>
        <w:t xml:space="preserve">t the RAN1#117 meeting, </w:t>
      </w:r>
      <w:r w:rsidR="00CA631A">
        <w:rPr>
          <w:rFonts w:hint="eastAsia"/>
          <w:sz w:val="22"/>
          <w:szCs w:val="18"/>
        </w:rPr>
        <w:t xml:space="preserve">the assumption on LLS and link budget calculation was agreed while come </w:t>
      </w:r>
      <w:r w:rsidR="00FE2DA4">
        <w:rPr>
          <w:rFonts w:hint="eastAsia"/>
          <w:sz w:val="22"/>
          <w:szCs w:val="18"/>
        </w:rPr>
        <w:t>parameters are up to companies report.</w:t>
      </w:r>
      <w:r w:rsidR="00FE6747">
        <w:rPr>
          <w:rFonts w:hint="eastAsia"/>
          <w:sz w:val="22"/>
          <w:szCs w:val="18"/>
        </w:rPr>
        <w:t xml:space="preserve"> </w:t>
      </w:r>
      <w:r w:rsidR="00235242">
        <w:rPr>
          <w:rFonts w:hint="eastAsia"/>
          <w:sz w:val="22"/>
          <w:szCs w:val="18"/>
        </w:rPr>
        <w:t>W</w:t>
      </w:r>
      <w:r w:rsidR="0018247C">
        <w:rPr>
          <w:rFonts w:hint="eastAsia"/>
          <w:sz w:val="22"/>
          <w:szCs w:val="18"/>
        </w:rPr>
        <w:t>e discuss the ass</w:t>
      </w:r>
      <w:r w:rsidR="00235242">
        <w:rPr>
          <w:rFonts w:hint="eastAsia"/>
          <w:sz w:val="22"/>
          <w:szCs w:val="18"/>
        </w:rPr>
        <w:t>umptions in our evaluation in this section.</w:t>
      </w:r>
    </w:p>
    <w:p w14:paraId="7E20B6F6" w14:textId="487DDFB7" w:rsidR="008B2177" w:rsidRDefault="008B2177" w:rsidP="00645B49">
      <w:pPr>
        <w:spacing w:after="240"/>
        <w:rPr>
          <w:sz w:val="22"/>
          <w:szCs w:val="18"/>
        </w:rPr>
      </w:pPr>
      <w:r>
        <w:rPr>
          <w:sz w:val="22"/>
          <w:szCs w:val="18"/>
        </w:rPr>
        <w:t>T</w:t>
      </w:r>
      <w:r>
        <w:rPr>
          <w:rFonts w:hint="eastAsia"/>
          <w:sz w:val="22"/>
          <w:szCs w:val="18"/>
        </w:rPr>
        <w:t xml:space="preserve">he detailed assumptions for </w:t>
      </w:r>
      <w:r w:rsidR="00A36629">
        <w:rPr>
          <w:rFonts w:hint="eastAsia"/>
          <w:sz w:val="22"/>
          <w:szCs w:val="18"/>
        </w:rPr>
        <w:t xml:space="preserve">LLS are in appendix and </w:t>
      </w:r>
      <w:r w:rsidR="001A7AB6">
        <w:rPr>
          <w:rFonts w:hint="eastAsia"/>
          <w:sz w:val="22"/>
          <w:szCs w:val="18"/>
        </w:rPr>
        <w:t xml:space="preserve">link budget calculation templates </w:t>
      </w:r>
      <w:r>
        <w:rPr>
          <w:rFonts w:hint="eastAsia"/>
          <w:sz w:val="22"/>
          <w:szCs w:val="18"/>
        </w:rPr>
        <w:t>are in the companion excel sheet</w:t>
      </w:r>
      <w:r w:rsidR="009E27E0">
        <w:rPr>
          <w:rFonts w:hint="eastAsia"/>
          <w:sz w:val="22"/>
          <w:szCs w:val="18"/>
        </w:rPr>
        <w:t>s</w:t>
      </w:r>
      <w:r>
        <w:rPr>
          <w:rFonts w:hint="eastAsia"/>
          <w:sz w:val="22"/>
          <w:szCs w:val="18"/>
        </w:rPr>
        <w:t>.</w:t>
      </w:r>
    </w:p>
    <w:p w14:paraId="669B3007" w14:textId="77777777" w:rsidR="004D40BF" w:rsidRPr="004D40BF" w:rsidRDefault="004D40BF" w:rsidP="007B524C">
      <w:pPr>
        <w:pStyle w:val="4"/>
        <w:spacing w:after="240"/>
        <w:ind w:right="480"/>
        <w:jc w:val="left"/>
        <w:rPr>
          <w:b/>
          <w:bCs/>
          <w:i w:val="0"/>
          <w:iCs/>
        </w:rPr>
      </w:pPr>
      <w:r w:rsidRPr="004D40BF">
        <w:rPr>
          <w:b/>
          <w:bCs/>
          <w:i w:val="0"/>
          <w:iCs/>
        </w:rPr>
        <w:t>T</w:t>
      </w:r>
      <w:r w:rsidRPr="004D40BF">
        <w:rPr>
          <w:rFonts w:hint="eastAsia"/>
          <w:b/>
          <w:bCs/>
          <w:i w:val="0"/>
          <w:iCs/>
        </w:rPr>
        <w:t xml:space="preserve">ransmission power </w:t>
      </w:r>
      <w:r w:rsidRPr="004D40BF">
        <w:rPr>
          <w:b/>
          <w:bCs/>
          <w:i w:val="0"/>
          <w:iCs/>
        </w:rPr>
        <w:t>of R2D from BS in DL spectrum</w:t>
      </w:r>
    </w:p>
    <w:p w14:paraId="6A8E77B9" w14:textId="3D0FA582" w:rsidR="004D40BF" w:rsidRDefault="004D40BF" w:rsidP="00E40A58">
      <w:pPr>
        <w:spacing w:afterLines="50" w:after="120" w:line="240" w:lineRule="atLeast"/>
        <w:rPr>
          <w:sz w:val="22"/>
          <w:szCs w:val="18"/>
        </w:rPr>
      </w:pPr>
      <w:r>
        <w:rPr>
          <w:sz w:val="22"/>
          <w:szCs w:val="18"/>
        </w:rPr>
        <w:t xml:space="preserve">For transmission power which corresponds to </w:t>
      </w:r>
      <w:r>
        <w:rPr>
          <w:rFonts w:eastAsia="SimSun" w:hint="eastAsia"/>
          <w:sz w:val="22"/>
          <w:szCs w:val="18"/>
          <w:lang w:eastAsia="zh-CN"/>
        </w:rPr>
        <w:t>row</w:t>
      </w:r>
      <w:r>
        <w:rPr>
          <w:sz w:val="22"/>
          <w:szCs w:val="18"/>
        </w:rPr>
        <w:t xml:space="preserve"> [1E]</w:t>
      </w:r>
      <w:r w:rsidR="00085DA3">
        <w:rPr>
          <w:rFonts w:hint="eastAsia"/>
          <w:sz w:val="22"/>
          <w:szCs w:val="18"/>
        </w:rPr>
        <w:t>-R2D</w:t>
      </w:r>
      <w:r w:rsidR="00867E08">
        <w:rPr>
          <w:rFonts w:hint="eastAsia"/>
          <w:sz w:val="22"/>
          <w:szCs w:val="18"/>
        </w:rPr>
        <w:t>,</w:t>
      </w:r>
      <w:r>
        <w:rPr>
          <w:sz w:val="22"/>
          <w:szCs w:val="18"/>
        </w:rPr>
        <w:t xml:space="preserve"> [1E1] and [1M]</w:t>
      </w:r>
      <w:r w:rsidR="00867E08">
        <w:rPr>
          <w:rFonts w:hint="eastAsia"/>
          <w:sz w:val="22"/>
          <w:szCs w:val="18"/>
        </w:rPr>
        <w:t>-R2D</w:t>
      </w:r>
      <w:r w:rsidR="00865429">
        <w:rPr>
          <w:rFonts w:hint="eastAsia"/>
          <w:sz w:val="22"/>
          <w:szCs w:val="18"/>
        </w:rPr>
        <w:t xml:space="preserve"> in link budget calculation template</w:t>
      </w:r>
      <w:r>
        <w:rPr>
          <w:sz w:val="22"/>
          <w:szCs w:val="18"/>
        </w:rPr>
        <w:t xml:space="preserve">, the total transmission power, constraints on PSD and EIRP should be </w:t>
      </w:r>
      <w:r w:rsidR="00BA3E72">
        <w:rPr>
          <w:rFonts w:hint="eastAsia"/>
          <w:sz w:val="22"/>
          <w:szCs w:val="18"/>
        </w:rPr>
        <w:t>considered</w:t>
      </w:r>
      <w:r>
        <w:rPr>
          <w:sz w:val="22"/>
          <w:szCs w:val="18"/>
        </w:rPr>
        <w:t>.</w:t>
      </w:r>
    </w:p>
    <w:p w14:paraId="79944E73" w14:textId="1F36178C" w:rsidR="006C17B6" w:rsidRPr="00066CEF" w:rsidRDefault="004D40BF" w:rsidP="00E40A58">
      <w:pPr>
        <w:spacing w:afterLines="50" w:after="120" w:line="240" w:lineRule="atLeast"/>
        <w:rPr>
          <w:sz w:val="22"/>
          <w:szCs w:val="18"/>
        </w:rPr>
      </w:pPr>
      <w:r>
        <w:rPr>
          <w:sz w:val="22"/>
          <w:szCs w:val="18"/>
        </w:rPr>
        <w:t xml:space="preserve">For </w:t>
      </w:r>
      <w:r w:rsidR="00C26FAA">
        <w:rPr>
          <w:rFonts w:hint="eastAsia"/>
          <w:sz w:val="22"/>
          <w:szCs w:val="18"/>
        </w:rPr>
        <w:t xml:space="preserve">row </w:t>
      </w:r>
      <w:r w:rsidR="00C26FAA">
        <w:rPr>
          <w:sz w:val="22"/>
          <w:szCs w:val="18"/>
        </w:rPr>
        <w:t>[1E]</w:t>
      </w:r>
      <w:r w:rsidR="00C26FAA">
        <w:rPr>
          <w:rFonts w:hint="eastAsia"/>
          <w:sz w:val="22"/>
          <w:szCs w:val="18"/>
        </w:rPr>
        <w:t xml:space="preserve">-R2D and </w:t>
      </w:r>
      <w:r w:rsidR="00C26FAA">
        <w:rPr>
          <w:sz w:val="22"/>
          <w:szCs w:val="18"/>
        </w:rPr>
        <w:t>[1E1]</w:t>
      </w:r>
      <w:r w:rsidR="00C26FAA">
        <w:rPr>
          <w:rFonts w:hint="eastAsia"/>
          <w:sz w:val="22"/>
          <w:szCs w:val="18"/>
        </w:rPr>
        <w:t xml:space="preserve">, </w:t>
      </w:r>
      <w:r>
        <w:rPr>
          <w:sz w:val="22"/>
          <w:szCs w:val="18"/>
        </w:rPr>
        <w:t xml:space="preserve">considering that much smaller transmission power is assumed for indoor in practical deployment compared to outdoor and the transmission </w:t>
      </w:r>
      <w:r w:rsidR="00EA3EFD">
        <w:rPr>
          <w:rFonts w:hint="eastAsia"/>
          <w:sz w:val="22"/>
          <w:szCs w:val="18"/>
        </w:rPr>
        <w:t xml:space="preserve">bandwidth </w:t>
      </w:r>
      <w:r>
        <w:rPr>
          <w:sz w:val="22"/>
          <w:szCs w:val="18"/>
        </w:rPr>
        <w:t>of R2D is expected to be quite narrow such as one RB or</w:t>
      </w:r>
      <w:r w:rsidR="009F4E2A">
        <w:rPr>
          <w:rFonts w:hint="eastAsia"/>
          <w:sz w:val="22"/>
          <w:szCs w:val="18"/>
        </w:rPr>
        <w:t xml:space="preserve"> a few</w:t>
      </w:r>
      <w:r>
        <w:rPr>
          <w:sz w:val="22"/>
          <w:szCs w:val="18"/>
        </w:rPr>
        <w:t xml:space="preserve"> RBs with 15 kHz SCS, 2</w:t>
      </w:r>
      <w:r w:rsidR="00786A26">
        <w:rPr>
          <w:rFonts w:hint="eastAsia"/>
          <w:sz w:val="22"/>
          <w:szCs w:val="18"/>
        </w:rPr>
        <w:t>4</w:t>
      </w:r>
      <w:r>
        <w:rPr>
          <w:sz w:val="22"/>
          <w:szCs w:val="18"/>
        </w:rPr>
        <w:t xml:space="preserve"> dBm is more aligned with the practical operation</w:t>
      </w:r>
      <w:r w:rsidR="002A39FF">
        <w:rPr>
          <w:rFonts w:hint="eastAsia"/>
          <w:sz w:val="22"/>
          <w:szCs w:val="18"/>
        </w:rPr>
        <w:t xml:space="preserve"> in our view</w:t>
      </w:r>
      <w:r>
        <w:rPr>
          <w:sz w:val="22"/>
          <w:szCs w:val="18"/>
        </w:rPr>
        <w:t>.</w:t>
      </w:r>
      <w:r w:rsidR="00786A26">
        <w:rPr>
          <w:rFonts w:hint="eastAsia"/>
          <w:sz w:val="22"/>
          <w:szCs w:val="18"/>
        </w:rPr>
        <w:t xml:space="preserve"> </w:t>
      </w:r>
      <w:r>
        <w:rPr>
          <w:sz w:val="22"/>
          <w:szCs w:val="18"/>
        </w:rPr>
        <w:t>In addition, at least for the case with smaller value on total transmission power, i.e., 2</w:t>
      </w:r>
      <w:r w:rsidR="00786A26">
        <w:rPr>
          <w:rFonts w:hint="eastAsia"/>
          <w:sz w:val="22"/>
          <w:szCs w:val="18"/>
        </w:rPr>
        <w:t>4</w:t>
      </w:r>
      <w:r>
        <w:rPr>
          <w:sz w:val="22"/>
          <w:szCs w:val="18"/>
        </w:rPr>
        <w:t xml:space="preserve"> dBm, max PSD should be considered </w:t>
      </w:r>
      <w:r w:rsidR="009D0325">
        <w:rPr>
          <w:rFonts w:hint="eastAsia"/>
          <w:sz w:val="22"/>
          <w:szCs w:val="18"/>
        </w:rPr>
        <w:t xml:space="preserve">to </w:t>
      </w:r>
      <w:r>
        <w:rPr>
          <w:sz w:val="22"/>
          <w:szCs w:val="18"/>
        </w:rPr>
        <w:t>evaluat</w:t>
      </w:r>
      <w:r w:rsidR="009D0325">
        <w:rPr>
          <w:rFonts w:hint="eastAsia"/>
          <w:sz w:val="22"/>
          <w:szCs w:val="18"/>
        </w:rPr>
        <w:t xml:space="preserve">e the PSD-limited scenario such as </w:t>
      </w:r>
      <w:r w:rsidR="00D14B2C">
        <w:rPr>
          <w:rFonts w:hint="eastAsia"/>
          <w:sz w:val="22"/>
          <w:szCs w:val="18"/>
        </w:rPr>
        <w:t>co-existence with legacy NR</w:t>
      </w:r>
      <w:r>
        <w:rPr>
          <w:sz w:val="22"/>
          <w:szCs w:val="18"/>
        </w:rPr>
        <w:t>.</w:t>
      </w:r>
      <w:r>
        <w:rPr>
          <w:rFonts w:hint="eastAsia"/>
          <w:sz w:val="22"/>
          <w:szCs w:val="18"/>
        </w:rPr>
        <w:t xml:space="preserve"> </w:t>
      </w:r>
      <w:r>
        <w:rPr>
          <w:sz w:val="22"/>
          <w:szCs w:val="18"/>
          <w:lang w:val="en-US"/>
        </w:rPr>
        <w:t>We would like to note that while it was agreed in RAN4 that RAN4 first study the case where NR BS and A-IoT reader are non-co-located, the case where A-IoT reader is co-site with NR is not precluded and still under the scope as captured in SID. Especially for the case when NR BS and A-IoT reader is co-located, PSD-limited operation should be considered and we suggest 20 or 24 dBm/MHz. Note that 24 dBm/MHz was the assumption for small cell in coverage evaluation in the previous release.</w:t>
      </w:r>
    </w:p>
    <w:p w14:paraId="5ACBC1E7" w14:textId="0BA2CB4C" w:rsidR="004D40BF" w:rsidRPr="005F470D" w:rsidRDefault="004D40BF" w:rsidP="00E40A58">
      <w:pPr>
        <w:spacing w:afterLines="50" w:after="120" w:line="240" w:lineRule="atLeast"/>
        <w:rPr>
          <w:sz w:val="22"/>
          <w:szCs w:val="18"/>
          <w:lang w:val="en-US"/>
        </w:rPr>
      </w:pPr>
      <w:r>
        <w:rPr>
          <w:rFonts w:hint="eastAsia"/>
          <w:sz w:val="22"/>
          <w:szCs w:val="18"/>
          <w:lang w:val="en-US"/>
        </w:rPr>
        <w:t>I</w:t>
      </w:r>
      <w:r w:rsidRPr="005F470D">
        <w:rPr>
          <w:rFonts w:hint="eastAsia"/>
          <w:sz w:val="22"/>
          <w:szCs w:val="18"/>
          <w:lang w:val="en-US"/>
        </w:rPr>
        <w:t xml:space="preserve">n addition, </w:t>
      </w:r>
      <w:r w:rsidRPr="005F470D">
        <w:rPr>
          <w:sz w:val="22"/>
          <w:szCs w:val="18"/>
          <w:lang w:val="en-US"/>
        </w:rPr>
        <w:t xml:space="preserve">EIRP, i.e., row [1M], </w:t>
      </w:r>
      <w:r w:rsidR="002D64CE">
        <w:rPr>
          <w:rFonts w:hint="eastAsia"/>
          <w:sz w:val="22"/>
          <w:szCs w:val="18"/>
          <w:lang w:val="en-US"/>
        </w:rPr>
        <w:t xml:space="preserve">is agreed to be </w:t>
      </w:r>
      <w:r w:rsidRPr="005F470D">
        <w:rPr>
          <w:sz w:val="22"/>
          <w:szCs w:val="18"/>
          <w:lang w:val="en-US"/>
        </w:rPr>
        <w:t>calculated as follows for R2D.</w:t>
      </w:r>
    </w:p>
    <w:p w14:paraId="55DAA28B" w14:textId="4BD9A24D" w:rsidR="004D40BF" w:rsidRDefault="004D40BF" w:rsidP="00E40A58">
      <w:pPr>
        <w:spacing w:afterLines="50" w:after="120" w:line="240" w:lineRule="atLeast"/>
        <w:rPr>
          <w:sz w:val="22"/>
          <w:szCs w:val="18"/>
          <w:lang w:val="en-US"/>
        </w:rPr>
      </w:pPr>
      <w:r>
        <w:rPr>
          <w:sz w:val="22"/>
          <w:szCs w:val="18"/>
          <w:lang w:val="en-US"/>
        </w:rPr>
        <w:tab/>
      </w:r>
      <m:oMath>
        <m:d>
          <m:dPr>
            <m:begChr m:val="["/>
            <m:endChr m:val="]"/>
            <m:ctrlPr>
              <w:rPr>
                <w:rFonts w:ascii="Cambria Math" w:eastAsia="DengXian" w:hAnsi="Cambria Math"/>
                <w:i/>
                <w:sz w:val="21"/>
                <w:szCs w:val="21"/>
              </w:rPr>
            </m:ctrlPr>
          </m:dPr>
          <m:e>
            <m:r>
              <w:rPr>
                <w:rFonts w:ascii="Cambria Math" w:eastAsia="DengXian" w:hAnsi="Cambria Math"/>
                <w:sz w:val="21"/>
                <w:szCs w:val="21"/>
              </w:rPr>
              <m:t>1M</m:t>
            </m:r>
          </m:e>
        </m:d>
        <m:r>
          <w:rPr>
            <w:rFonts w:ascii="Cambria Math" w:eastAsia="DengXian" w:hAnsi="Cambria Math"/>
            <w:sz w:val="21"/>
            <w:szCs w:val="21"/>
          </w:rPr>
          <m:t>=</m:t>
        </m:r>
        <m:d>
          <m:dPr>
            <m:begChr m:val="["/>
            <m:endChr m:val="]"/>
            <m:ctrlPr>
              <w:rPr>
                <w:rFonts w:ascii="Cambria Math" w:eastAsia="DengXian" w:hAnsi="Cambria Math"/>
                <w:i/>
                <w:sz w:val="21"/>
                <w:szCs w:val="21"/>
              </w:rPr>
            </m:ctrlPr>
          </m:dPr>
          <m:e>
            <m:r>
              <w:rPr>
                <w:rFonts w:ascii="Cambria Math" w:eastAsia="DengXian" w:hAnsi="Cambria Math"/>
                <w:sz w:val="21"/>
                <w:szCs w:val="21"/>
              </w:rPr>
              <m:t>1E</m:t>
            </m:r>
          </m:e>
        </m:d>
        <m:r>
          <w:rPr>
            <w:rFonts w:ascii="Cambria Math" w:eastAsia="DengXian" w:hAnsi="Cambria Math"/>
            <w:sz w:val="21"/>
            <w:szCs w:val="21"/>
          </w:rPr>
          <m:t>+</m:t>
        </m:r>
        <m:d>
          <m:dPr>
            <m:begChr m:val="["/>
            <m:endChr m:val="]"/>
            <m:ctrlPr>
              <w:rPr>
                <w:rFonts w:ascii="Cambria Math" w:eastAsia="DengXian" w:hAnsi="Cambria Math"/>
                <w:i/>
                <w:sz w:val="21"/>
                <w:szCs w:val="21"/>
              </w:rPr>
            </m:ctrlPr>
          </m:dPr>
          <m:e>
            <m:r>
              <w:rPr>
                <w:rFonts w:ascii="Cambria Math" w:eastAsia="DengXian" w:hAnsi="Cambria Math"/>
                <w:sz w:val="21"/>
                <w:szCs w:val="21"/>
              </w:rPr>
              <m:t>1G</m:t>
            </m:r>
          </m:e>
        </m:d>
      </m:oMath>
      <w:r w:rsidR="00CD4E4C">
        <w:rPr>
          <w:rFonts w:hint="eastAsia"/>
          <w:sz w:val="21"/>
          <w:szCs w:val="21"/>
        </w:rPr>
        <w:t xml:space="preserve"> </w:t>
      </w:r>
      <w:r w:rsidR="00CD4E4C">
        <w:rPr>
          <w:sz w:val="21"/>
          <w:szCs w:val="21"/>
        </w:rPr>
        <w:t>–</w:t>
      </w:r>
      <w:r w:rsidR="00CD4E4C">
        <w:rPr>
          <w:rFonts w:hint="eastAsia"/>
          <w:sz w:val="21"/>
          <w:szCs w:val="21"/>
        </w:rPr>
        <w:t xml:space="preserve"> [1N]</w:t>
      </w:r>
    </w:p>
    <w:p w14:paraId="3F9A905A" w14:textId="328270E3" w:rsidR="004D40BF" w:rsidRDefault="004D40BF" w:rsidP="00E40A58">
      <w:pPr>
        <w:spacing w:afterLines="50" w:after="120" w:line="240" w:lineRule="atLeast"/>
        <w:rPr>
          <w:sz w:val="22"/>
          <w:szCs w:val="18"/>
          <w:lang w:val="en-US"/>
        </w:rPr>
      </w:pPr>
      <w:r>
        <w:rPr>
          <w:sz w:val="22"/>
          <w:szCs w:val="18"/>
          <w:lang w:val="en-US"/>
        </w:rPr>
        <w:t xml:space="preserve">Based on the current link budget calculation table, when the BS is the transmitter for R2D, total transmission power [1E] is 33dBm as larger value and Tx antenna gain [1G] is agreed as 2 dBi or 6 dBi. This means that, </w:t>
      </w:r>
      <w:r>
        <w:rPr>
          <w:sz w:val="22"/>
          <w:szCs w:val="18"/>
          <w:lang w:val="en-US"/>
        </w:rPr>
        <w:lastRenderedPageBreak/>
        <w:t>without any limitation on EIRP, EIRP can be 39dBm at most while we think it is too large for indoor operation. Therefore, we suggest limiting the max EIRP as 35 dBm for R2D.</w:t>
      </w:r>
    </w:p>
    <w:p w14:paraId="37D96FA0" w14:textId="77777777" w:rsidR="00EE6319" w:rsidRPr="00C94875" w:rsidRDefault="00EE6319" w:rsidP="00CE0704">
      <w:pPr>
        <w:spacing w:afterLines="50" w:after="120" w:line="240" w:lineRule="exact"/>
        <w:rPr>
          <w:sz w:val="22"/>
          <w:szCs w:val="18"/>
        </w:rPr>
      </w:pPr>
    </w:p>
    <w:p w14:paraId="6465B7BE" w14:textId="1FDF2C05" w:rsidR="003A6888" w:rsidRPr="00F57424" w:rsidRDefault="00F57424" w:rsidP="00CE0704">
      <w:pPr>
        <w:pStyle w:val="4"/>
        <w:spacing w:afterLines="50" w:after="120" w:line="240" w:lineRule="exact"/>
        <w:ind w:right="480"/>
        <w:jc w:val="left"/>
        <w:rPr>
          <w:b/>
          <w:bCs/>
          <w:i w:val="0"/>
          <w:iCs/>
        </w:rPr>
      </w:pPr>
      <w:r w:rsidRPr="00F57424">
        <w:rPr>
          <w:b/>
          <w:bCs/>
          <w:i w:val="0"/>
          <w:iCs/>
        </w:rPr>
        <w:t>Cable, connector, combiner, body losses, etc.</w:t>
      </w:r>
      <w:r w:rsidR="00F05562">
        <w:rPr>
          <w:rFonts w:hint="eastAsia"/>
          <w:b/>
          <w:bCs/>
          <w:i w:val="0"/>
          <w:iCs/>
        </w:rPr>
        <w:t xml:space="preserve"> for BS</w:t>
      </w:r>
    </w:p>
    <w:p w14:paraId="3211475D" w14:textId="4311ED5A" w:rsidR="00F57424" w:rsidRDefault="0097030A" w:rsidP="00CE0704">
      <w:pPr>
        <w:spacing w:afterLines="50" w:after="120" w:line="240" w:lineRule="exact"/>
        <w:rPr>
          <w:sz w:val="22"/>
          <w:szCs w:val="18"/>
        </w:rPr>
      </w:pPr>
      <w:bookmarkStart w:id="12" w:name="_Hlk174014898"/>
      <w:r w:rsidRPr="0097030A">
        <w:rPr>
          <w:sz w:val="22"/>
          <w:szCs w:val="18"/>
        </w:rPr>
        <w:t>Cable, connector, combiner, body losses, etc. for BS</w:t>
      </w:r>
      <w:bookmarkEnd w:id="12"/>
      <w:r w:rsidR="00446B45">
        <w:rPr>
          <w:rFonts w:hint="eastAsia"/>
          <w:sz w:val="22"/>
          <w:szCs w:val="18"/>
        </w:rPr>
        <w:t>, i.e., row [1N] in link budget calculation template,</w:t>
      </w:r>
      <w:r>
        <w:rPr>
          <w:rFonts w:hint="eastAsia"/>
          <w:sz w:val="22"/>
          <w:szCs w:val="18"/>
        </w:rPr>
        <w:t xml:space="preserve"> was agreed as </w:t>
      </w:r>
      <w:r w:rsidR="00C40685">
        <w:rPr>
          <w:sz w:val="22"/>
          <w:szCs w:val="18"/>
        </w:rPr>
        <w:t>follows</w:t>
      </w:r>
      <w:r w:rsidR="00C40685">
        <w:rPr>
          <w:rFonts w:hint="eastAsia"/>
          <w:sz w:val="22"/>
          <w:szCs w:val="18"/>
        </w:rPr>
        <w:t>.</w:t>
      </w:r>
    </w:p>
    <w:p w14:paraId="65F9E11D" w14:textId="77777777" w:rsidR="00C40685" w:rsidRPr="00C40685" w:rsidRDefault="00C40685" w:rsidP="00183092">
      <w:pPr>
        <w:numPr>
          <w:ilvl w:val="0"/>
          <w:numId w:val="33"/>
        </w:numPr>
        <w:adjustRightInd w:val="0"/>
        <w:snapToGrid w:val="0"/>
        <w:spacing w:afterLines="50" w:after="120" w:line="240" w:lineRule="exact"/>
        <w:rPr>
          <w:rFonts w:ascii="Arial" w:eastAsia="DengXian" w:hAnsi="Arial" w:cs="Arial"/>
          <w:sz w:val="20"/>
        </w:rPr>
      </w:pPr>
      <w:r w:rsidRPr="00C40685">
        <w:rPr>
          <w:rFonts w:ascii="Arial" w:eastAsia="DengXian" w:hAnsi="Arial" w:cs="Arial"/>
          <w:sz w:val="20"/>
        </w:rPr>
        <w:t>For BS, X dB, X &lt;=3 to be reported by companies with justification provided in row 5A</w:t>
      </w:r>
    </w:p>
    <w:p w14:paraId="5C453472" w14:textId="77777777" w:rsidR="00C40685" w:rsidRDefault="00C40685" w:rsidP="00CE0704">
      <w:pPr>
        <w:spacing w:afterLines="50" w:after="120" w:line="240" w:lineRule="exact"/>
        <w:rPr>
          <w:sz w:val="22"/>
          <w:szCs w:val="18"/>
        </w:rPr>
      </w:pPr>
    </w:p>
    <w:p w14:paraId="4ED689AC" w14:textId="6D065725" w:rsidR="009A3689" w:rsidRDefault="009A3689" w:rsidP="00CE0704">
      <w:pPr>
        <w:spacing w:afterLines="50" w:after="120" w:line="240" w:lineRule="exact"/>
        <w:rPr>
          <w:sz w:val="22"/>
          <w:szCs w:val="18"/>
        </w:rPr>
      </w:pPr>
      <w:r>
        <w:rPr>
          <w:sz w:val="22"/>
          <w:szCs w:val="18"/>
        </w:rPr>
        <w:t>W</w:t>
      </w:r>
      <w:r>
        <w:rPr>
          <w:rFonts w:hint="eastAsia"/>
          <w:sz w:val="22"/>
          <w:szCs w:val="18"/>
        </w:rPr>
        <w:t xml:space="preserve">hile the latest BS implementation can improve the </w:t>
      </w:r>
      <w:r w:rsidR="00684E32">
        <w:rPr>
          <w:rFonts w:hint="eastAsia"/>
          <w:sz w:val="22"/>
          <w:szCs w:val="18"/>
        </w:rPr>
        <w:t xml:space="preserve">losses e.g., smaller than 3dB, </w:t>
      </w:r>
      <w:r w:rsidR="000622C2">
        <w:rPr>
          <w:rFonts w:hint="eastAsia"/>
          <w:sz w:val="22"/>
          <w:szCs w:val="18"/>
        </w:rPr>
        <w:t xml:space="preserve">they are captured as </w:t>
      </w:r>
      <w:r w:rsidR="00175668">
        <w:rPr>
          <w:rFonts w:hint="eastAsia"/>
          <w:sz w:val="22"/>
          <w:szCs w:val="18"/>
        </w:rPr>
        <w:t xml:space="preserve">3dB </w:t>
      </w:r>
      <w:r w:rsidR="009A3A59">
        <w:rPr>
          <w:rFonts w:hint="eastAsia"/>
          <w:sz w:val="22"/>
          <w:szCs w:val="18"/>
        </w:rPr>
        <w:t>according to</w:t>
      </w:r>
      <w:r w:rsidR="00175668">
        <w:rPr>
          <w:rFonts w:hint="eastAsia"/>
          <w:sz w:val="22"/>
          <w:szCs w:val="18"/>
        </w:rPr>
        <w:t xml:space="preserve"> IMT-2020</w:t>
      </w:r>
      <w:r w:rsidR="006917F2">
        <w:rPr>
          <w:rFonts w:hint="eastAsia"/>
          <w:sz w:val="22"/>
          <w:szCs w:val="18"/>
        </w:rPr>
        <w:t xml:space="preserve"> and the value should be </w:t>
      </w:r>
      <w:r w:rsidR="000622C2">
        <w:rPr>
          <w:rFonts w:hint="eastAsia"/>
          <w:sz w:val="22"/>
          <w:szCs w:val="18"/>
        </w:rPr>
        <w:t>assumed</w:t>
      </w:r>
      <w:r w:rsidR="006917F2">
        <w:rPr>
          <w:rFonts w:hint="eastAsia"/>
          <w:sz w:val="22"/>
          <w:szCs w:val="18"/>
        </w:rPr>
        <w:t xml:space="preserve"> to </w:t>
      </w:r>
      <w:r w:rsidR="004A04B9">
        <w:rPr>
          <w:rFonts w:hint="eastAsia"/>
          <w:sz w:val="22"/>
          <w:szCs w:val="18"/>
        </w:rPr>
        <w:t>reuse such BS.</w:t>
      </w:r>
    </w:p>
    <w:p w14:paraId="1A29D8D4" w14:textId="2D393867" w:rsidR="002B0BAC" w:rsidRPr="00F57424" w:rsidRDefault="002B0BAC" w:rsidP="00CE0704">
      <w:pPr>
        <w:spacing w:afterLines="50" w:after="120" w:line="240" w:lineRule="exact"/>
        <w:rPr>
          <w:sz w:val="22"/>
          <w:szCs w:val="18"/>
        </w:rPr>
      </w:pPr>
      <w:r>
        <w:rPr>
          <w:sz w:val="22"/>
          <w:szCs w:val="18"/>
        </w:rPr>
        <w:t>Therefore</w:t>
      </w:r>
      <w:r>
        <w:rPr>
          <w:rFonts w:hint="eastAsia"/>
          <w:sz w:val="22"/>
          <w:szCs w:val="18"/>
        </w:rPr>
        <w:t>, we take 3 dB as c</w:t>
      </w:r>
      <w:r w:rsidRPr="002B0BAC">
        <w:rPr>
          <w:sz w:val="22"/>
          <w:szCs w:val="18"/>
        </w:rPr>
        <w:t>able, connector, combiner, body losses, etc. for BS</w:t>
      </w:r>
      <w:r>
        <w:rPr>
          <w:rFonts w:hint="eastAsia"/>
          <w:sz w:val="22"/>
          <w:szCs w:val="18"/>
        </w:rPr>
        <w:t>.</w:t>
      </w:r>
    </w:p>
    <w:p w14:paraId="7891C5B5" w14:textId="77777777" w:rsidR="00F57424" w:rsidRPr="00F57424" w:rsidRDefault="00F57424" w:rsidP="00F57424">
      <w:pPr>
        <w:rPr>
          <w:sz w:val="22"/>
          <w:szCs w:val="18"/>
        </w:rPr>
      </w:pPr>
    </w:p>
    <w:p w14:paraId="2E60A99F" w14:textId="77777777" w:rsidR="002B7C72" w:rsidRPr="00A068B1" w:rsidRDefault="002B7C72" w:rsidP="007B524C">
      <w:pPr>
        <w:pStyle w:val="4"/>
        <w:spacing w:after="240"/>
        <w:ind w:right="480"/>
        <w:jc w:val="left"/>
        <w:rPr>
          <w:b/>
          <w:bCs/>
          <w:i w:val="0"/>
          <w:iCs/>
        </w:rPr>
      </w:pPr>
      <w:r w:rsidRPr="00A068B1">
        <w:rPr>
          <w:b/>
          <w:bCs/>
          <w:i w:val="0"/>
          <w:iCs/>
        </w:rPr>
        <w:t>Samling frequency offset and timing error modelling for LLS</w:t>
      </w:r>
    </w:p>
    <w:p w14:paraId="19BF0AB1" w14:textId="19412420" w:rsidR="004246FC" w:rsidRDefault="002B7C72" w:rsidP="00CE0704">
      <w:pPr>
        <w:spacing w:afterLines="50" w:after="120" w:line="240" w:lineRule="atLeast"/>
        <w:rPr>
          <w:sz w:val="22"/>
          <w:szCs w:val="18"/>
        </w:rPr>
      </w:pPr>
      <w:r>
        <w:rPr>
          <w:sz w:val="22"/>
          <w:szCs w:val="18"/>
        </w:rPr>
        <w:t>For link level simulation, sampling frequency offset (SFO) and time drift model</w:t>
      </w:r>
      <w:r w:rsidR="004246FC">
        <w:rPr>
          <w:rFonts w:hint="eastAsia"/>
          <w:sz w:val="22"/>
          <w:szCs w:val="18"/>
        </w:rPr>
        <w:t xml:space="preserve"> was agreed</w:t>
      </w:r>
      <w:r w:rsidR="005D77EA">
        <w:rPr>
          <w:rFonts w:hint="eastAsia"/>
          <w:sz w:val="22"/>
          <w:szCs w:val="18"/>
        </w:rPr>
        <w:t xml:space="preserve"> as WA</w:t>
      </w:r>
      <w:r w:rsidR="004246FC">
        <w:rPr>
          <w:rFonts w:hint="eastAsia"/>
          <w:sz w:val="22"/>
          <w:szCs w:val="18"/>
        </w:rPr>
        <w:t xml:space="preserve"> as follows</w:t>
      </w:r>
      <w:r>
        <w:rPr>
          <w:sz w:val="22"/>
          <w:szCs w:val="18"/>
        </w:rPr>
        <w:t xml:space="preserve">. </w:t>
      </w:r>
    </w:p>
    <w:tbl>
      <w:tblPr>
        <w:tblStyle w:val="aff4"/>
        <w:tblW w:w="0" w:type="auto"/>
        <w:tblLook w:val="04A0" w:firstRow="1" w:lastRow="0" w:firstColumn="1" w:lastColumn="0" w:noHBand="0" w:noVBand="1"/>
      </w:tblPr>
      <w:tblGrid>
        <w:gridCol w:w="9962"/>
      </w:tblGrid>
      <w:tr w:rsidR="005D77EA" w14:paraId="21AE86EB" w14:textId="77777777" w:rsidTr="00094AE3">
        <w:tc>
          <w:tcPr>
            <w:tcW w:w="9962" w:type="dxa"/>
          </w:tcPr>
          <w:p w14:paraId="31303824" w14:textId="77777777" w:rsidR="005D77EA" w:rsidRPr="003611A9" w:rsidRDefault="005D77EA" w:rsidP="005D77EA">
            <w:pPr>
              <w:rPr>
                <w:rFonts w:ascii="DengXian" w:eastAsia="DengXian" w:hAnsi="DengXian" w:cs="Times"/>
                <w:sz w:val="16"/>
                <w:szCs w:val="16"/>
              </w:rPr>
            </w:pPr>
            <w:r w:rsidRPr="003611A9">
              <w:rPr>
                <w:rFonts w:ascii="Arial" w:eastAsia="SimSun" w:hAnsi="Arial" w:cs="Arial"/>
                <w:b/>
                <w:bCs/>
                <w:sz w:val="16"/>
                <w:szCs w:val="16"/>
                <w:highlight w:val="darkYellow"/>
              </w:rPr>
              <w:t>Working assumption on [0q] (sampling frequency) in link level simulation table</w:t>
            </w:r>
          </w:p>
          <w:p w14:paraId="21E67979" w14:textId="77777777" w:rsidR="005D77EA" w:rsidRPr="003611A9" w:rsidRDefault="005D77EA" w:rsidP="005D77EA">
            <w:pPr>
              <w:rPr>
                <w:rFonts w:ascii="Arial" w:eastAsia="SimSun" w:hAnsi="Arial" w:cs="Arial"/>
                <w:sz w:val="16"/>
                <w:szCs w:val="16"/>
              </w:rPr>
            </w:pPr>
            <w:r w:rsidRPr="003611A9">
              <w:rPr>
                <w:rFonts w:ascii="Arial" w:eastAsia="SimSun" w:hAnsi="Arial" w:cs="Arial"/>
                <w:sz w:val="16"/>
                <w:szCs w:val="16"/>
              </w:rPr>
              <w:t>Companies to report the Sampling frequency (e.g., 1.92Msps or other feasible values if any)</w:t>
            </w:r>
          </w:p>
          <w:p w14:paraId="21CED9DF" w14:textId="77777777" w:rsidR="005D77EA" w:rsidRPr="003611A9" w:rsidRDefault="005D77EA" w:rsidP="005D77EA">
            <w:pPr>
              <w:rPr>
                <w:rFonts w:ascii="Arial" w:eastAsia="SimSun" w:hAnsi="Arial" w:cs="Arial"/>
                <w:strike/>
                <w:sz w:val="16"/>
                <w:szCs w:val="16"/>
              </w:rPr>
            </w:pPr>
            <w:r w:rsidRPr="003611A9">
              <w:rPr>
                <w:rFonts w:ascii="Arial" w:eastAsia="SimSun" w:hAnsi="Arial" w:cs="Arial"/>
                <w:sz w:val="16"/>
                <w:szCs w:val="16"/>
              </w:rPr>
              <w:t xml:space="preserve">Initial SFO (Sampling Frequency Offset) (Fe): </w:t>
            </w:r>
          </w:p>
          <w:p w14:paraId="1788FB5C" w14:textId="77777777" w:rsidR="005D77EA" w:rsidRPr="003611A9" w:rsidRDefault="005D77EA" w:rsidP="00183092">
            <w:pPr>
              <w:numPr>
                <w:ilvl w:val="0"/>
                <w:numId w:val="32"/>
              </w:numPr>
              <w:contextualSpacing/>
              <w:rPr>
                <w:rFonts w:ascii="Arial" w:eastAsia="Batang" w:hAnsi="Arial" w:cs="Arial"/>
                <w:sz w:val="16"/>
                <w:szCs w:val="16"/>
                <w:lang w:eastAsia="en-US"/>
              </w:rPr>
            </w:pPr>
            <w:r w:rsidRPr="003611A9">
              <w:rPr>
                <w:rFonts w:ascii="Arial" w:eastAsia="Batang" w:hAnsi="Arial" w:cs="Arial"/>
                <w:sz w:val="16"/>
                <w:szCs w:val="16"/>
                <w:lang w:eastAsia="en-US"/>
              </w:rPr>
              <w:t>(M) Randomly select a value from the range of [0.1 ~ 1] *10^4 ppm for device 2,</w:t>
            </w:r>
          </w:p>
          <w:p w14:paraId="7D1FA680" w14:textId="77777777" w:rsidR="005D77EA" w:rsidRPr="003611A9" w:rsidRDefault="005D77EA" w:rsidP="00183092">
            <w:pPr>
              <w:numPr>
                <w:ilvl w:val="0"/>
                <w:numId w:val="32"/>
              </w:numPr>
              <w:contextualSpacing/>
              <w:rPr>
                <w:rFonts w:ascii="Arial" w:eastAsia="Batang" w:hAnsi="Arial" w:cs="Arial"/>
                <w:sz w:val="16"/>
                <w:szCs w:val="16"/>
                <w:lang w:eastAsia="en-US"/>
              </w:rPr>
            </w:pPr>
            <w:r w:rsidRPr="003611A9">
              <w:rPr>
                <w:rFonts w:ascii="Arial" w:eastAsia="Batang" w:hAnsi="Arial" w:cs="Arial"/>
                <w:sz w:val="16"/>
                <w:szCs w:val="16"/>
                <w:lang w:eastAsia="en-US"/>
              </w:rPr>
              <w:t>(M) Randomly select a value from the range of [0.1 ~ 1] * 10^5 ppm for device 1,</w:t>
            </w:r>
          </w:p>
          <w:p w14:paraId="4243718A" w14:textId="77777777" w:rsidR="005D77EA" w:rsidRPr="003611A9" w:rsidRDefault="005D77EA" w:rsidP="00183092">
            <w:pPr>
              <w:numPr>
                <w:ilvl w:val="0"/>
                <w:numId w:val="32"/>
              </w:numPr>
              <w:contextualSpacing/>
              <w:rPr>
                <w:rFonts w:ascii="Arial" w:eastAsia="Batang" w:hAnsi="Arial" w:cs="Arial"/>
                <w:sz w:val="16"/>
                <w:szCs w:val="16"/>
                <w:lang w:eastAsia="en-US"/>
              </w:rPr>
            </w:pPr>
            <w:r w:rsidRPr="003611A9">
              <w:rPr>
                <w:rFonts w:ascii="Arial" w:eastAsia="Batang" w:hAnsi="Arial" w:cs="Arial"/>
                <w:sz w:val="16"/>
                <w:szCs w:val="16"/>
                <w:lang w:eastAsia="en-US"/>
              </w:rPr>
              <w:t>(O) Randomly select a value from the range of [0.1 ~ 1] *10^5 ppm for device 2,</w:t>
            </w:r>
          </w:p>
          <w:p w14:paraId="30678A7C" w14:textId="77777777" w:rsidR="005D77EA" w:rsidRPr="003611A9" w:rsidRDefault="005D77EA" w:rsidP="00183092">
            <w:pPr>
              <w:numPr>
                <w:ilvl w:val="0"/>
                <w:numId w:val="32"/>
              </w:numPr>
              <w:contextualSpacing/>
              <w:rPr>
                <w:rFonts w:ascii="Arial" w:eastAsia="Batang" w:hAnsi="Arial" w:cs="Arial"/>
                <w:sz w:val="16"/>
                <w:szCs w:val="16"/>
                <w:lang w:eastAsia="en-US"/>
              </w:rPr>
            </w:pPr>
            <w:r w:rsidRPr="003611A9">
              <w:rPr>
                <w:rFonts w:ascii="Arial" w:eastAsia="Batang" w:hAnsi="Arial" w:cs="Arial"/>
                <w:sz w:val="16"/>
                <w:szCs w:val="16"/>
                <w:lang w:eastAsia="en-US"/>
              </w:rPr>
              <w:t xml:space="preserve">FFS: Optionally evaluate a fixed value SFO for device 1 and 2 </w:t>
            </w:r>
          </w:p>
          <w:p w14:paraId="0F38783D" w14:textId="77777777" w:rsidR="005D77EA" w:rsidRPr="003611A9" w:rsidRDefault="005D77EA" w:rsidP="00183092">
            <w:pPr>
              <w:numPr>
                <w:ilvl w:val="0"/>
                <w:numId w:val="32"/>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For random selection, the value is randomly selected per simulation drop, according to a uniform distribution</w:t>
            </w:r>
          </w:p>
          <w:p w14:paraId="046970B0" w14:textId="77777777" w:rsidR="005D77EA" w:rsidRPr="003611A9" w:rsidRDefault="005D77EA" w:rsidP="00183092">
            <w:pPr>
              <w:numPr>
                <w:ilvl w:val="0"/>
                <w:numId w:val="32"/>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Above values are only for sampling purpose.</w:t>
            </w:r>
          </w:p>
          <w:p w14:paraId="5C14D013" w14:textId="77777777" w:rsidR="005D77EA" w:rsidRPr="003611A9" w:rsidRDefault="005D77EA" w:rsidP="00183092">
            <w:pPr>
              <w:numPr>
                <w:ilvl w:val="0"/>
                <w:numId w:val="32"/>
              </w:numPr>
              <w:contextualSpacing/>
              <w:rPr>
                <w:rFonts w:ascii="Arial" w:eastAsia="Batang" w:hAnsi="Arial" w:cs="Arial"/>
                <w:sz w:val="16"/>
                <w:szCs w:val="16"/>
                <w:lang w:eastAsia="en-US"/>
              </w:rPr>
            </w:pPr>
            <w:r w:rsidRPr="003611A9">
              <w:rPr>
                <w:rFonts w:ascii="Arial" w:eastAsia="Batang" w:hAnsi="Arial" w:cs="Arial"/>
                <w:sz w:val="16"/>
                <w:szCs w:val="16"/>
                <w:lang w:eastAsia="en-US"/>
              </w:rPr>
              <w:t>FFS other values</w:t>
            </w:r>
          </w:p>
          <w:p w14:paraId="257F5553" w14:textId="77777777" w:rsidR="005D77EA" w:rsidRPr="003611A9" w:rsidRDefault="005D77EA" w:rsidP="00183092">
            <w:pPr>
              <w:numPr>
                <w:ilvl w:val="0"/>
                <w:numId w:val="32"/>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Above assumptions are only for LLS evaluation purpose only for R2D and [D2R].</w:t>
            </w:r>
          </w:p>
          <w:p w14:paraId="20F924A0" w14:textId="77777777" w:rsidR="005D77EA" w:rsidRPr="003611A9" w:rsidRDefault="005D77EA" w:rsidP="005D77EA">
            <w:pPr>
              <w:rPr>
                <w:rFonts w:ascii="Times" w:eastAsia="SimSun" w:hAnsi="Times" w:cs="Times"/>
                <w:sz w:val="20"/>
              </w:rPr>
            </w:pPr>
            <w:r w:rsidRPr="003611A9">
              <w:rPr>
                <w:rFonts w:ascii="Arial" w:eastAsia="SimSun" w:hAnsi="Arial" w:cs="Arial"/>
                <w:sz w:val="16"/>
                <w:szCs w:val="16"/>
              </w:rPr>
              <w:t>The timing drift ΔT over a time T is modelled as ΔT = ±Fe * T.</w:t>
            </w:r>
          </w:p>
          <w:p w14:paraId="10FECEF1" w14:textId="77777777" w:rsidR="005D77EA" w:rsidRPr="003611A9" w:rsidRDefault="005D77EA" w:rsidP="00183092">
            <w:pPr>
              <w:numPr>
                <w:ilvl w:val="0"/>
                <w:numId w:val="32"/>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Accuracy can be improved after clock calibration for at least device 2.  FFS applicable for device 1</w:t>
            </w:r>
          </w:p>
          <w:p w14:paraId="1A55AB9A" w14:textId="77777777" w:rsidR="005D77EA" w:rsidRPr="003611A9" w:rsidRDefault="005D77EA" w:rsidP="00183092">
            <w:pPr>
              <w:numPr>
                <w:ilvl w:val="0"/>
                <w:numId w:val="32"/>
              </w:numPr>
              <w:contextualSpacing/>
              <w:rPr>
                <w:rFonts w:ascii="Arial" w:eastAsia="Batang" w:hAnsi="Arial" w:cs="Arial"/>
                <w:sz w:val="16"/>
                <w:szCs w:val="16"/>
                <w:lang w:eastAsia="en-US"/>
              </w:rPr>
            </w:pPr>
            <w:r w:rsidRPr="003611A9">
              <w:rPr>
                <w:rFonts w:ascii="Arial" w:eastAsia="Batang" w:hAnsi="Arial" w:cs="Arial"/>
                <w:sz w:val="16"/>
                <w:szCs w:val="16"/>
                <w:lang w:eastAsia="en-US"/>
              </w:rPr>
              <w:t>Note: SFO after clock calibration can be applied to Fe.</w:t>
            </w:r>
          </w:p>
          <w:p w14:paraId="63A4E153" w14:textId="77777777" w:rsidR="005D77EA" w:rsidRPr="003611A9" w:rsidRDefault="005D77EA" w:rsidP="00183092">
            <w:pPr>
              <w:numPr>
                <w:ilvl w:val="0"/>
                <w:numId w:val="32"/>
              </w:numPr>
              <w:contextualSpacing/>
              <w:rPr>
                <w:rFonts w:ascii="Arial" w:eastAsia="Batang" w:hAnsi="Arial" w:cs="Arial"/>
                <w:sz w:val="16"/>
                <w:szCs w:val="16"/>
                <w:lang w:eastAsia="en-US"/>
              </w:rPr>
            </w:pPr>
            <w:r w:rsidRPr="003611A9">
              <w:rPr>
                <w:rFonts w:ascii="Arial" w:eastAsia="Batang" w:hAnsi="Arial" w:cs="Arial"/>
                <w:sz w:val="16"/>
                <w:szCs w:val="16"/>
                <w:lang w:eastAsia="en-US"/>
              </w:rPr>
              <w:t>FFS other models</w:t>
            </w:r>
          </w:p>
          <w:p w14:paraId="476517B3" w14:textId="77777777" w:rsidR="005D77EA" w:rsidRPr="003611A9" w:rsidRDefault="005D77EA" w:rsidP="005D77EA">
            <w:pPr>
              <w:rPr>
                <w:rFonts w:ascii="Arial" w:eastAsia="SimSun" w:hAnsi="Arial" w:cs="Arial"/>
                <w:sz w:val="16"/>
                <w:szCs w:val="16"/>
              </w:rPr>
            </w:pPr>
            <w:r w:rsidRPr="003611A9">
              <w:rPr>
                <w:rFonts w:ascii="Arial" w:eastAsia="SimSun" w:hAnsi="Arial" w:cs="Arial"/>
                <w:sz w:val="16"/>
                <w:szCs w:val="16"/>
              </w:rPr>
              <w:t>CFO for device 2b.</w:t>
            </w:r>
          </w:p>
          <w:p w14:paraId="0C4B131C" w14:textId="77777777" w:rsidR="005D77EA" w:rsidRPr="003611A9" w:rsidRDefault="005D77EA" w:rsidP="00183092">
            <w:pPr>
              <w:numPr>
                <w:ilvl w:val="0"/>
                <w:numId w:val="32"/>
              </w:numPr>
              <w:contextualSpacing/>
              <w:rPr>
                <w:rFonts w:ascii="Arial" w:eastAsia="Batang" w:hAnsi="Arial" w:cs="Arial"/>
                <w:sz w:val="16"/>
                <w:szCs w:val="16"/>
                <w:lang w:eastAsia="en-US"/>
              </w:rPr>
            </w:pPr>
            <w:r w:rsidRPr="003611A9">
              <w:rPr>
                <w:rFonts w:ascii="Arial" w:eastAsia="Batang" w:hAnsi="Arial" w:cs="Arial"/>
                <w:sz w:val="16"/>
                <w:szCs w:val="16"/>
                <w:lang w:eastAsia="en-US"/>
              </w:rPr>
              <w:t>[100ppm/200ppm/1000ppm, 0.1ppm/s]”</w:t>
            </w:r>
          </w:p>
          <w:p w14:paraId="58FA9EE4" w14:textId="5627377B" w:rsidR="005D77EA" w:rsidRPr="005D77EA" w:rsidRDefault="005D77EA" w:rsidP="005D77EA">
            <w:pPr>
              <w:rPr>
                <w:rFonts w:ascii="Arial" w:eastAsiaTheme="minorEastAsia" w:hAnsi="Arial" w:cs="Arial"/>
                <w:sz w:val="16"/>
                <w:szCs w:val="16"/>
              </w:rPr>
            </w:pPr>
            <w:r w:rsidRPr="003611A9">
              <w:rPr>
                <w:rFonts w:ascii="Arial" w:eastAsia="SimSun" w:hAnsi="Arial" w:cs="Arial"/>
                <w:sz w:val="16"/>
                <w:szCs w:val="16"/>
              </w:rPr>
              <w:t>Note: Above assumptions are for LLS evaluation purpose only</w:t>
            </w:r>
          </w:p>
        </w:tc>
      </w:tr>
    </w:tbl>
    <w:p w14:paraId="05774DFB" w14:textId="77777777" w:rsidR="004246FC" w:rsidRDefault="004246FC" w:rsidP="00E40A58">
      <w:pPr>
        <w:spacing w:afterLines="50" w:after="120" w:line="240" w:lineRule="exact"/>
        <w:rPr>
          <w:sz w:val="22"/>
          <w:szCs w:val="18"/>
        </w:rPr>
      </w:pPr>
    </w:p>
    <w:p w14:paraId="5519BB7D" w14:textId="4B52FE66" w:rsidR="00000234" w:rsidRDefault="00000234" w:rsidP="00E40A58">
      <w:pPr>
        <w:spacing w:afterLines="50" w:after="120" w:line="240" w:lineRule="exact"/>
        <w:rPr>
          <w:sz w:val="22"/>
          <w:szCs w:val="18"/>
        </w:rPr>
      </w:pPr>
      <w:r>
        <w:rPr>
          <w:sz w:val="22"/>
          <w:szCs w:val="18"/>
        </w:rPr>
        <w:t>A</w:t>
      </w:r>
      <w:r>
        <w:rPr>
          <w:rFonts w:hint="eastAsia"/>
          <w:sz w:val="22"/>
          <w:szCs w:val="18"/>
        </w:rPr>
        <w:t>ccording to the WA, SFO is represented by initial SFO and SFO</w:t>
      </w:r>
      <w:r w:rsidR="00061625">
        <w:rPr>
          <w:rFonts w:hint="eastAsia"/>
          <w:sz w:val="22"/>
          <w:szCs w:val="18"/>
        </w:rPr>
        <w:t xml:space="preserve"> after clock calibration</w:t>
      </w:r>
      <w:r w:rsidR="00E92768">
        <w:rPr>
          <w:rFonts w:hint="eastAsia"/>
          <w:sz w:val="22"/>
          <w:szCs w:val="18"/>
        </w:rPr>
        <w:t xml:space="preserve">; and our understanding on each SFO is </w:t>
      </w:r>
    </w:p>
    <w:p w14:paraId="44F0FBAE" w14:textId="5B26D50C" w:rsidR="00D220F3" w:rsidRPr="002D742C" w:rsidRDefault="00D220F3" w:rsidP="00E434AE">
      <w:pPr>
        <w:pStyle w:val="aff6"/>
        <w:numPr>
          <w:ilvl w:val="0"/>
          <w:numId w:val="31"/>
        </w:numPr>
        <w:spacing w:afterLines="50" w:after="120" w:line="240" w:lineRule="exact"/>
        <w:ind w:leftChars="0"/>
        <w:rPr>
          <w:sz w:val="22"/>
          <w:szCs w:val="18"/>
        </w:rPr>
      </w:pPr>
      <w:r w:rsidRPr="002D742C">
        <w:rPr>
          <w:sz w:val="22"/>
          <w:szCs w:val="18"/>
        </w:rPr>
        <w:t>Initial SFO: SFO without clock calibration</w:t>
      </w:r>
    </w:p>
    <w:p w14:paraId="357145BB" w14:textId="04440874" w:rsidR="00D220F3" w:rsidRPr="002D742C" w:rsidRDefault="00D220F3" w:rsidP="00E434AE">
      <w:pPr>
        <w:pStyle w:val="aff6"/>
        <w:numPr>
          <w:ilvl w:val="0"/>
          <w:numId w:val="31"/>
        </w:numPr>
        <w:spacing w:afterLines="50" w:after="120" w:line="240" w:lineRule="exact"/>
        <w:ind w:leftChars="0"/>
        <w:rPr>
          <w:sz w:val="22"/>
          <w:szCs w:val="18"/>
        </w:rPr>
      </w:pPr>
      <w:r w:rsidRPr="002D742C">
        <w:rPr>
          <w:sz w:val="22"/>
          <w:szCs w:val="18"/>
        </w:rPr>
        <w:t>SFO after clock calibration</w:t>
      </w:r>
      <w:r w:rsidR="002D742C">
        <w:rPr>
          <w:rFonts w:hint="eastAsia"/>
          <w:sz w:val="22"/>
          <w:szCs w:val="18"/>
        </w:rPr>
        <w:t xml:space="preserve"> (</w:t>
      </w:r>
      <w:r w:rsidR="002D742C" w:rsidRPr="002D742C">
        <w:rPr>
          <w:sz w:val="22"/>
          <w:szCs w:val="18"/>
        </w:rPr>
        <w:t>Post-sync SFO</w:t>
      </w:r>
      <w:r w:rsidR="002D742C">
        <w:rPr>
          <w:rFonts w:hint="eastAsia"/>
          <w:sz w:val="22"/>
          <w:szCs w:val="18"/>
        </w:rPr>
        <w:t>)</w:t>
      </w:r>
      <w:r w:rsidRPr="002D742C">
        <w:rPr>
          <w:sz w:val="22"/>
          <w:szCs w:val="18"/>
        </w:rPr>
        <w:t>: SFO for residual timing error after synchronization</w:t>
      </w:r>
    </w:p>
    <w:p w14:paraId="7EEB7452" w14:textId="5DC1E75E" w:rsidR="00000234" w:rsidRDefault="008F07AF" w:rsidP="00E40A58">
      <w:pPr>
        <w:spacing w:afterLines="50" w:after="120" w:line="240" w:lineRule="exact"/>
        <w:rPr>
          <w:sz w:val="22"/>
          <w:szCs w:val="18"/>
        </w:rPr>
      </w:pPr>
      <w:r>
        <w:rPr>
          <w:sz w:val="22"/>
          <w:szCs w:val="18"/>
        </w:rPr>
        <w:t>P</w:t>
      </w:r>
      <w:r>
        <w:rPr>
          <w:rFonts w:hint="eastAsia"/>
          <w:sz w:val="22"/>
          <w:szCs w:val="18"/>
        </w:rPr>
        <w:t>er our understanding, e</w:t>
      </w:r>
      <w:r w:rsidR="00BC63AA">
        <w:rPr>
          <w:rFonts w:hint="eastAsia"/>
          <w:sz w:val="22"/>
          <w:szCs w:val="18"/>
        </w:rPr>
        <w:t>ven though the initial SFO is large as 10</w:t>
      </w:r>
      <w:r w:rsidR="00BC63AA" w:rsidRPr="00BC63AA">
        <w:rPr>
          <w:rFonts w:hint="eastAsia"/>
          <w:sz w:val="22"/>
          <w:szCs w:val="18"/>
          <w:vertAlign w:val="superscript"/>
        </w:rPr>
        <w:t>4</w:t>
      </w:r>
      <w:r w:rsidR="00BC63AA">
        <w:rPr>
          <w:rFonts w:hint="eastAsia"/>
          <w:sz w:val="22"/>
          <w:szCs w:val="18"/>
        </w:rPr>
        <w:t xml:space="preserve"> or 10</w:t>
      </w:r>
      <w:r w:rsidR="00BC63AA" w:rsidRPr="00BC63AA">
        <w:rPr>
          <w:rFonts w:hint="eastAsia"/>
          <w:sz w:val="22"/>
          <w:szCs w:val="18"/>
          <w:vertAlign w:val="superscript"/>
        </w:rPr>
        <w:t>5</w:t>
      </w:r>
      <w:r w:rsidR="00D40B0A">
        <w:rPr>
          <w:rFonts w:hint="eastAsia"/>
          <w:sz w:val="22"/>
          <w:szCs w:val="18"/>
        </w:rPr>
        <w:t xml:space="preserve"> ppm,</w:t>
      </w:r>
      <w:r w:rsidR="00BC63AA">
        <w:rPr>
          <w:rFonts w:hint="eastAsia"/>
          <w:sz w:val="22"/>
          <w:szCs w:val="18"/>
        </w:rPr>
        <w:t xml:space="preserve"> </w:t>
      </w:r>
      <w:r w:rsidR="00EE10CB">
        <w:rPr>
          <w:rFonts w:hint="eastAsia"/>
          <w:sz w:val="22"/>
          <w:szCs w:val="18"/>
        </w:rPr>
        <w:t xml:space="preserve">e.g., for R2D, A-IoT device </w:t>
      </w:r>
      <w:r>
        <w:rPr>
          <w:rFonts w:hint="eastAsia"/>
          <w:sz w:val="22"/>
          <w:szCs w:val="18"/>
        </w:rPr>
        <w:t xml:space="preserve">can compensate </w:t>
      </w:r>
      <w:r w:rsidR="00C916D7">
        <w:rPr>
          <w:rFonts w:hint="eastAsia"/>
          <w:sz w:val="22"/>
          <w:szCs w:val="18"/>
        </w:rPr>
        <w:t xml:space="preserve">the timing error </w:t>
      </w:r>
      <w:r w:rsidR="00C916D7" w:rsidRPr="00D220F3">
        <w:rPr>
          <w:sz w:val="22"/>
          <w:szCs w:val="18"/>
        </w:rPr>
        <w:t>e.g., by preamble/sync signal and/or edge detection of line coding</w:t>
      </w:r>
      <w:r w:rsidR="00782F99">
        <w:rPr>
          <w:rFonts w:hint="eastAsia"/>
          <w:sz w:val="22"/>
          <w:szCs w:val="18"/>
        </w:rPr>
        <w:t xml:space="preserve">. </w:t>
      </w:r>
      <w:r w:rsidR="00912F92">
        <w:rPr>
          <w:sz w:val="22"/>
          <w:szCs w:val="18"/>
        </w:rPr>
        <w:t>T</w:t>
      </w:r>
      <w:r w:rsidR="00912F92">
        <w:rPr>
          <w:rFonts w:hint="eastAsia"/>
          <w:sz w:val="22"/>
          <w:szCs w:val="18"/>
        </w:rPr>
        <w:t>hen,</w:t>
      </w:r>
      <w:r w:rsidR="00782F99">
        <w:rPr>
          <w:rFonts w:hint="eastAsia"/>
          <w:sz w:val="22"/>
          <w:szCs w:val="18"/>
        </w:rPr>
        <w:t xml:space="preserve"> the device decodes </w:t>
      </w:r>
      <w:r w:rsidR="00A95D72">
        <w:rPr>
          <w:rFonts w:hint="eastAsia"/>
          <w:sz w:val="22"/>
          <w:szCs w:val="18"/>
        </w:rPr>
        <w:t>the R2D with residual timing error</w:t>
      </w:r>
      <w:r w:rsidR="00185FF5">
        <w:rPr>
          <w:rFonts w:hint="eastAsia"/>
          <w:sz w:val="22"/>
          <w:szCs w:val="18"/>
        </w:rPr>
        <w:t xml:space="preserve"> which can be e.g., smaller than </w:t>
      </w:r>
      <w:r w:rsidR="00D40B0A">
        <w:rPr>
          <w:rFonts w:hint="eastAsia"/>
          <w:sz w:val="22"/>
          <w:szCs w:val="18"/>
        </w:rPr>
        <w:t>10</w:t>
      </w:r>
      <w:r w:rsidR="00D40B0A">
        <w:rPr>
          <w:rFonts w:hint="eastAsia"/>
          <w:sz w:val="22"/>
          <w:szCs w:val="18"/>
          <w:vertAlign w:val="superscript"/>
        </w:rPr>
        <w:t>2</w:t>
      </w:r>
      <w:r w:rsidR="00D40B0A">
        <w:rPr>
          <w:rFonts w:hint="eastAsia"/>
          <w:sz w:val="22"/>
          <w:szCs w:val="18"/>
        </w:rPr>
        <w:t xml:space="preserve"> ppm etc.</w:t>
      </w:r>
      <w:r w:rsidR="001B4B15">
        <w:rPr>
          <w:rFonts w:hint="eastAsia"/>
          <w:sz w:val="22"/>
          <w:szCs w:val="18"/>
        </w:rPr>
        <w:t xml:space="preserve"> </w:t>
      </w:r>
      <w:r w:rsidR="00AB1421">
        <w:rPr>
          <w:sz w:val="22"/>
          <w:szCs w:val="18"/>
        </w:rPr>
        <w:t>A</w:t>
      </w:r>
      <w:r w:rsidR="00AB1421">
        <w:rPr>
          <w:rFonts w:hint="eastAsia"/>
          <w:sz w:val="22"/>
          <w:szCs w:val="18"/>
        </w:rPr>
        <w:t xml:space="preserve">s shown in section 2.3.2, if the </w:t>
      </w:r>
      <w:r w:rsidR="009F359A">
        <w:rPr>
          <w:rFonts w:hint="eastAsia"/>
          <w:sz w:val="22"/>
          <w:szCs w:val="18"/>
        </w:rPr>
        <w:t xml:space="preserve">timing error is not calibrated at all from </w:t>
      </w:r>
      <w:r w:rsidR="009F359A">
        <w:rPr>
          <w:sz w:val="22"/>
          <w:szCs w:val="18"/>
        </w:rPr>
        <w:t>initial</w:t>
      </w:r>
      <w:r w:rsidR="009F359A">
        <w:rPr>
          <w:rFonts w:hint="eastAsia"/>
          <w:sz w:val="22"/>
          <w:szCs w:val="18"/>
        </w:rPr>
        <w:t xml:space="preserve"> SFO</w:t>
      </w:r>
      <w:r w:rsidR="001B4B15">
        <w:rPr>
          <w:rFonts w:hint="eastAsia"/>
          <w:sz w:val="22"/>
          <w:szCs w:val="18"/>
        </w:rPr>
        <w:t xml:space="preserve"> </w:t>
      </w:r>
      <w:r w:rsidR="003F0321">
        <w:rPr>
          <w:rFonts w:hint="eastAsia"/>
          <w:sz w:val="22"/>
          <w:szCs w:val="18"/>
        </w:rPr>
        <w:t>as 10</w:t>
      </w:r>
      <w:r w:rsidR="003F0321" w:rsidRPr="00BC63AA">
        <w:rPr>
          <w:rFonts w:hint="eastAsia"/>
          <w:sz w:val="22"/>
          <w:szCs w:val="18"/>
          <w:vertAlign w:val="superscript"/>
        </w:rPr>
        <w:t>4</w:t>
      </w:r>
      <w:r w:rsidR="003F0321">
        <w:rPr>
          <w:rFonts w:hint="eastAsia"/>
          <w:sz w:val="22"/>
          <w:szCs w:val="18"/>
        </w:rPr>
        <w:t xml:space="preserve"> ppm</w:t>
      </w:r>
      <w:r w:rsidR="009F359A">
        <w:rPr>
          <w:rFonts w:hint="eastAsia"/>
          <w:sz w:val="22"/>
          <w:szCs w:val="18"/>
        </w:rPr>
        <w:t xml:space="preserve">, A-IoT device </w:t>
      </w:r>
      <w:r w:rsidR="00274EDD">
        <w:rPr>
          <w:rFonts w:hint="eastAsia"/>
          <w:sz w:val="22"/>
          <w:szCs w:val="18"/>
        </w:rPr>
        <w:t xml:space="preserve">can </w:t>
      </w:r>
      <w:r w:rsidR="009F359A">
        <w:rPr>
          <w:rFonts w:hint="eastAsia"/>
          <w:sz w:val="22"/>
          <w:szCs w:val="18"/>
        </w:rPr>
        <w:t>no longe</w:t>
      </w:r>
      <w:r w:rsidR="00274EDD">
        <w:rPr>
          <w:rFonts w:hint="eastAsia"/>
          <w:sz w:val="22"/>
          <w:szCs w:val="18"/>
        </w:rPr>
        <w:t>r successfully receive the R2D.</w:t>
      </w:r>
      <w:r w:rsidR="00167408">
        <w:rPr>
          <w:rFonts w:hint="eastAsia"/>
          <w:sz w:val="22"/>
          <w:szCs w:val="18"/>
        </w:rPr>
        <w:t xml:space="preserve"> In our view, not only device 2 but also device 1 can perform clock calibration as well as reader can. </w:t>
      </w:r>
      <w:r w:rsidR="00B670C2">
        <w:rPr>
          <w:sz w:val="22"/>
          <w:szCs w:val="18"/>
        </w:rPr>
        <w:t>T</w:t>
      </w:r>
      <w:r w:rsidR="00B670C2">
        <w:rPr>
          <w:rFonts w:hint="eastAsia"/>
          <w:sz w:val="22"/>
          <w:szCs w:val="18"/>
        </w:rPr>
        <w:t xml:space="preserve">herefore, the clock calibration </w:t>
      </w:r>
      <w:r w:rsidR="009C4E24">
        <w:rPr>
          <w:rFonts w:hint="eastAsia"/>
          <w:sz w:val="22"/>
          <w:szCs w:val="18"/>
        </w:rPr>
        <w:t xml:space="preserve">by device/reader </w:t>
      </w:r>
      <w:r w:rsidR="00B670C2">
        <w:rPr>
          <w:rFonts w:hint="eastAsia"/>
          <w:sz w:val="22"/>
          <w:szCs w:val="18"/>
        </w:rPr>
        <w:t>is assumed in our evaluation.</w:t>
      </w:r>
    </w:p>
    <w:p w14:paraId="16FEBEC7" w14:textId="3459239B" w:rsidR="00D220F3" w:rsidRDefault="002C68BF" w:rsidP="00E40A58">
      <w:pPr>
        <w:spacing w:afterLines="50" w:after="120" w:line="240" w:lineRule="exact"/>
        <w:rPr>
          <w:sz w:val="22"/>
          <w:szCs w:val="18"/>
        </w:rPr>
      </w:pPr>
      <w:r>
        <w:rPr>
          <w:sz w:val="22"/>
          <w:szCs w:val="18"/>
        </w:rPr>
        <w:t>I</w:t>
      </w:r>
      <w:r>
        <w:rPr>
          <w:rFonts w:hint="eastAsia"/>
          <w:sz w:val="22"/>
          <w:szCs w:val="18"/>
        </w:rPr>
        <w:t xml:space="preserve">n addition, it </w:t>
      </w:r>
      <w:r>
        <w:rPr>
          <w:sz w:val="22"/>
          <w:szCs w:val="18"/>
        </w:rPr>
        <w:t>should</w:t>
      </w:r>
      <w:r>
        <w:rPr>
          <w:rFonts w:hint="eastAsia"/>
          <w:sz w:val="22"/>
          <w:szCs w:val="18"/>
        </w:rPr>
        <w:t xml:space="preserve"> be clarified how the </w:t>
      </w:r>
      <w:r w:rsidR="00F875B8">
        <w:rPr>
          <w:rFonts w:hint="eastAsia"/>
          <w:sz w:val="22"/>
          <w:szCs w:val="18"/>
        </w:rPr>
        <w:t xml:space="preserve">time drift is </w:t>
      </w:r>
      <w:r w:rsidR="00D35445">
        <w:rPr>
          <w:rFonts w:hint="eastAsia"/>
          <w:sz w:val="22"/>
          <w:szCs w:val="18"/>
        </w:rPr>
        <w:t>can be assumed</w:t>
      </w:r>
      <w:r w:rsidR="001A651D">
        <w:rPr>
          <w:rFonts w:hint="eastAsia"/>
          <w:sz w:val="22"/>
          <w:szCs w:val="18"/>
        </w:rPr>
        <w:t xml:space="preserve"> in the evaluation</w:t>
      </w:r>
      <w:r w:rsidR="00D35445">
        <w:rPr>
          <w:rFonts w:hint="eastAsia"/>
          <w:sz w:val="22"/>
          <w:szCs w:val="18"/>
        </w:rPr>
        <w:t>.</w:t>
      </w:r>
      <w:r w:rsidR="009C443E">
        <w:rPr>
          <w:rFonts w:hint="eastAsia"/>
          <w:sz w:val="22"/>
          <w:szCs w:val="18"/>
        </w:rPr>
        <w:t xml:space="preserve"> </w:t>
      </w:r>
      <w:r w:rsidR="009C443E">
        <w:rPr>
          <w:sz w:val="22"/>
          <w:szCs w:val="18"/>
        </w:rPr>
        <w:t>I</w:t>
      </w:r>
      <w:r w:rsidR="009C443E">
        <w:rPr>
          <w:rFonts w:hint="eastAsia"/>
          <w:sz w:val="22"/>
          <w:szCs w:val="18"/>
        </w:rPr>
        <w:t xml:space="preserve">n our understanding, the time drift is the </w:t>
      </w:r>
      <w:r w:rsidR="00D220F3" w:rsidRPr="00D220F3">
        <w:rPr>
          <w:sz w:val="22"/>
          <w:szCs w:val="18"/>
        </w:rPr>
        <w:t>accumulative timing error</w:t>
      </w:r>
      <w:r w:rsidR="009C443E">
        <w:rPr>
          <w:rFonts w:hint="eastAsia"/>
          <w:sz w:val="22"/>
          <w:szCs w:val="18"/>
        </w:rPr>
        <w:t xml:space="preserve"> </w:t>
      </w:r>
      <w:r w:rsidR="001C0A56">
        <w:rPr>
          <w:rFonts w:hint="eastAsia"/>
          <w:sz w:val="22"/>
          <w:szCs w:val="18"/>
        </w:rPr>
        <w:t xml:space="preserve">after the device </w:t>
      </w:r>
      <w:r w:rsidR="001C0A56">
        <w:rPr>
          <w:sz w:val="22"/>
          <w:szCs w:val="18"/>
        </w:rPr>
        <w:t>once</w:t>
      </w:r>
      <w:r w:rsidR="001C0A56">
        <w:rPr>
          <w:rFonts w:hint="eastAsia"/>
          <w:sz w:val="22"/>
          <w:szCs w:val="18"/>
        </w:rPr>
        <w:t xml:space="preserve"> gets synchronized</w:t>
      </w:r>
      <w:r w:rsidR="009D3DD8">
        <w:rPr>
          <w:rFonts w:hint="eastAsia"/>
          <w:sz w:val="22"/>
          <w:szCs w:val="18"/>
        </w:rPr>
        <w:t xml:space="preserve"> as captured </w:t>
      </w:r>
      <w:r w:rsidR="009D3DD8" w:rsidRPr="00D220F3">
        <w:rPr>
          <w:sz w:val="22"/>
          <w:szCs w:val="18"/>
        </w:rPr>
        <w:t>in TR38.869</w:t>
      </w:r>
      <w:r w:rsidR="00225CBC">
        <w:rPr>
          <w:rFonts w:hint="eastAsia"/>
          <w:sz w:val="22"/>
          <w:szCs w:val="18"/>
        </w:rPr>
        <w:t xml:space="preserve"> that </w:t>
      </w:r>
      <w:r w:rsidR="009D3DD8" w:rsidRPr="00D220F3">
        <w:rPr>
          <w:sz w:val="22"/>
          <w:szCs w:val="18"/>
        </w:rPr>
        <w:t>T</w:t>
      </w:r>
      <w:r w:rsidR="00225CBC">
        <w:rPr>
          <w:rFonts w:hint="eastAsia"/>
          <w:sz w:val="22"/>
          <w:szCs w:val="18"/>
        </w:rPr>
        <w:t xml:space="preserve"> in </w:t>
      </w:r>
      <w:r w:rsidR="00225CBC" w:rsidRPr="00D220F3">
        <w:rPr>
          <w:sz w:val="22"/>
          <w:szCs w:val="18"/>
        </w:rPr>
        <w:t>the time drift model (ΔT = ±Fe * T)</w:t>
      </w:r>
      <w:r w:rsidR="009D3DD8" w:rsidRPr="00D220F3">
        <w:rPr>
          <w:sz w:val="22"/>
          <w:szCs w:val="18"/>
        </w:rPr>
        <w:t xml:space="preserve"> is </w:t>
      </w:r>
      <w:bookmarkStart w:id="13" w:name="_Hlk174018569"/>
      <w:r w:rsidR="009D3DD8" w:rsidRPr="00D220F3">
        <w:rPr>
          <w:sz w:val="22"/>
          <w:szCs w:val="18"/>
        </w:rPr>
        <w:t>the time from previous time synchronization</w:t>
      </w:r>
      <w:bookmarkEnd w:id="13"/>
      <w:r w:rsidR="009D3DD8" w:rsidRPr="00D220F3">
        <w:rPr>
          <w:sz w:val="22"/>
          <w:szCs w:val="18"/>
        </w:rPr>
        <w:t xml:space="preserve">. The same definition of T </w:t>
      </w:r>
      <w:r w:rsidR="00FD30D6">
        <w:rPr>
          <w:rFonts w:hint="eastAsia"/>
          <w:sz w:val="22"/>
          <w:szCs w:val="18"/>
        </w:rPr>
        <w:t xml:space="preserve">is </w:t>
      </w:r>
      <w:r w:rsidR="009D3DD8" w:rsidRPr="00D220F3">
        <w:rPr>
          <w:sz w:val="22"/>
          <w:szCs w:val="18"/>
        </w:rPr>
        <w:t>applicable to A-IoT.</w:t>
      </w:r>
      <w:r w:rsidR="00FD30D6">
        <w:rPr>
          <w:rFonts w:hint="eastAsia"/>
          <w:sz w:val="22"/>
          <w:szCs w:val="18"/>
        </w:rPr>
        <w:t xml:space="preserve"> </w:t>
      </w:r>
      <w:r w:rsidR="00D220F3" w:rsidRPr="00D220F3">
        <w:rPr>
          <w:sz w:val="22"/>
          <w:szCs w:val="18"/>
        </w:rPr>
        <w:t xml:space="preserve">Given that timing error is calibrated by </w:t>
      </w:r>
      <w:r w:rsidR="009F3F01">
        <w:rPr>
          <w:rFonts w:hint="eastAsia"/>
          <w:sz w:val="22"/>
          <w:szCs w:val="18"/>
        </w:rPr>
        <w:t>preamble</w:t>
      </w:r>
      <w:r w:rsidR="001A651D">
        <w:rPr>
          <w:rFonts w:hint="eastAsia"/>
          <w:sz w:val="22"/>
          <w:szCs w:val="18"/>
        </w:rPr>
        <w:t xml:space="preserve"> and/or </w:t>
      </w:r>
      <w:r w:rsidR="00D220F3" w:rsidRPr="00D220F3">
        <w:rPr>
          <w:sz w:val="22"/>
          <w:szCs w:val="18"/>
        </w:rPr>
        <w:t>edge detection of line coding,</w:t>
      </w:r>
      <w:r w:rsidR="001C0A56">
        <w:rPr>
          <w:rFonts w:hint="eastAsia"/>
          <w:sz w:val="22"/>
          <w:szCs w:val="18"/>
        </w:rPr>
        <w:t xml:space="preserve"> </w:t>
      </w:r>
      <w:r w:rsidR="00ED1FF6">
        <w:rPr>
          <w:rFonts w:hint="eastAsia"/>
          <w:sz w:val="22"/>
          <w:szCs w:val="18"/>
        </w:rPr>
        <w:t xml:space="preserve">the </w:t>
      </w:r>
      <w:r w:rsidR="009F3F01">
        <w:rPr>
          <w:rFonts w:hint="eastAsia"/>
          <w:sz w:val="22"/>
          <w:szCs w:val="18"/>
        </w:rPr>
        <w:t xml:space="preserve">Fe in the model </w:t>
      </w:r>
      <w:r w:rsidR="009F3F01">
        <w:rPr>
          <w:sz w:val="22"/>
          <w:szCs w:val="18"/>
        </w:rPr>
        <w:t>should</w:t>
      </w:r>
      <w:r w:rsidR="009F3F01">
        <w:rPr>
          <w:rFonts w:hint="eastAsia"/>
          <w:sz w:val="22"/>
          <w:szCs w:val="18"/>
        </w:rPr>
        <w:t xml:space="preserve"> be SFO after clock calibration and not initial SFO.</w:t>
      </w:r>
    </w:p>
    <w:p w14:paraId="4BDEE72C" w14:textId="4C4BBACF" w:rsidR="002A5C47" w:rsidRDefault="00A20691" w:rsidP="00E40A58">
      <w:pPr>
        <w:spacing w:afterLines="50" w:after="120" w:line="240" w:lineRule="exact"/>
        <w:rPr>
          <w:b/>
          <w:bCs/>
          <w:sz w:val="22"/>
          <w:szCs w:val="18"/>
        </w:rPr>
      </w:pPr>
      <w:r>
        <w:rPr>
          <w:rFonts w:hint="eastAsia"/>
          <w:b/>
          <w:bCs/>
          <w:sz w:val="22"/>
          <w:szCs w:val="18"/>
        </w:rPr>
        <w:lastRenderedPageBreak/>
        <w:t>Proposal</w:t>
      </w:r>
      <w:r w:rsidR="002A5C47" w:rsidRPr="009B199C">
        <w:rPr>
          <w:rFonts w:hint="eastAsia"/>
          <w:b/>
          <w:bCs/>
          <w:sz w:val="22"/>
          <w:szCs w:val="18"/>
        </w:rPr>
        <w:t xml:space="preserve"> </w:t>
      </w:r>
      <w:r w:rsidR="006C0EC0">
        <w:rPr>
          <w:rFonts w:hint="eastAsia"/>
          <w:b/>
          <w:bCs/>
          <w:sz w:val="22"/>
          <w:szCs w:val="18"/>
        </w:rPr>
        <w:t>3</w:t>
      </w:r>
      <w:r w:rsidR="002A5C47" w:rsidRPr="009B199C">
        <w:rPr>
          <w:rFonts w:hint="eastAsia"/>
          <w:b/>
          <w:bCs/>
          <w:sz w:val="22"/>
          <w:szCs w:val="18"/>
        </w:rPr>
        <w:t xml:space="preserve">: </w:t>
      </w:r>
      <w:r w:rsidR="00623077" w:rsidRPr="00F301A3">
        <w:rPr>
          <w:rFonts w:hint="eastAsia"/>
          <w:b/>
          <w:bCs/>
          <w:sz w:val="22"/>
          <w:szCs w:val="18"/>
        </w:rPr>
        <w:t xml:space="preserve">For time drift model </w:t>
      </w:r>
      <w:r w:rsidR="00623077" w:rsidRPr="00F301A3">
        <w:rPr>
          <w:b/>
          <w:bCs/>
          <w:sz w:val="22"/>
          <w:szCs w:val="18"/>
        </w:rPr>
        <w:t>ΔT = ±Fe * T</w:t>
      </w:r>
      <w:r w:rsidR="00623077" w:rsidRPr="00F301A3">
        <w:rPr>
          <w:rFonts w:hint="eastAsia"/>
          <w:b/>
          <w:bCs/>
          <w:sz w:val="22"/>
          <w:szCs w:val="18"/>
        </w:rPr>
        <w:t>,</w:t>
      </w:r>
      <w:r w:rsidR="00623077">
        <w:rPr>
          <w:rFonts w:hint="eastAsia"/>
          <w:b/>
          <w:bCs/>
          <w:sz w:val="22"/>
          <w:szCs w:val="18"/>
        </w:rPr>
        <w:t xml:space="preserve"> </w:t>
      </w:r>
      <w:r>
        <w:rPr>
          <w:rFonts w:hint="eastAsia"/>
          <w:b/>
          <w:bCs/>
          <w:sz w:val="22"/>
          <w:szCs w:val="18"/>
        </w:rPr>
        <w:t>clarify that</w:t>
      </w:r>
    </w:p>
    <w:p w14:paraId="04BB259F" w14:textId="2FCD0007" w:rsidR="009E0531" w:rsidRDefault="009E0531" w:rsidP="00183092">
      <w:pPr>
        <w:pStyle w:val="aff6"/>
        <w:numPr>
          <w:ilvl w:val="1"/>
          <w:numId w:val="34"/>
        </w:numPr>
        <w:spacing w:afterLines="50" w:after="120" w:line="240" w:lineRule="exact"/>
        <w:ind w:leftChars="0"/>
        <w:rPr>
          <w:b/>
          <w:bCs/>
          <w:sz w:val="22"/>
          <w:szCs w:val="18"/>
        </w:rPr>
      </w:pPr>
      <w:r>
        <w:rPr>
          <w:rFonts w:hint="eastAsia"/>
          <w:b/>
          <w:bCs/>
          <w:sz w:val="22"/>
          <w:szCs w:val="18"/>
        </w:rPr>
        <w:t xml:space="preserve">T is </w:t>
      </w:r>
      <w:r w:rsidRPr="009E0531">
        <w:rPr>
          <w:b/>
          <w:bCs/>
          <w:sz w:val="22"/>
          <w:szCs w:val="18"/>
        </w:rPr>
        <w:t>the time from previous time synchronization</w:t>
      </w:r>
      <w:r>
        <w:rPr>
          <w:rFonts w:hint="eastAsia"/>
          <w:b/>
          <w:bCs/>
          <w:sz w:val="22"/>
          <w:szCs w:val="18"/>
        </w:rPr>
        <w:t>.</w:t>
      </w:r>
    </w:p>
    <w:p w14:paraId="1BB77A25" w14:textId="71F0B1A9" w:rsidR="002A5C47" w:rsidRPr="009E0531" w:rsidRDefault="00C144E2" w:rsidP="00183092">
      <w:pPr>
        <w:pStyle w:val="aff6"/>
        <w:numPr>
          <w:ilvl w:val="1"/>
          <w:numId w:val="34"/>
        </w:numPr>
        <w:spacing w:afterLines="50" w:after="120" w:line="240" w:lineRule="exact"/>
        <w:ind w:leftChars="0"/>
        <w:rPr>
          <w:b/>
          <w:bCs/>
          <w:sz w:val="22"/>
          <w:szCs w:val="18"/>
        </w:rPr>
      </w:pPr>
      <w:r w:rsidRPr="009E0531">
        <w:rPr>
          <w:rFonts w:hint="eastAsia"/>
          <w:b/>
          <w:bCs/>
          <w:sz w:val="22"/>
          <w:szCs w:val="18"/>
        </w:rPr>
        <w:t xml:space="preserve">SFO after clock calibration should be </w:t>
      </w:r>
      <w:r w:rsidRPr="009E0531">
        <w:rPr>
          <w:b/>
          <w:bCs/>
          <w:sz w:val="22"/>
          <w:szCs w:val="18"/>
        </w:rPr>
        <w:t>applied</w:t>
      </w:r>
      <w:r w:rsidRPr="009E0531">
        <w:rPr>
          <w:rFonts w:hint="eastAsia"/>
          <w:b/>
          <w:bCs/>
          <w:sz w:val="22"/>
          <w:szCs w:val="18"/>
        </w:rPr>
        <w:t xml:space="preserve"> to Fe.</w:t>
      </w:r>
    </w:p>
    <w:p w14:paraId="546F2D42" w14:textId="77777777" w:rsidR="009B199C" w:rsidRDefault="009B199C" w:rsidP="00E40A58">
      <w:pPr>
        <w:spacing w:afterLines="50" w:after="120" w:line="240" w:lineRule="exact"/>
        <w:rPr>
          <w:sz w:val="22"/>
          <w:szCs w:val="18"/>
        </w:rPr>
      </w:pPr>
    </w:p>
    <w:p w14:paraId="45E98480" w14:textId="5F436232" w:rsidR="00D220F3" w:rsidRPr="00D220F3" w:rsidRDefault="001A651D" w:rsidP="00E40A58">
      <w:pPr>
        <w:spacing w:afterLines="50" w:after="120" w:line="240" w:lineRule="exact"/>
        <w:rPr>
          <w:sz w:val="22"/>
          <w:szCs w:val="18"/>
        </w:rPr>
      </w:pPr>
      <w:r>
        <w:rPr>
          <w:sz w:val="22"/>
          <w:szCs w:val="18"/>
        </w:rPr>
        <w:t>M</w:t>
      </w:r>
      <w:r>
        <w:rPr>
          <w:rFonts w:hint="eastAsia"/>
          <w:sz w:val="22"/>
          <w:szCs w:val="18"/>
        </w:rPr>
        <w:t>oreover, i</w:t>
      </w:r>
      <w:r w:rsidR="00964BD8">
        <w:rPr>
          <w:rFonts w:hint="eastAsia"/>
          <w:sz w:val="22"/>
          <w:szCs w:val="18"/>
        </w:rPr>
        <w:t xml:space="preserve">n our view, the time drift model </w:t>
      </w:r>
      <w:r w:rsidR="00964BD8">
        <w:rPr>
          <w:sz w:val="22"/>
          <w:szCs w:val="18"/>
        </w:rPr>
        <w:t>should</w:t>
      </w:r>
      <w:r w:rsidR="00964BD8">
        <w:rPr>
          <w:rFonts w:hint="eastAsia"/>
          <w:sz w:val="22"/>
          <w:szCs w:val="18"/>
        </w:rPr>
        <w:t xml:space="preserve"> be </w:t>
      </w:r>
      <w:r w:rsidR="009B199C">
        <w:rPr>
          <w:rFonts w:hint="eastAsia"/>
          <w:sz w:val="22"/>
          <w:szCs w:val="18"/>
        </w:rPr>
        <w:t>referred</w:t>
      </w:r>
      <w:r w:rsidR="00964BD8">
        <w:rPr>
          <w:rFonts w:hint="eastAsia"/>
          <w:sz w:val="22"/>
          <w:szCs w:val="18"/>
        </w:rPr>
        <w:t xml:space="preserve"> not only </w:t>
      </w:r>
      <w:r w:rsidR="009B199C">
        <w:rPr>
          <w:rFonts w:hint="eastAsia"/>
          <w:sz w:val="22"/>
          <w:szCs w:val="18"/>
        </w:rPr>
        <w:t>in</w:t>
      </w:r>
      <w:r w:rsidR="00964BD8">
        <w:rPr>
          <w:rFonts w:hint="eastAsia"/>
          <w:sz w:val="22"/>
          <w:szCs w:val="18"/>
        </w:rPr>
        <w:t xml:space="preserve"> evaluation but also </w:t>
      </w:r>
      <w:r w:rsidR="009B199C">
        <w:rPr>
          <w:rFonts w:hint="eastAsia"/>
          <w:sz w:val="22"/>
          <w:szCs w:val="18"/>
        </w:rPr>
        <w:t>in</w:t>
      </w:r>
      <w:r w:rsidR="00964BD8">
        <w:rPr>
          <w:rFonts w:hint="eastAsia"/>
          <w:sz w:val="22"/>
          <w:szCs w:val="18"/>
        </w:rPr>
        <w:t xml:space="preserve"> </w:t>
      </w:r>
      <w:r w:rsidR="00D220F3" w:rsidRPr="00D220F3">
        <w:rPr>
          <w:sz w:val="22"/>
          <w:szCs w:val="18"/>
        </w:rPr>
        <w:t>the discussion of frame structure</w:t>
      </w:r>
      <w:r w:rsidR="0040366D">
        <w:rPr>
          <w:rFonts w:hint="eastAsia"/>
          <w:sz w:val="22"/>
          <w:szCs w:val="18"/>
        </w:rPr>
        <w:t>/scheduling aspects</w:t>
      </w:r>
      <w:r w:rsidR="00D220F3" w:rsidRPr="00D220F3">
        <w:rPr>
          <w:sz w:val="22"/>
          <w:szCs w:val="18"/>
        </w:rPr>
        <w:t>.</w:t>
      </w:r>
    </w:p>
    <w:p w14:paraId="1E0CE18E" w14:textId="478E6926" w:rsidR="008D5520" w:rsidRPr="00F52FE3" w:rsidRDefault="008D5520" w:rsidP="00E40A58">
      <w:pPr>
        <w:spacing w:afterLines="50" w:after="120" w:line="240" w:lineRule="exact"/>
        <w:rPr>
          <w:sz w:val="22"/>
          <w:szCs w:val="18"/>
        </w:rPr>
      </w:pPr>
      <w:r>
        <w:rPr>
          <w:sz w:val="22"/>
          <w:szCs w:val="18"/>
        </w:rPr>
        <w:t>I</w:t>
      </w:r>
      <w:r>
        <w:rPr>
          <w:rFonts w:hint="eastAsia"/>
          <w:sz w:val="22"/>
          <w:szCs w:val="18"/>
        </w:rPr>
        <w:t xml:space="preserve">n addition, similar clarification is necessary for </w:t>
      </w:r>
      <w:r w:rsidR="007F00DD">
        <w:rPr>
          <w:rFonts w:hint="eastAsia"/>
          <w:sz w:val="22"/>
          <w:szCs w:val="18"/>
        </w:rPr>
        <w:t>CFO.</w:t>
      </w:r>
    </w:p>
    <w:p w14:paraId="39D55E93" w14:textId="7D4493FD" w:rsidR="000539FB" w:rsidRPr="00834C30" w:rsidRDefault="00EE6319" w:rsidP="00E434AE">
      <w:pPr>
        <w:pStyle w:val="30"/>
        <w:numPr>
          <w:ilvl w:val="2"/>
          <w:numId w:val="27"/>
        </w:numPr>
        <w:rPr>
          <w:b/>
          <w:bCs/>
        </w:rPr>
      </w:pPr>
      <w:r>
        <w:rPr>
          <w:rFonts w:hint="eastAsia"/>
          <w:b/>
          <w:bCs/>
        </w:rPr>
        <w:t>Evaluation results</w:t>
      </w:r>
    </w:p>
    <w:p w14:paraId="7B7C2B4B" w14:textId="7AA5D55F" w:rsidR="00C20BDE" w:rsidRPr="00730484" w:rsidRDefault="00C20BDE" w:rsidP="00E434AE">
      <w:pPr>
        <w:pStyle w:val="4"/>
        <w:numPr>
          <w:ilvl w:val="3"/>
          <w:numId w:val="27"/>
        </w:numPr>
        <w:spacing w:before="240" w:after="240"/>
        <w:ind w:right="480"/>
        <w:jc w:val="left"/>
        <w:rPr>
          <w:b/>
          <w:bCs/>
          <w:i w:val="0"/>
          <w:iCs/>
        </w:rPr>
      </w:pPr>
      <w:r w:rsidRPr="00730484">
        <w:rPr>
          <w:rFonts w:hint="eastAsia"/>
          <w:b/>
          <w:bCs/>
          <w:i w:val="0"/>
          <w:iCs/>
        </w:rPr>
        <w:t>Evaluation results on LLS</w:t>
      </w:r>
    </w:p>
    <w:p w14:paraId="7843FC52" w14:textId="3CAEB6A5" w:rsidR="00F6158E" w:rsidRPr="008F52E4" w:rsidRDefault="00FD1014" w:rsidP="00730484">
      <w:pPr>
        <w:spacing w:afterLines="50" w:after="120"/>
        <w:jc w:val="both"/>
        <w:rPr>
          <w:b/>
          <w:bCs/>
          <w:sz w:val="22"/>
          <w:szCs w:val="18"/>
          <w:u w:val="single"/>
        </w:rPr>
      </w:pPr>
      <w:r w:rsidRPr="008F52E4">
        <w:rPr>
          <w:rFonts w:hint="eastAsia"/>
          <w:b/>
          <w:bCs/>
          <w:sz w:val="22"/>
          <w:szCs w:val="18"/>
          <w:u w:val="single"/>
        </w:rPr>
        <w:t>I</w:t>
      </w:r>
      <w:r w:rsidR="00156CB1" w:rsidRPr="008F52E4">
        <w:rPr>
          <w:rFonts w:hint="eastAsia"/>
          <w:b/>
          <w:bCs/>
          <w:sz w:val="22"/>
          <w:szCs w:val="18"/>
          <w:u w:val="single"/>
        </w:rPr>
        <w:t xml:space="preserve">mpact on </w:t>
      </w:r>
      <w:r w:rsidR="00F6158E" w:rsidRPr="008F52E4">
        <w:rPr>
          <w:rFonts w:hint="eastAsia"/>
          <w:b/>
          <w:bCs/>
          <w:sz w:val="22"/>
          <w:szCs w:val="18"/>
          <w:u w:val="single"/>
        </w:rPr>
        <w:t>timing error</w:t>
      </w:r>
    </w:p>
    <w:p w14:paraId="6CDECA83" w14:textId="711C9683" w:rsidR="00730484" w:rsidRDefault="00844CC9" w:rsidP="00730484">
      <w:pPr>
        <w:spacing w:afterLines="50" w:after="120"/>
        <w:jc w:val="both"/>
        <w:rPr>
          <w:sz w:val="22"/>
          <w:szCs w:val="18"/>
        </w:rPr>
      </w:pPr>
      <w:r>
        <w:rPr>
          <w:sz w:val="22"/>
          <w:szCs w:val="18"/>
        </w:rPr>
        <w:t>A</w:t>
      </w:r>
      <w:r>
        <w:rPr>
          <w:rFonts w:hint="eastAsia"/>
          <w:sz w:val="22"/>
          <w:szCs w:val="18"/>
        </w:rPr>
        <w:t xml:space="preserve">s discussed in section 2.3.1, </w:t>
      </w:r>
      <w:r w:rsidR="00AD37F9">
        <w:rPr>
          <w:rFonts w:hint="eastAsia"/>
          <w:sz w:val="22"/>
          <w:szCs w:val="18"/>
        </w:rPr>
        <w:t xml:space="preserve">while initial SFO </w:t>
      </w:r>
      <w:r w:rsidR="00860E8D">
        <w:rPr>
          <w:rFonts w:hint="eastAsia"/>
          <w:sz w:val="22"/>
          <w:szCs w:val="18"/>
        </w:rPr>
        <w:t>wa</w:t>
      </w:r>
      <w:r w:rsidR="00AD37F9">
        <w:rPr>
          <w:rFonts w:hint="eastAsia"/>
          <w:sz w:val="22"/>
          <w:szCs w:val="18"/>
        </w:rPr>
        <w:t>s agreed as range of</w:t>
      </w:r>
      <w:r w:rsidR="00160AED">
        <w:rPr>
          <w:rFonts w:hint="eastAsia"/>
          <w:sz w:val="22"/>
          <w:szCs w:val="18"/>
        </w:rPr>
        <w:t xml:space="preserve"> 10</w:t>
      </w:r>
      <w:r w:rsidR="00160AED" w:rsidRPr="00BC63AA">
        <w:rPr>
          <w:rFonts w:hint="eastAsia"/>
          <w:sz w:val="22"/>
          <w:szCs w:val="18"/>
          <w:vertAlign w:val="superscript"/>
        </w:rPr>
        <w:t>4</w:t>
      </w:r>
      <w:r w:rsidR="00160AED">
        <w:rPr>
          <w:rFonts w:hint="eastAsia"/>
          <w:sz w:val="22"/>
          <w:szCs w:val="18"/>
        </w:rPr>
        <w:t xml:space="preserve"> or 10</w:t>
      </w:r>
      <w:r w:rsidR="00160AED" w:rsidRPr="00BC63AA">
        <w:rPr>
          <w:rFonts w:hint="eastAsia"/>
          <w:sz w:val="22"/>
          <w:szCs w:val="18"/>
          <w:vertAlign w:val="superscript"/>
        </w:rPr>
        <w:t>5</w:t>
      </w:r>
      <w:r w:rsidR="00AD37F9">
        <w:rPr>
          <w:rFonts w:hint="eastAsia"/>
          <w:sz w:val="22"/>
          <w:szCs w:val="18"/>
        </w:rPr>
        <w:t xml:space="preserve"> </w:t>
      </w:r>
      <w:r w:rsidR="00160AED">
        <w:rPr>
          <w:rFonts w:hint="eastAsia"/>
          <w:sz w:val="22"/>
          <w:szCs w:val="18"/>
        </w:rPr>
        <w:t>for device 1 and 10</w:t>
      </w:r>
      <w:r w:rsidR="00160AED">
        <w:rPr>
          <w:rFonts w:hint="eastAsia"/>
          <w:sz w:val="22"/>
          <w:szCs w:val="18"/>
          <w:vertAlign w:val="superscript"/>
        </w:rPr>
        <w:t>3</w:t>
      </w:r>
      <w:r w:rsidR="00160AED">
        <w:rPr>
          <w:rFonts w:hint="eastAsia"/>
          <w:sz w:val="22"/>
          <w:szCs w:val="18"/>
        </w:rPr>
        <w:t xml:space="preserve"> or 10</w:t>
      </w:r>
      <w:r w:rsidR="00160AED">
        <w:rPr>
          <w:rFonts w:hint="eastAsia"/>
          <w:sz w:val="22"/>
          <w:szCs w:val="18"/>
          <w:vertAlign w:val="superscript"/>
        </w:rPr>
        <w:t>4</w:t>
      </w:r>
      <w:r w:rsidR="00160AED">
        <w:rPr>
          <w:rFonts w:hint="eastAsia"/>
          <w:sz w:val="22"/>
          <w:szCs w:val="18"/>
        </w:rPr>
        <w:t xml:space="preserve"> for device 2, </w:t>
      </w:r>
      <w:r w:rsidR="00540327">
        <w:rPr>
          <w:rFonts w:hint="eastAsia"/>
          <w:sz w:val="22"/>
          <w:szCs w:val="18"/>
        </w:rPr>
        <w:t xml:space="preserve">device/reader </w:t>
      </w:r>
      <w:r w:rsidR="00CF4777">
        <w:rPr>
          <w:rFonts w:hint="eastAsia"/>
          <w:sz w:val="22"/>
          <w:szCs w:val="18"/>
        </w:rPr>
        <w:t>would perform the compensation of timing error by reception of preamble/</w:t>
      </w:r>
      <w:r w:rsidR="00CF4777">
        <w:rPr>
          <w:sz w:val="22"/>
          <w:szCs w:val="18"/>
        </w:rPr>
        <w:t>timing</w:t>
      </w:r>
      <w:r w:rsidR="00CF4777">
        <w:rPr>
          <w:rFonts w:hint="eastAsia"/>
          <w:sz w:val="22"/>
          <w:szCs w:val="18"/>
        </w:rPr>
        <w:t xml:space="preserve"> acquisition signal </w:t>
      </w:r>
      <w:r w:rsidR="0029598E">
        <w:rPr>
          <w:rFonts w:hint="eastAsia"/>
          <w:sz w:val="22"/>
          <w:szCs w:val="18"/>
        </w:rPr>
        <w:t xml:space="preserve">or edge detection of line coding. </w:t>
      </w:r>
      <w:r w:rsidR="0029598E">
        <w:rPr>
          <w:sz w:val="22"/>
          <w:szCs w:val="18"/>
        </w:rPr>
        <w:t>B</w:t>
      </w:r>
      <w:r w:rsidR="0029598E">
        <w:rPr>
          <w:rFonts w:hint="eastAsia"/>
          <w:sz w:val="22"/>
          <w:szCs w:val="18"/>
        </w:rPr>
        <w:t xml:space="preserve">ased on this assumption, </w:t>
      </w:r>
      <w:r w:rsidR="00D7733D">
        <w:rPr>
          <w:rFonts w:hint="eastAsia"/>
          <w:sz w:val="22"/>
          <w:szCs w:val="18"/>
        </w:rPr>
        <w:t xml:space="preserve">performance on the different timing compensation capability </w:t>
      </w:r>
      <w:r w:rsidR="008E49CE">
        <w:rPr>
          <w:rFonts w:hint="eastAsia"/>
          <w:sz w:val="22"/>
          <w:szCs w:val="18"/>
        </w:rPr>
        <w:t xml:space="preserve">is evaluated </w:t>
      </w:r>
      <w:r w:rsidR="004F2EA6">
        <w:rPr>
          <w:rFonts w:hint="eastAsia"/>
          <w:sz w:val="22"/>
          <w:szCs w:val="18"/>
        </w:rPr>
        <w:t xml:space="preserve">for R2D </w:t>
      </w:r>
      <w:r w:rsidR="008E49CE">
        <w:rPr>
          <w:rFonts w:hint="eastAsia"/>
          <w:sz w:val="22"/>
          <w:szCs w:val="18"/>
        </w:rPr>
        <w:t>and the LLS results are shown in Fig.</w:t>
      </w:r>
      <w:r w:rsidR="00D9245F">
        <w:rPr>
          <w:rFonts w:hint="eastAsia"/>
          <w:sz w:val="22"/>
          <w:szCs w:val="18"/>
        </w:rPr>
        <w:t>3</w:t>
      </w:r>
      <w:r w:rsidR="008E49CE">
        <w:rPr>
          <w:rFonts w:hint="eastAsia"/>
          <w:sz w:val="22"/>
          <w:szCs w:val="18"/>
        </w:rPr>
        <w:t>-1/</w:t>
      </w:r>
      <w:r w:rsidR="00D9245F">
        <w:rPr>
          <w:rFonts w:hint="eastAsia"/>
          <w:sz w:val="22"/>
          <w:szCs w:val="18"/>
        </w:rPr>
        <w:t>3</w:t>
      </w:r>
      <w:r w:rsidR="008E49CE">
        <w:rPr>
          <w:rFonts w:hint="eastAsia"/>
          <w:sz w:val="22"/>
          <w:szCs w:val="18"/>
        </w:rPr>
        <w:t>-2</w:t>
      </w:r>
      <w:r w:rsidR="00E72366">
        <w:rPr>
          <w:rFonts w:hint="eastAsia"/>
          <w:sz w:val="22"/>
          <w:szCs w:val="18"/>
        </w:rPr>
        <w:t xml:space="preserve"> for device 1 and device 2 respectively</w:t>
      </w:r>
      <w:r w:rsidR="008E49CE">
        <w:rPr>
          <w:rFonts w:hint="eastAsia"/>
          <w:sz w:val="22"/>
          <w:szCs w:val="18"/>
        </w:rPr>
        <w:t xml:space="preserve">. </w:t>
      </w:r>
      <w:r w:rsidR="00545A69">
        <w:rPr>
          <w:sz w:val="22"/>
          <w:szCs w:val="18"/>
        </w:rPr>
        <w:t>A</w:t>
      </w:r>
      <w:r w:rsidR="00545A69">
        <w:rPr>
          <w:rFonts w:hint="eastAsia"/>
          <w:sz w:val="22"/>
          <w:szCs w:val="18"/>
        </w:rPr>
        <w:t>ccording to the evaluation results,</w:t>
      </w:r>
      <w:r w:rsidR="002354E2">
        <w:rPr>
          <w:rFonts w:hint="eastAsia"/>
          <w:sz w:val="22"/>
          <w:szCs w:val="18"/>
        </w:rPr>
        <w:t xml:space="preserve"> 1% BELR cannot be achieved </w:t>
      </w:r>
      <w:r w:rsidR="00813BFB">
        <w:rPr>
          <w:rFonts w:hint="eastAsia"/>
          <w:sz w:val="22"/>
          <w:szCs w:val="18"/>
        </w:rPr>
        <w:t xml:space="preserve">when </w:t>
      </w:r>
      <w:r w:rsidR="00781F57">
        <w:rPr>
          <w:rFonts w:hint="eastAsia"/>
          <w:sz w:val="22"/>
          <w:szCs w:val="18"/>
        </w:rPr>
        <w:t xml:space="preserve">time error is </w:t>
      </w:r>
      <w:r w:rsidR="00FF706F">
        <w:rPr>
          <w:rFonts w:hint="eastAsia"/>
          <w:sz w:val="22"/>
          <w:szCs w:val="18"/>
        </w:rPr>
        <w:t>5</w:t>
      </w:r>
      <w:r w:rsidR="00EB28A1">
        <w:rPr>
          <w:rFonts w:hint="eastAsia"/>
          <w:sz w:val="22"/>
          <w:szCs w:val="18"/>
        </w:rPr>
        <w:t>x10</w:t>
      </w:r>
      <w:r w:rsidR="005B6F68">
        <w:rPr>
          <w:rFonts w:hint="eastAsia"/>
          <w:sz w:val="22"/>
          <w:szCs w:val="18"/>
          <w:vertAlign w:val="superscript"/>
        </w:rPr>
        <w:t>3</w:t>
      </w:r>
      <w:r w:rsidR="005B6F68">
        <w:rPr>
          <w:rFonts w:hint="eastAsia"/>
          <w:sz w:val="22"/>
          <w:szCs w:val="18"/>
        </w:rPr>
        <w:t xml:space="preserve"> p</w:t>
      </w:r>
      <w:r w:rsidR="00EB28A1">
        <w:rPr>
          <w:rFonts w:hint="eastAsia"/>
          <w:sz w:val="22"/>
          <w:szCs w:val="18"/>
        </w:rPr>
        <w:t>pm or large</w:t>
      </w:r>
      <w:r w:rsidR="005B6F68">
        <w:rPr>
          <w:rFonts w:hint="eastAsia"/>
          <w:sz w:val="22"/>
          <w:szCs w:val="18"/>
        </w:rPr>
        <w:t>r</w:t>
      </w:r>
      <w:r w:rsidR="00DC7EAA">
        <w:rPr>
          <w:rFonts w:hint="eastAsia"/>
          <w:sz w:val="22"/>
          <w:szCs w:val="18"/>
        </w:rPr>
        <w:t>, e.g., no or minor clock calibration</w:t>
      </w:r>
      <w:r w:rsidR="00550713">
        <w:rPr>
          <w:rFonts w:hint="eastAsia"/>
          <w:sz w:val="22"/>
          <w:szCs w:val="18"/>
        </w:rPr>
        <w:t xml:space="preserve"> from initial SFO</w:t>
      </w:r>
      <w:r w:rsidR="00DA7264">
        <w:rPr>
          <w:rFonts w:hint="eastAsia"/>
          <w:sz w:val="22"/>
          <w:szCs w:val="18"/>
        </w:rPr>
        <w:t xml:space="preserve"> is performed</w:t>
      </w:r>
      <w:r w:rsidR="00555CC3">
        <w:rPr>
          <w:rFonts w:hint="eastAsia"/>
          <w:sz w:val="22"/>
          <w:szCs w:val="18"/>
        </w:rPr>
        <w:t xml:space="preserve">, however, </w:t>
      </w:r>
      <w:r w:rsidR="001F4041">
        <w:rPr>
          <w:rFonts w:hint="eastAsia"/>
          <w:sz w:val="22"/>
          <w:szCs w:val="18"/>
        </w:rPr>
        <w:t xml:space="preserve">impacts on the timing error can be </w:t>
      </w:r>
      <w:r w:rsidR="009C34BC">
        <w:rPr>
          <w:rFonts w:hint="eastAsia"/>
          <w:sz w:val="22"/>
          <w:szCs w:val="18"/>
        </w:rPr>
        <w:t xml:space="preserve">alleviated e.g., </w:t>
      </w:r>
      <w:r w:rsidR="00113C8F">
        <w:rPr>
          <w:rFonts w:hint="eastAsia"/>
          <w:sz w:val="22"/>
          <w:szCs w:val="18"/>
        </w:rPr>
        <w:t xml:space="preserve">when </w:t>
      </w:r>
      <w:r w:rsidR="009C34BC">
        <w:rPr>
          <w:rFonts w:hint="eastAsia"/>
          <w:sz w:val="22"/>
          <w:szCs w:val="18"/>
        </w:rPr>
        <w:t>timing error is calibrated as</w:t>
      </w:r>
      <w:r w:rsidR="00BE6FA1">
        <w:rPr>
          <w:rFonts w:hint="eastAsia"/>
          <w:sz w:val="22"/>
          <w:szCs w:val="18"/>
        </w:rPr>
        <w:t xml:space="preserve"> 10</w:t>
      </w:r>
      <w:r w:rsidR="00BE6FA1">
        <w:rPr>
          <w:rFonts w:hint="eastAsia"/>
          <w:sz w:val="22"/>
          <w:szCs w:val="18"/>
          <w:vertAlign w:val="superscript"/>
        </w:rPr>
        <w:t>2</w:t>
      </w:r>
      <w:r w:rsidR="009C34BC">
        <w:rPr>
          <w:rFonts w:hint="eastAsia"/>
          <w:sz w:val="22"/>
          <w:szCs w:val="18"/>
        </w:rPr>
        <w:t xml:space="preserve"> </w:t>
      </w:r>
      <w:r w:rsidR="00BE6FA1">
        <w:rPr>
          <w:rFonts w:hint="eastAsia"/>
          <w:sz w:val="22"/>
          <w:szCs w:val="18"/>
        </w:rPr>
        <w:t>ppm or smaller.</w:t>
      </w:r>
    </w:p>
    <w:p w14:paraId="0DF464DB" w14:textId="61B0B0BC" w:rsidR="00BE6FA1" w:rsidRPr="000539FB" w:rsidRDefault="00BE6FA1" w:rsidP="00BE6FA1">
      <w:pPr>
        <w:spacing w:afterLines="50" w:after="120"/>
        <w:jc w:val="both"/>
        <w:rPr>
          <w:b/>
          <w:bCs/>
          <w:sz w:val="22"/>
          <w:szCs w:val="18"/>
        </w:rPr>
      </w:pPr>
      <w:r w:rsidRPr="000539FB">
        <w:rPr>
          <w:b/>
          <w:bCs/>
          <w:sz w:val="22"/>
          <w:szCs w:val="18"/>
        </w:rPr>
        <w:t>O</w:t>
      </w:r>
      <w:r w:rsidRPr="000539FB">
        <w:rPr>
          <w:rFonts w:hint="eastAsia"/>
          <w:b/>
          <w:bCs/>
          <w:sz w:val="22"/>
          <w:szCs w:val="18"/>
        </w:rPr>
        <w:t xml:space="preserve">bservation </w:t>
      </w:r>
      <w:r w:rsidR="00F67210">
        <w:rPr>
          <w:rFonts w:hint="eastAsia"/>
          <w:b/>
          <w:bCs/>
          <w:sz w:val="22"/>
          <w:szCs w:val="18"/>
        </w:rPr>
        <w:t>6</w:t>
      </w:r>
      <w:r w:rsidRPr="000539FB">
        <w:rPr>
          <w:rFonts w:hint="eastAsia"/>
          <w:b/>
          <w:bCs/>
          <w:sz w:val="22"/>
          <w:szCs w:val="18"/>
        </w:rPr>
        <w:t>:</w:t>
      </w:r>
      <w:r>
        <w:rPr>
          <w:rFonts w:hint="eastAsia"/>
          <w:b/>
          <w:bCs/>
          <w:sz w:val="22"/>
          <w:szCs w:val="18"/>
        </w:rPr>
        <w:t xml:space="preserve"> </w:t>
      </w:r>
      <w:r w:rsidR="00FF5031">
        <w:rPr>
          <w:rFonts w:hint="eastAsia"/>
          <w:b/>
          <w:bCs/>
          <w:sz w:val="22"/>
          <w:szCs w:val="18"/>
        </w:rPr>
        <w:t>For R2D, t</w:t>
      </w:r>
      <w:r>
        <w:rPr>
          <w:rFonts w:hint="eastAsia"/>
          <w:b/>
          <w:bCs/>
          <w:sz w:val="22"/>
          <w:szCs w:val="18"/>
        </w:rPr>
        <w:t xml:space="preserve">iming </w:t>
      </w:r>
      <w:r>
        <w:rPr>
          <w:b/>
          <w:bCs/>
          <w:sz w:val="22"/>
          <w:szCs w:val="18"/>
        </w:rPr>
        <w:t>calibration</w:t>
      </w:r>
      <w:r>
        <w:rPr>
          <w:rFonts w:hint="eastAsia"/>
          <w:b/>
          <w:bCs/>
          <w:sz w:val="22"/>
          <w:szCs w:val="18"/>
        </w:rPr>
        <w:t xml:space="preserve"> capability affects the decoding performance.</w:t>
      </w:r>
    </w:p>
    <w:p w14:paraId="54A7E510" w14:textId="38E9B610" w:rsidR="00BE6FA1" w:rsidRPr="00704C8A" w:rsidRDefault="00113C8F" w:rsidP="00183092">
      <w:pPr>
        <w:pStyle w:val="aff6"/>
        <w:numPr>
          <w:ilvl w:val="0"/>
          <w:numId w:val="34"/>
        </w:numPr>
        <w:spacing w:afterLines="50" w:after="120"/>
        <w:ind w:leftChars="0"/>
        <w:jc w:val="both"/>
        <w:rPr>
          <w:b/>
          <w:bCs/>
          <w:sz w:val="22"/>
          <w:szCs w:val="18"/>
        </w:rPr>
      </w:pPr>
      <w:r w:rsidRPr="00704C8A">
        <w:rPr>
          <w:rFonts w:hint="eastAsia"/>
          <w:b/>
          <w:bCs/>
          <w:sz w:val="22"/>
          <w:szCs w:val="18"/>
        </w:rPr>
        <w:t>1% BELR cannot be achieved e.g., when time error is 5x10</w:t>
      </w:r>
      <w:r w:rsidRPr="00704C8A">
        <w:rPr>
          <w:rFonts w:hint="eastAsia"/>
          <w:b/>
          <w:bCs/>
          <w:sz w:val="22"/>
          <w:szCs w:val="18"/>
          <w:vertAlign w:val="superscript"/>
        </w:rPr>
        <w:t>3</w:t>
      </w:r>
      <w:r w:rsidRPr="00704C8A">
        <w:rPr>
          <w:rFonts w:hint="eastAsia"/>
          <w:b/>
          <w:bCs/>
          <w:sz w:val="22"/>
          <w:szCs w:val="18"/>
        </w:rPr>
        <w:t xml:space="preserve"> ppm or larger</w:t>
      </w:r>
      <w:r w:rsidR="00704C8A">
        <w:rPr>
          <w:rFonts w:hint="eastAsia"/>
          <w:b/>
          <w:bCs/>
          <w:sz w:val="22"/>
          <w:szCs w:val="18"/>
        </w:rPr>
        <w:t>.</w:t>
      </w:r>
    </w:p>
    <w:p w14:paraId="4E102265" w14:textId="78FA4B5E" w:rsidR="00113C8F" w:rsidRPr="00704C8A" w:rsidRDefault="00113C8F" w:rsidP="00183092">
      <w:pPr>
        <w:pStyle w:val="aff6"/>
        <w:numPr>
          <w:ilvl w:val="0"/>
          <w:numId w:val="34"/>
        </w:numPr>
        <w:spacing w:afterLines="50" w:after="120"/>
        <w:ind w:leftChars="0"/>
        <w:jc w:val="both"/>
        <w:rPr>
          <w:b/>
          <w:bCs/>
          <w:sz w:val="22"/>
          <w:szCs w:val="18"/>
        </w:rPr>
      </w:pPr>
      <w:r w:rsidRPr="00704C8A">
        <w:rPr>
          <w:rFonts w:hint="eastAsia"/>
          <w:b/>
          <w:bCs/>
          <w:sz w:val="22"/>
          <w:szCs w:val="18"/>
        </w:rPr>
        <w:t>Impacts on the timing error can be alleviated e.g., when timing error is calibrated as 10</w:t>
      </w:r>
      <w:r w:rsidRPr="00704C8A">
        <w:rPr>
          <w:rFonts w:hint="eastAsia"/>
          <w:b/>
          <w:bCs/>
          <w:sz w:val="22"/>
          <w:szCs w:val="18"/>
          <w:vertAlign w:val="superscript"/>
        </w:rPr>
        <w:t>2</w:t>
      </w:r>
      <w:r w:rsidRPr="00704C8A">
        <w:rPr>
          <w:rFonts w:hint="eastAsia"/>
          <w:b/>
          <w:bCs/>
          <w:sz w:val="22"/>
          <w:szCs w:val="18"/>
        </w:rPr>
        <w:t xml:space="preserve"> ppm or smaller</w:t>
      </w:r>
      <w:r w:rsidR="00704C8A">
        <w:rPr>
          <w:rFonts w:hint="eastAsia"/>
          <w:b/>
          <w:bCs/>
          <w:sz w:val="22"/>
          <w:szCs w:val="18"/>
        </w:rPr>
        <w:t>.</w:t>
      </w:r>
    </w:p>
    <w:p w14:paraId="1401BB9E" w14:textId="77777777" w:rsidR="00A70A18" w:rsidRDefault="002E4184" w:rsidP="00730484">
      <w:pPr>
        <w:spacing w:afterLines="50" w:after="120"/>
        <w:jc w:val="center"/>
        <w:rPr>
          <w:noProof/>
        </w:rPr>
      </w:pPr>
      <w:r w:rsidRPr="002E4184">
        <w:rPr>
          <w:noProof/>
          <w:sz w:val="22"/>
          <w:szCs w:val="18"/>
        </w:rPr>
        <w:drawing>
          <wp:inline distT="0" distB="0" distL="0" distR="0" wp14:anchorId="7A2122ED" wp14:editId="40785AE8">
            <wp:extent cx="3848100" cy="2876550"/>
            <wp:effectExtent l="0" t="0" r="0" b="0"/>
            <wp:docPr id="5" name="图片 4" descr="图表, 直方图&#10;&#10;描述已自动生成">
              <a:extLst xmlns:a="http://schemas.openxmlformats.org/drawingml/2006/main">
                <a:ext uri="{FF2B5EF4-FFF2-40B4-BE49-F238E27FC236}">
                  <a16:creationId xmlns:a16="http://schemas.microsoft.com/office/drawing/2014/main" id="{6E415D83-989B-CB8E-3785-6A2A361991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直方图&#10;&#10;描述已自动生成">
                      <a:extLst>
                        <a:ext uri="{FF2B5EF4-FFF2-40B4-BE49-F238E27FC236}">
                          <a16:creationId xmlns:a16="http://schemas.microsoft.com/office/drawing/2014/main" id="{6E415D83-989B-CB8E-3785-6A2A361991C8}"/>
                        </a:ext>
                      </a:extLst>
                    </pic:cNvPr>
                    <pic:cNvPicPr>
                      <a:picLocks noChangeAspect="1"/>
                    </pic:cNvPicPr>
                  </pic:nvPicPr>
                  <pic:blipFill>
                    <a:blip r:embed="rId23">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r w:rsidR="00A70A18" w:rsidRPr="00A70A18">
        <w:rPr>
          <w:noProof/>
        </w:rPr>
        <w:t xml:space="preserve"> </w:t>
      </w:r>
    </w:p>
    <w:p w14:paraId="57D2CA4C" w14:textId="287C5814" w:rsidR="00A70A18" w:rsidRPr="00A70A18" w:rsidRDefault="00A70A18" w:rsidP="00730484">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w:t>
      </w:r>
      <w:r w:rsidR="00D9245F">
        <w:rPr>
          <w:rFonts w:hint="eastAsia"/>
          <w:noProof/>
          <w:sz w:val="22"/>
          <w:szCs w:val="18"/>
        </w:rPr>
        <w:t>3</w:t>
      </w:r>
      <w:r w:rsidR="00DC7CD2">
        <w:rPr>
          <w:rFonts w:hint="eastAsia"/>
          <w:noProof/>
          <w:sz w:val="22"/>
          <w:szCs w:val="18"/>
        </w:rPr>
        <w:t xml:space="preserve">-1: Evalution on </w:t>
      </w:r>
      <w:r w:rsidR="00540327">
        <w:rPr>
          <w:rFonts w:hint="eastAsia"/>
          <w:noProof/>
          <w:sz w:val="22"/>
          <w:szCs w:val="18"/>
        </w:rPr>
        <w:t xml:space="preserve">R2D </w:t>
      </w:r>
      <w:r w:rsidR="00DC7CD2">
        <w:rPr>
          <w:rFonts w:hint="eastAsia"/>
          <w:noProof/>
          <w:sz w:val="22"/>
          <w:szCs w:val="18"/>
        </w:rPr>
        <w:t>timing error for device 1</w:t>
      </w:r>
      <w:r w:rsidR="00EB325D">
        <w:rPr>
          <w:rFonts w:hint="eastAsia"/>
          <w:noProof/>
          <w:sz w:val="22"/>
          <w:szCs w:val="18"/>
        </w:rPr>
        <w:t xml:space="preserve"> (ADC 1bit)</w:t>
      </w:r>
      <w:r w:rsidR="00815F13">
        <w:rPr>
          <w:rFonts w:hint="eastAsia"/>
          <w:noProof/>
          <w:sz w:val="22"/>
          <w:szCs w:val="18"/>
        </w:rPr>
        <w:t>.</w:t>
      </w:r>
    </w:p>
    <w:p w14:paraId="3A0C03CB" w14:textId="0979781E" w:rsidR="00730484" w:rsidRDefault="00A70A18" w:rsidP="00730484">
      <w:pPr>
        <w:spacing w:afterLines="50" w:after="120"/>
        <w:jc w:val="center"/>
        <w:rPr>
          <w:sz w:val="22"/>
          <w:szCs w:val="18"/>
        </w:rPr>
      </w:pPr>
      <w:r w:rsidRPr="00A70A18">
        <w:rPr>
          <w:noProof/>
          <w:sz w:val="22"/>
          <w:szCs w:val="18"/>
        </w:rPr>
        <w:lastRenderedPageBreak/>
        <w:drawing>
          <wp:inline distT="0" distB="0" distL="0" distR="0" wp14:anchorId="6430F4FD" wp14:editId="048E58E4">
            <wp:extent cx="3848100" cy="2876550"/>
            <wp:effectExtent l="0" t="0" r="0" b="0"/>
            <wp:docPr id="7" name="图片 6" descr="图表&#10;&#10;描述已自动生成">
              <a:extLst xmlns:a="http://schemas.openxmlformats.org/drawingml/2006/main">
                <a:ext uri="{FF2B5EF4-FFF2-40B4-BE49-F238E27FC236}">
                  <a16:creationId xmlns:a16="http://schemas.microsoft.com/office/drawing/2014/main" id="{CFB42F99-9894-1C98-B5E0-6A9B3CAE77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表&#10;&#10;描述已自动生成">
                      <a:extLst>
                        <a:ext uri="{FF2B5EF4-FFF2-40B4-BE49-F238E27FC236}">
                          <a16:creationId xmlns:a16="http://schemas.microsoft.com/office/drawing/2014/main" id="{CFB42F99-9894-1C98-B5E0-6A9B3CAE77EC}"/>
                        </a:ext>
                      </a:extLst>
                    </pic:cNvPr>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3038D1D2" w14:textId="079C3641" w:rsidR="00DC7CD2" w:rsidRDefault="00DC7CD2" w:rsidP="00DC7CD2">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w:t>
      </w:r>
      <w:r w:rsidR="00D9245F">
        <w:rPr>
          <w:rFonts w:hint="eastAsia"/>
          <w:noProof/>
          <w:sz w:val="22"/>
          <w:szCs w:val="18"/>
        </w:rPr>
        <w:t>3</w:t>
      </w:r>
      <w:r>
        <w:rPr>
          <w:rFonts w:hint="eastAsia"/>
          <w:noProof/>
          <w:sz w:val="22"/>
          <w:szCs w:val="18"/>
        </w:rPr>
        <w:t>-2: Evalution on</w:t>
      </w:r>
      <w:r w:rsidR="00540327">
        <w:rPr>
          <w:rFonts w:hint="eastAsia"/>
          <w:noProof/>
          <w:sz w:val="22"/>
          <w:szCs w:val="18"/>
        </w:rPr>
        <w:t xml:space="preserve"> R2D</w:t>
      </w:r>
      <w:r>
        <w:rPr>
          <w:rFonts w:hint="eastAsia"/>
          <w:noProof/>
          <w:sz w:val="22"/>
          <w:szCs w:val="18"/>
        </w:rPr>
        <w:t xml:space="preserve"> timing error for device 2</w:t>
      </w:r>
      <w:r w:rsidR="00EB325D">
        <w:rPr>
          <w:rFonts w:hint="eastAsia"/>
          <w:noProof/>
          <w:sz w:val="22"/>
          <w:szCs w:val="18"/>
        </w:rPr>
        <w:t xml:space="preserve"> (ADC 4bit)</w:t>
      </w:r>
      <w:r w:rsidR="00815F13">
        <w:rPr>
          <w:rFonts w:hint="eastAsia"/>
          <w:noProof/>
          <w:sz w:val="22"/>
          <w:szCs w:val="18"/>
        </w:rPr>
        <w:t>.</w:t>
      </w:r>
    </w:p>
    <w:p w14:paraId="2DF0318F" w14:textId="77777777" w:rsidR="00730484" w:rsidRPr="0038772F" w:rsidRDefault="00730484" w:rsidP="00C20BDE">
      <w:pPr>
        <w:rPr>
          <w:sz w:val="22"/>
          <w:szCs w:val="18"/>
        </w:rPr>
      </w:pPr>
    </w:p>
    <w:p w14:paraId="2774D15B" w14:textId="1B74B466" w:rsidR="001E4134" w:rsidRDefault="0038772F" w:rsidP="001E4134">
      <w:pPr>
        <w:spacing w:afterLines="50" w:after="120"/>
        <w:jc w:val="both"/>
        <w:rPr>
          <w:sz w:val="22"/>
          <w:szCs w:val="18"/>
        </w:rPr>
      </w:pPr>
      <w:r w:rsidRPr="0038772F">
        <w:rPr>
          <w:sz w:val="22"/>
          <w:szCs w:val="18"/>
        </w:rPr>
        <w:t>S</w:t>
      </w:r>
      <w:r w:rsidRPr="0038772F">
        <w:rPr>
          <w:rFonts w:hint="eastAsia"/>
          <w:sz w:val="22"/>
          <w:szCs w:val="18"/>
        </w:rPr>
        <w:t>imilar to</w:t>
      </w:r>
      <w:r>
        <w:rPr>
          <w:rFonts w:hint="eastAsia"/>
          <w:sz w:val="22"/>
          <w:szCs w:val="18"/>
        </w:rPr>
        <w:t xml:space="preserve"> R2D, </w:t>
      </w:r>
      <w:r w:rsidR="00BA2065">
        <w:rPr>
          <w:rFonts w:hint="eastAsia"/>
          <w:sz w:val="22"/>
          <w:szCs w:val="18"/>
        </w:rPr>
        <w:t>impact on the timi</w:t>
      </w:r>
      <w:r w:rsidR="00F26C32">
        <w:rPr>
          <w:rFonts w:hint="eastAsia"/>
          <w:sz w:val="22"/>
          <w:szCs w:val="18"/>
        </w:rPr>
        <w:t xml:space="preserve">ng error </w:t>
      </w:r>
      <w:r w:rsidR="00BA2065">
        <w:rPr>
          <w:rFonts w:hint="eastAsia"/>
          <w:sz w:val="22"/>
          <w:szCs w:val="18"/>
        </w:rPr>
        <w:t xml:space="preserve">is evaluated </w:t>
      </w:r>
      <w:r w:rsidR="00F26C32">
        <w:rPr>
          <w:rFonts w:hint="eastAsia"/>
          <w:sz w:val="22"/>
          <w:szCs w:val="18"/>
        </w:rPr>
        <w:t xml:space="preserve">for D2R transmission as well </w:t>
      </w:r>
      <w:r w:rsidR="00BA2065">
        <w:rPr>
          <w:rFonts w:hint="eastAsia"/>
          <w:sz w:val="22"/>
          <w:szCs w:val="18"/>
        </w:rPr>
        <w:t>and the LLS results are shown in Fig.</w:t>
      </w:r>
      <w:r w:rsidR="00D9245F">
        <w:rPr>
          <w:rFonts w:hint="eastAsia"/>
          <w:sz w:val="22"/>
          <w:szCs w:val="18"/>
        </w:rPr>
        <w:t>3</w:t>
      </w:r>
      <w:r w:rsidR="00BA2065">
        <w:rPr>
          <w:rFonts w:hint="eastAsia"/>
          <w:sz w:val="22"/>
          <w:szCs w:val="18"/>
        </w:rPr>
        <w:t>-</w:t>
      </w:r>
      <w:r w:rsidR="004F2EA6">
        <w:rPr>
          <w:rFonts w:hint="eastAsia"/>
          <w:sz w:val="22"/>
          <w:szCs w:val="18"/>
        </w:rPr>
        <w:t>3</w:t>
      </w:r>
      <w:r w:rsidR="001C0EC2">
        <w:rPr>
          <w:rFonts w:hint="eastAsia"/>
          <w:sz w:val="22"/>
          <w:szCs w:val="18"/>
        </w:rPr>
        <w:t>/</w:t>
      </w:r>
      <w:r w:rsidR="00D9245F">
        <w:rPr>
          <w:rFonts w:hint="eastAsia"/>
          <w:sz w:val="22"/>
          <w:szCs w:val="18"/>
        </w:rPr>
        <w:t>3</w:t>
      </w:r>
      <w:r w:rsidR="001C0EC2">
        <w:rPr>
          <w:rFonts w:hint="eastAsia"/>
          <w:sz w:val="22"/>
          <w:szCs w:val="18"/>
        </w:rPr>
        <w:t>-4 with and without FEC respectively</w:t>
      </w:r>
      <w:r w:rsidR="004F2EA6">
        <w:rPr>
          <w:rFonts w:hint="eastAsia"/>
          <w:sz w:val="22"/>
          <w:szCs w:val="18"/>
        </w:rPr>
        <w:t>.</w:t>
      </w:r>
      <w:r w:rsidR="001E4134" w:rsidRPr="001E4134">
        <w:rPr>
          <w:sz w:val="22"/>
          <w:szCs w:val="18"/>
        </w:rPr>
        <w:t xml:space="preserve"> </w:t>
      </w:r>
      <w:r w:rsidR="001E4134">
        <w:rPr>
          <w:sz w:val="22"/>
          <w:szCs w:val="18"/>
        </w:rPr>
        <w:t>A</w:t>
      </w:r>
      <w:r w:rsidR="001E4134">
        <w:rPr>
          <w:rFonts w:hint="eastAsia"/>
          <w:sz w:val="22"/>
          <w:szCs w:val="18"/>
        </w:rPr>
        <w:t>ccording to the evaluation results</w:t>
      </w:r>
      <w:r w:rsidR="00A6378B">
        <w:rPr>
          <w:rFonts w:hint="eastAsia"/>
          <w:sz w:val="22"/>
          <w:szCs w:val="18"/>
        </w:rPr>
        <w:t xml:space="preserve"> shown in Fig.</w:t>
      </w:r>
      <w:r w:rsidR="00D9245F">
        <w:rPr>
          <w:rFonts w:hint="eastAsia"/>
          <w:sz w:val="22"/>
          <w:szCs w:val="18"/>
        </w:rPr>
        <w:t>3</w:t>
      </w:r>
      <w:r w:rsidR="00A6378B">
        <w:rPr>
          <w:rFonts w:hint="eastAsia"/>
          <w:sz w:val="22"/>
          <w:szCs w:val="18"/>
        </w:rPr>
        <w:t>-3</w:t>
      </w:r>
      <w:r w:rsidR="001E4134">
        <w:rPr>
          <w:rFonts w:hint="eastAsia"/>
          <w:sz w:val="22"/>
          <w:szCs w:val="18"/>
        </w:rPr>
        <w:t>, 10% BELR cannot be achieved when time error is 5x10</w:t>
      </w:r>
      <w:r w:rsidR="001E4134">
        <w:rPr>
          <w:rFonts w:hint="eastAsia"/>
          <w:sz w:val="22"/>
          <w:szCs w:val="18"/>
          <w:vertAlign w:val="superscript"/>
        </w:rPr>
        <w:t>3</w:t>
      </w:r>
      <w:r w:rsidR="001E4134">
        <w:rPr>
          <w:rFonts w:hint="eastAsia"/>
          <w:sz w:val="22"/>
          <w:szCs w:val="18"/>
        </w:rPr>
        <w:t xml:space="preserve"> ppm or larger, e.g., no or minor clock calibration from initial SFO</w:t>
      </w:r>
      <w:r w:rsidR="00B15100">
        <w:rPr>
          <w:rFonts w:hint="eastAsia"/>
          <w:sz w:val="22"/>
          <w:szCs w:val="18"/>
        </w:rPr>
        <w:t xml:space="preserve"> is performed</w:t>
      </w:r>
      <w:r w:rsidR="001E4134">
        <w:rPr>
          <w:rFonts w:hint="eastAsia"/>
          <w:sz w:val="22"/>
          <w:szCs w:val="18"/>
        </w:rPr>
        <w:t>, however, impacts on the timing error can be alleviated e.g., when timing error is calibrated as 10</w:t>
      </w:r>
      <w:r w:rsidR="001E4134">
        <w:rPr>
          <w:rFonts w:hint="eastAsia"/>
          <w:sz w:val="22"/>
          <w:szCs w:val="18"/>
          <w:vertAlign w:val="superscript"/>
        </w:rPr>
        <w:t>2</w:t>
      </w:r>
      <w:r w:rsidR="001E4134">
        <w:rPr>
          <w:rFonts w:hint="eastAsia"/>
          <w:sz w:val="22"/>
          <w:szCs w:val="18"/>
        </w:rPr>
        <w:t xml:space="preserve"> ppm or smaller.</w:t>
      </w:r>
      <w:r w:rsidR="003173EA">
        <w:rPr>
          <w:rFonts w:hint="eastAsia"/>
          <w:sz w:val="22"/>
          <w:szCs w:val="18"/>
        </w:rPr>
        <w:t xml:space="preserve"> </w:t>
      </w:r>
    </w:p>
    <w:p w14:paraId="611C105C" w14:textId="0A52D72B" w:rsidR="00CD2F24" w:rsidRPr="000539FB" w:rsidRDefault="00CD2F24" w:rsidP="00CD2F24">
      <w:pPr>
        <w:spacing w:afterLines="50" w:after="120"/>
        <w:jc w:val="both"/>
        <w:rPr>
          <w:b/>
          <w:bCs/>
          <w:sz w:val="22"/>
          <w:szCs w:val="18"/>
        </w:rPr>
      </w:pPr>
      <w:r w:rsidRPr="000539FB">
        <w:rPr>
          <w:b/>
          <w:bCs/>
          <w:sz w:val="22"/>
          <w:szCs w:val="18"/>
        </w:rPr>
        <w:t>O</w:t>
      </w:r>
      <w:r w:rsidRPr="000539FB">
        <w:rPr>
          <w:rFonts w:hint="eastAsia"/>
          <w:b/>
          <w:bCs/>
          <w:sz w:val="22"/>
          <w:szCs w:val="18"/>
        </w:rPr>
        <w:t xml:space="preserve">bservation </w:t>
      </w:r>
      <w:r w:rsidR="00F67210">
        <w:rPr>
          <w:rFonts w:hint="eastAsia"/>
          <w:b/>
          <w:bCs/>
          <w:sz w:val="22"/>
          <w:szCs w:val="18"/>
        </w:rPr>
        <w:t>7</w:t>
      </w:r>
      <w:r w:rsidRPr="000539FB">
        <w:rPr>
          <w:rFonts w:hint="eastAsia"/>
          <w:b/>
          <w:bCs/>
          <w:sz w:val="22"/>
          <w:szCs w:val="18"/>
        </w:rPr>
        <w:t>:</w:t>
      </w:r>
      <w:r>
        <w:rPr>
          <w:rFonts w:hint="eastAsia"/>
          <w:b/>
          <w:bCs/>
          <w:sz w:val="22"/>
          <w:szCs w:val="18"/>
        </w:rPr>
        <w:t xml:space="preserve"> For </w:t>
      </w:r>
      <w:r w:rsidR="009D2B0B">
        <w:rPr>
          <w:rFonts w:hint="eastAsia"/>
          <w:b/>
          <w:bCs/>
          <w:sz w:val="22"/>
          <w:szCs w:val="18"/>
        </w:rPr>
        <w:t>D2R</w:t>
      </w:r>
      <w:r w:rsidR="00501B29">
        <w:rPr>
          <w:rFonts w:hint="eastAsia"/>
          <w:b/>
          <w:bCs/>
          <w:sz w:val="22"/>
          <w:szCs w:val="18"/>
        </w:rPr>
        <w:t xml:space="preserve"> transmission</w:t>
      </w:r>
      <w:r>
        <w:rPr>
          <w:rFonts w:hint="eastAsia"/>
          <w:b/>
          <w:bCs/>
          <w:sz w:val="22"/>
          <w:szCs w:val="18"/>
        </w:rPr>
        <w:t xml:space="preserve">, timing </w:t>
      </w:r>
      <w:r w:rsidR="009D2B0B">
        <w:rPr>
          <w:rFonts w:hint="eastAsia"/>
          <w:b/>
          <w:bCs/>
          <w:sz w:val="22"/>
          <w:szCs w:val="18"/>
        </w:rPr>
        <w:t xml:space="preserve">error </w:t>
      </w:r>
      <w:r>
        <w:rPr>
          <w:rFonts w:hint="eastAsia"/>
          <w:b/>
          <w:bCs/>
          <w:sz w:val="22"/>
          <w:szCs w:val="18"/>
        </w:rPr>
        <w:t>affects the decoding performance.</w:t>
      </w:r>
    </w:p>
    <w:p w14:paraId="0CAC95BB" w14:textId="3FAB6DDB" w:rsidR="00CD2F24" w:rsidRPr="00704C8A" w:rsidRDefault="00CD2F24" w:rsidP="00183092">
      <w:pPr>
        <w:pStyle w:val="aff6"/>
        <w:numPr>
          <w:ilvl w:val="0"/>
          <w:numId w:val="34"/>
        </w:numPr>
        <w:spacing w:afterLines="50" w:after="120"/>
        <w:ind w:leftChars="0"/>
        <w:jc w:val="both"/>
        <w:rPr>
          <w:b/>
          <w:bCs/>
          <w:sz w:val="22"/>
          <w:szCs w:val="18"/>
        </w:rPr>
      </w:pPr>
      <w:r w:rsidRPr="00704C8A">
        <w:rPr>
          <w:rFonts w:hint="eastAsia"/>
          <w:b/>
          <w:bCs/>
          <w:sz w:val="22"/>
          <w:szCs w:val="18"/>
        </w:rPr>
        <w:t>1</w:t>
      </w:r>
      <w:r w:rsidR="009D2B0B">
        <w:rPr>
          <w:rFonts w:hint="eastAsia"/>
          <w:b/>
          <w:bCs/>
          <w:sz w:val="22"/>
          <w:szCs w:val="18"/>
        </w:rPr>
        <w:t>0</w:t>
      </w:r>
      <w:r w:rsidRPr="00704C8A">
        <w:rPr>
          <w:rFonts w:hint="eastAsia"/>
          <w:b/>
          <w:bCs/>
          <w:sz w:val="22"/>
          <w:szCs w:val="18"/>
        </w:rPr>
        <w:t>% BELR cannot be achieved e.g., when time error is 10</w:t>
      </w:r>
      <w:r w:rsidRPr="00704C8A">
        <w:rPr>
          <w:rFonts w:hint="eastAsia"/>
          <w:b/>
          <w:bCs/>
          <w:sz w:val="22"/>
          <w:szCs w:val="18"/>
          <w:vertAlign w:val="superscript"/>
        </w:rPr>
        <w:t>3</w:t>
      </w:r>
      <w:r w:rsidRPr="00704C8A">
        <w:rPr>
          <w:rFonts w:hint="eastAsia"/>
          <w:b/>
          <w:bCs/>
          <w:sz w:val="22"/>
          <w:szCs w:val="18"/>
        </w:rPr>
        <w:t xml:space="preserve"> ppm or larger</w:t>
      </w:r>
      <w:r>
        <w:rPr>
          <w:rFonts w:hint="eastAsia"/>
          <w:b/>
          <w:bCs/>
          <w:sz w:val="22"/>
          <w:szCs w:val="18"/>
        </w:rPr>
        <w:t>.</w:t>
      </w:r>
    </w:p>
    <w:p w14:paraId="53F8E785" w14:textId="2EA24DEA" w:rsidR="00CD2F24" w:rsidRPr="00704C8A" w:rsidRDefault="00CD2F24" w:rsidP="00183092">
      <w:pPr>
        <w:pStyle w:val="aff6"/>
        <w:numPr>
          <w:ilvl w:val="0"/>
          <w:numId w:val="34"/>
        </w:numPr>
        <w:spacing w:afterLines="50" w:after="120"/>
        <w:ind w:leftChars="0"/>
        <w:jc w:val="both"/>
        <w:rPr>
          <w:b/>
          <w:bCs/>
          <w:sz w:val="22"/>
          <w:szCs w:val="18"/>
        </w:rPr>
      </w:pPr>
      <w:r w:rsidRPr="00704C8A">
        <w:rPr>
          <w:rFonts w:hint="eastAsia"/>
          <w:b/>
          <w:bCs/>
          <w:sz w:val="22"/>
          <w:szCs w:val="18"/>
        </w:rPr>
        <w:t>Impacts on the timing error can be alleviated e.g., when timing error is 10</w:t>
      </w:r>
      <w:r w:rsidRPr="00704C8A">
        <w:rPr>
          <w:rFonts w:hint="eastAsia"/>
          <w:b/>
          <w:bCs/>
          <w:sz w:val="22"/>
          <w:szCs w:val="18"/>
          <w:vertAlign w:val="superscript"/>
        </w:rPr>
        <w:t>2</w:t>
      </w:r>
      <w:r w:rsidRPr="00704C8A">
        <w:rPr>
          <w:rFonts w:hint="eastAsia"/>
          <w:b/>
          <w:bCs/>
          <w:sz w:val="22"/>
          <w:szCs w:val="18"/>
        </w:rPr>
        <w:t xml:space="preserve"> ppm or smaller</w:t>
      </w:r>
      <w:r>
        <w:rPr>
          <w:rFonts w:hint="eastAsia"/>
          <w:b/>
          <w:bCs/>
          <w:sz w:val="22"/>
          <w:szCs w:val="18"/>
        </w:rPr>
        <w:t>.</w:t>
      </w:r>
    </w:p>
    <w:p w14:paraId="20F5D2F0" w14:textId="41156CB8" w:rsidR="00E67FE2" w:rsidRDefault="00E67FE2" w:rsidP="00C20BDE">
      <w:pPr>
        <w:rPr>
          <w:sz w:val="22"/>
          <w:szCs w:val="18"/>
        </w:rPr>
      </w:pPr>
    </w:p>
    <w:p w14:paraId="3FEC7166" w14:textId="1861459F" w:rsidR="004F2EA6" w:rsidRDefault="00196705" w:rsidP="004F2EA6">
      <w:pPr>
        <w:jc w:val="center"/>
        <w:rPr>
          <w:sz w:val="22"/>
          <w:szCs w:val="18"/>
        </w:rPr>
      </w:pPr>
      <w:r w:rsidRPr="00196705">
        <w:rPr>
          <w:noProof/>
          <w:sz w:val="22"/>
          <w:szCs w:val="18"/>
        </w:rPr>
        <w:drawing>
          <wp:inline distT="0" distB="0" distL="0" distR="0" wp14:anchorId="66B8B53C" wp14:editId="570D9BC8">
            <wp:extent cx="3848100" cy="2876550"/>
            <wp:effectExtent l="0" t="0" r="0" b="0"/>
            <wp:docPr id="11" name="图片 10" descr="图表, 折线图&#10;&#10;描述已自动生成">
              <a:extLst xmlns:a="http://schemas.openxmlformats.org/drawingml/2006/main">
                <a:ext uri="{FF2B5EF4-FFF2-40B4-BE49-F238E27FC236}">
                  <a16:creationId xmlns:a16="http://schemas.microsoft.com/office/drawing/2014/main" id="{D4311A5D-8151-C4AB-7964-D72EF5AE7F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图表, 折线图&#10;&#10;描述已自动生成">
                      <a:extLst>
                        <a:ext uri="{FF2B5EF4-FFF2-40B4-BE49-F238E27FC236}">
                          <a16:creationId xmlns:a16="http://schemas.microsoft.com/office/drawing/2014/main" id="{D4311A5D-8151-C4AB-7964-D72EF5AE7FE7}"/>
                        </a:ext>
                      </a:extLst>
                    </pic:cNvPr>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4D61A4FD" w14:textId="2346C465" w:rsidR="00196705" w:rsidRDefault="00196705" w:rsidP="00196705">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w:t>
      </w:r>
      <w:r w:rsidR="00D9245F">
        <w:rPr>
          <w:rFonts w:hint="eastAsia"/>
          <w:noProof/>
          <w:sz w:val="22"/>
          <w:szCs w:val="18"/>
        </w:rPr>
        <w:t>3</w:t>
      </w:r>
      <w:r>
        <w:rPr>
          <w:rFonts w:hint="eastAsia"/>
          <w:noProof/>
          <w:sz w:val="22"/>
          <w:szCs w:val="18"/>
        </w:rPr>
        <w:t>-3: Evalution on D</w:t>
      </w:r>
      <w:r w:rsidR="00120AE1">
        <w:rPr>
          <w:rFonts w:hint="eastAsia"/>
          <w:noProof/>
          <w:sz w:val="22"/>
          <w:szCs w:val="18"/>
        </w:rPr>
        <w:t>2R</w:t>
      </w:r>
      <w:r>
        <w:rPr>
          <w:rFonts w:hint="eastAsia"/>
          <w:noProof/>
          <w:sz w:val="22"/>
          <w:szCs w:val="18"/>
        </w:rPr>
        <w:t xml:space="preserve"> timing error</w:t>
      </w:r>
      <w:r w:rsidR="00A73239">
        <w:rPr>
          <w:rFonts w:hint="eastAsia"/>
          <w:noProof/>
          <w:sz w:val="22"/>
          <w:szCs w:val="18"/>
        </w:rPr>
        <w:t xml:space="preserve"> (w/o FEC)</w:t>
      </w:r>
      <w:r>
        <w:rPr>
          <w:rFonts w:hint="eastAsia"/>
          <w:noProof/>
          <w:sz w:val="22"/>
          <w:szCs w:val="18"/>
        </w:rPr>
        <w:t>.</w:t>
      </w:r>
    </w:p>
    <w:p w14:paraId="4E936E0E" w14:textId="66CE7A0A" w:rsidR="00436EC7" w:rsidRDefault="00920B6A" w:rsidP="00196705">
      <w:pPr>
        <w:spacing w:afterLines="50" w:after="120"/>
        <w:jc w:val="center"/>
        <w:rPr>
          <w:noProof/>
          <w:sz w:val="22"/>
          <w:szCs w:val="18"/>
        </w:rPr>
      </w:pPr>
      <w:r w:rsidRPr="00920B6A">
        <w:rPr>
          <w:noProof/>
          <w:sz w:val="22"/>
          <w:szCs w:val="18"/>
        </w:rPr>
        <w:lastRenderedPageBreak/>
        <w:drawing>
          <wp:inline distT="0" distB="0" distL="0" distR="0" wp14:anchorId="1A2CB60A" wp14:editId="40506065">
            <wp:extent cx="3848100" cy="2876550"/>
            <wp:effectExtent l="0" t="0" r="0" b="0"/>
            <wp:docPr id="14" name="图片 13" descr="图表, 折线图&#10;&#10;描述已自动生成">
              <a:extLst xmlns:a="http://schemas.openxmlformats.org/drawingml/2006/main">
                <a:ext uri="{FF2B5EF4-FFF2-40B4-BE49-F238E27FC236}">
                  <a16:creationId xmlns:a16="http://schemas.microsoft.com/office/drawing/2014/main" id="{B0166C3B-7DA9-6148-FF99-75EB6D9D30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descr="图表, 折线图&#10;&#10;描述已自动生成">
                      <a:extLst>
                        <a:ext uri="{FF2B5EF4-FFF2-40B4-BE49-F238E27FC236}">
                          <a16:creationId xmlns:a16="http://schemas.microsoft.com/office/drawing/2014/main" id="{B0166C3B-7DA9-6148-FF99-75EB6D9D302D}"/>
                        </a:ext>
                      </a:extLst>
                    </pic:cNvPr>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46787BA1" w14:textId="446B7775" w:rsidR="00436EC7" w:rsidRDefault="00436EC7" w:rsidP="00436EC7">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w:t>
      </w:r>
      <w:r w:rsidR="00D9245F">
        <w:rPr>
          <w:rFonts w:hint="eastAsia"/>
          <w:noProof/>
          <w:sz w:val="22"/>
          <w:szCs w:val="18"/>
        </w:rPr>
        <w:t>3</w:t>
      </w:r>
      <w:r>
        <w:rPr>
          <w:rFonts w:hint="eastAsia"/>
          <w:noProof/>
          <w:sz w:val="22"/>
          <w:szCs w:val="18"/>
        </w:rPr>
        <w:t>-4a: Evalution on D2R timing error (w/ FEC CC code rate 1/3).</w:t>
      </w:r>
    </w:p>
    <w:p w14:paraId="389A8387" w14:textId="22E79FFE" w:rsidR="00551322" w:rsidRDefault="00551322" w:rsidP="00196705">
      <w:pPr>
        <w:spacing w:afterLines="50" w:after="120"/>
        <w:jc w:val="center"/>
        <w:rPr>
          <w:noProof/>
          <w:sz w:val="22"/>
          <w:szCs w:val="18"/>
        </w:rPr>
      </w:pPr>
      <w:r w:rsidRPr="00551322">
        <w:rPr>
          <w:noProof/>
          <w:sz w:val="22"/>
          <w:szCs w:val="18"/>
        </w:rPr>
        <w:drawing>
          <wp:inline distT="0" distB="0" distL="0" distR="0" wp14:anchorId="2AF1992F" wp14:editId="118E659C">
            <wp:extent cx="3848100" cy="2876550"/>
            <wp:effectExtent l="0" t="0" r="0" b="0"/>
            <wp:docPr id="12" name="图片 11" descr="图表, 折线图&#10;&#10;描述已自动生成">
              <a:extLst xmlns:a="http://schemas.openxmlformats.org/drawingml/2006/main">
                <a:ext uri="{FF2B5EF4-FFF2-40B4-BE49-F238E27FC236}">
                  <a16:creationId xmlns:a16="http://schemas.microsoft.com/office/drawing/2014/main" id="{7FF1D61A-B1EF-60A7-C796-1703090535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descr="图表, 折线图&#10;&#10;描述已自动生成">
                      <a:extLst>
                        <a:ext uri="{FF2B5EF4-FFF2-40B4-BE49-F238E27FC236}">
                          <a16:creationId xmlns:a16="http://schemas.microsoft.com/office/drawing/2014/main" id="{7FF1D61A-B1EF-60A7-C796-170309053567}"/>
                        </a:ext>
                      </a:extLst>
                    </pic:cNvPr>
                    <pic:cNvPicPr>
                      <a:picLocks noChangeAspect="1"/>
                    </pic:cNvPicPr>
                  </pic:nvPicPr>
                  <pic:blipFill>
                    <a:blip r:embed="rId27">
                      <a:extLst>
                        <a:ext uri="{28A0092B-C50C-407E-A947-70E740481C1C}">
                          <a14:useLocalDpi xmlns:a14="http://schemas.microsoft.com/office/drawing/2010/main" val="0"/>
                        </a:ext>
                      </a:extLst>
                    </a:blip>
                    <a:stretch>
                      <a:fillRect/>
                    </a:stretch>
                  </pic:blipFill>
                  <pic:spPr>
                    <a:xfrm>
                      <a:off x="0" y="0"/>
                      <a:ext cx="3848100" cy="2876550"/>
                    </a:xfrm>
                    <a:prstGeom prst="rect">
                      <a:avLst/>
                    </a:prstGeom>
                  </pic:spPr>
                </pic:pic>
              </a:graphicData>
            </a:graphic>
          </wp:inline>
        </w:drawing>
      </w:r>
    </w:p>
    <w:p w14:paraId="06464642" w14:textId="4D056C02" w:rsidR="00551322" w:rsidRDefault="00551322" w:rsidP="00551322">
      <w:pPr>
        <w:spacing w:afterLines="50" w:after="120"/>
        <w:jc w:val="center"/>
        <w:rPr>
          <w:noProof/>
          <w:sz w:val="22"/>
          <w:szCs w:val="18"/>
        </w:rPr>
      </w:pPr>
      <w:r w:rsidRPr="00A70A18">
        <w:rPr>
          <w:rFonts w:hint="eastAsia"/>
          <w:noProof/>
          <w:sz w:val="22"/>
          <w:szCs w:val="18"/>
        </w:rPr>
        <w:t>Fig.</w:t>
      </w:r>
      <w:r>
        <w:rPr>
          <w:rFonts w:hint="eastAsia"/>
          <w:noProof/>
          <w:sz w:val="22"/>
          <w:szCs w:val="18"/>
        </w:rPr>
        <w:t xml:space="preserve"> </w:t>
      </w:r>
      <w:r w:rsidR="00D9245F">
        <w:rPr>
          <w:rFonts w:hint="eastAsia"/>
          <w:noProof/>
          <w:sz w:val="22"/>
          <w:szCs w:val="18"/>
        </w:rPr>
        <w:t>3</w:t>
      </w:r>
      <w:r>
        <w:rPr>
          <w:rFonts w:hint="eastAsia"/>
          <w:noProof/>
          <w:sz w:val="22"/>
          <w:szCs w:val="18"/>
        </w:rPr>
        <w:t>-</w:t>
      </w:r>
      <w:r w:rsidR="001C0EC2">
        <w:rPr>
          <w:rFonts w:hint="eastAsia"/>
          <w:noProof/>
          <w:sz w:val="22"/>
          <w:szCs w:val="18"/>
        </w:rPr>
        <w:t>4</w:t>
      </w:r>
      <w:r w:rsidR="00436EC7">
        <w:rPr>
          <w:rFonts w:hint="eastAsia"/>
          <w:noProof/>
          <w:sz w:val="22"/>
          <w:szCs w:val="18"/>
        </w:rPr>
        <w:t>b</w:t>
      </w:r>
      <w:r>
        <w:rPr>
          <w:rFonts w:hint="eastAsia"/>
          <w:noProof/>
          <w:sz w:val="22"/>
          <w:szCs w:val="18"/>
        </w:rPr>
        <w:t>: Evalution on D2R timing error (w</w:t>
      </w:r>
      <w:r w:rsidR="001C0EC2">
        <w:rPr>
          <w:rFonts w:hint="eastAsia"/>
          <w:noProof/>
          <w:sz w:val="22"/>
          <w:szCs w:val="18"/>
        </w:rPr>
        <w:t>/</w:t>
      </w:r>
      <w:r>
        <w:rPr>
          <w:rFonts w:hint="eastAsia"/>
          <w:noProof/>
          <w:sz w:val="22"/>
          <w:szCs w:val="18"/>
        </w:rPr>
        <w:t xml:space="preserve"> FEC CC </w:t>
      </w:r>
      <w:r w:rsidR="001C0EC2">
        <w:rPr>
          <w:rFonts w:hint="eastAsia"/>
          <w:noProof/>
          <w:sz w:val="22"/>
          <w:szCs w:val="18"/>
        </w:rPr>
        <w:t>code rate 1/2</w:t>
      </w:r>
      <w:r>
        <w:rPr>
          <w:rFonts w:hint="eastAsia"/>
          <w:noProof/>
          <w:sz w:val="22"/>
          <w:szCs w:val="18"/>
        </w:rPr>
        <w:t>).</w:t>
      </w:r>
    </w:p>
    <w:p w14:paraId="611AB54F" w14:textId="77777777" w:rsidR="00C20BDE" w:rsidRPr="00FD1014" w:rsidRDefault="00C20BDE" w:rsidP="00DE53E7">
      <w:pPr>
        <w:spacing w:afterLines="50" w:after="120" w:line="240" w:lineRule="exact"/>
        <w:rPr>
          <w:sz w:val="22"/>
          <w:szCs w:val="18"/>
        </w:rPr>
      </w:pPr>
    </w:p>
    <w:p w14:paraId="58AA7835" w14:textId="38F38D25" w:rsidR="00C20BDE" w:rsidRPr="00730484" w:rsidRDefault="00C20BDE" w:rsidP="00E434AE">
      <w:pPr>
        <w:pStyle w:val="4"/>
        <w:numPr>
          <w:ilvl w:val="3"/>
          <w:numId w:val="27"/>
        </w:numPr>
        <w:wordWrap w:val="0"/>
        <w:spacing w:after="240"/>
        <w:ind w:right="480"/>
        <w:jc w:val="left"/>
        <w:rPr>
          <w:b/>
          <w:bCs/>
          <w:i w:val="0"/>
          <w:iCs/>
        </w:rPr>
      </w:pPr>
      <w:r w:rsidRPr="00730484">
        <w:rPr>
          <w:b/>
          <w:bCs/>
          <w:i w:val="0"/>
          <w:iCs/>
        </w:rPr>
        <w:t>E</w:t>
      </w:r>
      <w:r w:rsidRPr="00730484">
        <w:rPr>
          <w:rFonts w:hint="eastAsia"/>
          <w:b/>
          <w:bCs/>
          <w:i w:val="0"/>
          <w:iCs/>
        </w:rPr>
        <w:t xml:space="preserve">valuation results on </w:t>
      </w:r>
      <w:r w:rsidR="00730484" w:rsidRPr="00730484">
        <w:rPr>
          <w:rFonts w:hint="eastAsia"/>
          <w:b/>
          <w:bCs/>
          <w:i w:val="0"/>
          <w:iCs/>
        </w:rPr>
        <w:t>link budget calculation for cover</w:t>
      </w:r>
      <w:r w:rsidR="00730484">
        <w:rPr>
          <w:rFonts w:hint="eastAsia"/>
          <w:b/>
          <w:bCs/>
          <w:i w:val="0"/>
          <w:iCs/>
        </w:rPr>
        <w:t>a</w:t>
      </w:r>
      <w:r w:rsidR="00730484" w:rsidRPr="00730484">
        <w:rPr>
          <w:rFonts w:hint="eastAsia"/>
          <w:b/>
          <w:bCs/>
          <w:i w:val="0"/>
          <w:iCs/>
        </w:rPr>
        <w:t>ge</w:t>
      </w:r>
    </w:p>
    <w:p w14:paraId="0F584EA8" w14:textId="6B3C7A68" w:rsidR="00DD7CDC" w:rsidRPr="00DD7CDC" w:rsidRDefault="009E04A8" w:rsidP="00DD7CDC">
      <w:pPr>
        <w:spacing w:afterLines="50" w:after="120" w:line="240" w:lineRule="exact"/>
        <w:rPr>
          <w:sz w:val="22"/>
          <w:szCs w:val="18"/>
        </w:rPr>
      </w:pPr>
      <w:r>
        <w:rPr>
          <w:sz w:val="22"/>
          <w:szCs w:val="18"/>
        </w:rPr>
        <w:t>I</w:t>
      </w:r>
      <w:r>
        <w:rPr>
          <w:rFonts w:hint="eastAsia"/>
          <w:sz w:val="22"/>
          <w:szCs w:val="18"/>
        </w:rPr>
        <w:t xml:space="preserve">n this section, we discuss the observations for coverage of R2D and D2R based on the calculated link budget. </w:t>
      </w:r>
      <w:r w:rsidR="00DD7CDC" w:rsidRPr="00DD7CDC">
        <w:rPr>
          <w:sz w:val="22"/>
          <w:szCs w:val="18"/>
        </w:rPr>
        <w:t>T</w:t>
      </w:r>
      <w:r w:rsidR="00DD7CDC" w:rsidRPr="00DD7CDC">
        <w:rPr>
          <w:rFonts w:hint="eastAsia"/>
          <w:sz w:val="22"/>
          <w:szCs w:val="18"/>
        </w:rPr>
        <w:t xml:space="preserve">he detailed calculation assumptions </w:t>
      </w:r>
      <w:r w:rsidR="00DD7CDC">
        <w:rPr>
          <w:rFonts w:hint="eastAsia"/>
          <w:sz w:val="22"/>
          <w:szCs w:val="18"/>
        </w:rPr>
        <w:t xml:space="preserve">and calculation results </w:t>
      </w:r>
      <w:r w:rsidR="00DD7CDC" w:rsidRPr="00DD7CDC">
        <w:rPr>
          <w:rFonts w:hint="eastAsia"/>
          <w:sz w:val="22"/>
          <w:szCs w:val="18"/>
        </w:rPr>
        <w:t xml:space="preserve">are </w:t>
      </w:r>
      <w:r w:rsidR="00DD7CDC">
        <w:rPr>
          <w:rFonts w:hint="eastAsia"/>
          <w:sz w:val="22"/>
          <w:szCs w:val="18"/>
        </w:rPr>
        <w:t>provided</w:t>
      </w:r>
      <w:r w:rsidR="00DD7CDC" w:rsidRPr="00DD7CDC">
        <w:rPr>
          <w:rFonts w:hint="eastAsia"/>
          <w:sz w:val="22"/>
          <w:szCs w:val="18"/>
        </w:rPr>
        <w:t xml:space="preserve"> in the companion excel sheet of link budget calculation template.</w:t>
      </w:r>
    </w:p>
    <w:p w14:paraId="6BAE0DE7" w14:textId="77777777" w:rsidR="00DD7CDC" w:rsidRDefault="00DD7CDC" w:rsidP="00DE53E7">
      <w:pPr>
        <w:spacing w:afterLines="50" w:after="120" w:line="240" w:lineRule="exact"/>
        <w:rPr>
          <w:sz w:val="22"/>
          <w:szCs w:val="18"/>
          <w:u w:val="single"/>
        </w:rPr>
      </w:pPr>
    </w:p>
    <w:p w14:paraId="7EF9238E" w14:textId="5254813F" w:rsidR="00730484" w:rsidRPr="00DE53E7" w:rsidRDefault="00A46FFF" w:rsidP="00DE53E7">
      <w:pPr>
        <w:spacing w:afterLines="50" w:after="120" w:line="240" w:lineRule="exact"/>
        <w:rPr>
          <w:sz w:val="22"/>
          <w:szCs w:val="18"/>
          <w:u w:val="single"/>
        </w:rPr>
      </w:pPr>
      <w:r>
        <w:rPr>
          <w:rFonts w:hint="eastAsia"/>
          <w:sz w:val="22"/>
          <w:szCs w:val="18"/>
          <w:u w:val="single"/>
        </w:rPr>
        <w:t>D1T1</w:t>
      </w:r>
    </w:p>
    <w:p w14:paraId="6D74C894" w14:textId="220D967C" w:rsidR="005B3145" w:rsidRDefault="007E71BA" w:rsidP="00DE53E7">
      <w:pPr>
        <w:spacing w:afterLines="50" w:after="120" w:line="240" w:lineRule="exact"/>
        <w:rPr>
          <w:sz w:val="22"/>
          <w:szCs w:val="18"/>
        </w:rPr>
      </w:pPr>
      <w:r>
        <w:rPr>
          <w:rFonts w:hint="eastAsia"/>
          <w:sz w:val="22"/>
          <w:szCs w:val="18"/>
        </w:rPr>
        <w:t xml:space="preserve">MPL and </w:t>
      </w:r>
      <w:r w:rsidR="006365AC">
        <w:rPr>
          <w:sz w:val="22"/>
          <w:szCs w:val="18"/>
        </w:rPr>
        <w:t>corresponding</w:t>
      </w:r>
      <w:r w:rsidR="006365AC">
        <w:rPr>
          <w:rFonts w:hint="eastAsia"/>
          <w:sz w:val="22"/>
          <w:szCs w:val="18"/>
        </w:rPr>
        <w:t xml:space="preserve"> </w:t>
      </w:r>
      <w:r>
        <w:rPr>
          <w:rFonts w:hint="eastAsia"/>
          <w:sz w:val="22"/>
          <w:szCs w:val="18"/>
        </w:rPr>
        <w:t xml:space="preserve">distance </w:t>
      </w:r>
      <w:r w:rsidR="006365AC">
        <w:rPr>
          <w:rFonts w:hint="eastAsia"/>
          <w:sz w:val="22"/>
          <w:szCs w:val="18"/>
        </w:rPr>
        <w:t xml:space="preserve">for R2D with D1T1 </w:t>
      </w:r>
      <w:r>
        <w:rPr>
          <w:rFonts w:hint="eastAsia"/>
          <w:sz w:val="22"/>
          <w:szCs w:val="18"/>
        </w:rPr>
        <w:t xml:space="preserve">is provided in </w:t>
      </w:r>
      <w:r w:rsidR="00C627CB">
        <w:rPr>
          <w:rFonts w:hint="eastAsia"/>
          <w:sz w:val="22"/>
          <w:szCs w:val="18"/>
        </w:rPr>
        <w:t>T</w:t>
      </w:r>
      <w:r w:rsidR="006365AC">
        <w:rPr>
          <w:rFonts w:hint="eastAsia"/>
          <w:sz w:val="22"/>
          <w:szCs w:val="18"/>
        </w:rPr>
        <w:t xml:space="preserve">able </w:t>
      </w:r>
      <w:r w:rsidR="00337941">
        <w:rPr>
          <w:rFonts w:hint="eastAsia"/>
          <w:sz w:val="22"/>
          <w:szCs w:val="18"/>
        </w:rPr>
        <w:t>8</w:t>
      </w:r>
      <w:r w:rsidR="006365AC">
        <w:rPr>
          <w:rFonts w:hint="eastAsia"/>
          <w:sz w:val="22"/>
          <w:szCs w:val="18"/>
        </w:rPr>
        <w:t>-1.</w:t>
      </w:r>
      <w:r w:rsidR="00782A74">
        <w:rPr>
          <w:rFonts w:hint="eastAsia"/>
          <w:sz w:val="22"/>
          <w:szCs w:val="18"/>
        </w:rPr>
        <w:t xml:space="preserve"> </w:t>
      </w:r>
    </w:p>
    <w:p w14:paraId="0D4B6817" w14:textId="5462CD8F" w:rsidR="00004E4C" w:rsidRDefault="00635154" w:rsidP="00DE53E7">
      <w:pPr>
        <w:spacing w:afterLines="50" w:after="120" w:line="240" w:lineRule="exact"/>
        <w:rPr>
          <w:sz w:val="22"/>
          <w:szCs w:val="18"/>
        </w:rPr>
      </w:pPr>
      <w:r>
        <w:rPr>
          <w:sz w:val="22"/>
          <w:szCs w:val="18"/>
        </w:rPr>
        <w:t>B</w:t>
      </w:r>
      <w:r>
        <w:rPr>
          <w:rFonts w:hint="eastAsia"/>
          <w:sz w:val="22"/>
          <w:szCs w:val="18"/>
        </w:rPr>
        <w:t>ased on the evaluation results, w</w:t>
      </w:r>
      <w:r w:rsidR="00782A74">
        <w:rPr>
          <w:rFonts w:hint="eastAsia"/>
          <w:sz w:val="22"/>
          <w:szCs w:val="18"/>
        </w:rPr>
        <w:t>e made the following observations for</w:t>
      </w:r>
      <w:r w:rsidR="006A0D00">
        <w:rPr>
          <w:rFonts w:hint="eastAsia"/>
          <w:sz w:val="22"/>
          <w:szCs w:val="18"/>
        </w:rPr>
        <w:t xml:space="preserve"> each device type</w:t>
      </w:r>
      <w:r w:rsidR="00782A74">
        <w:rPr>
          <w:rFonts w:hint="eastAsia"/>
          <w:sz w:val="22"/>
          <w:szCs w:val="18"/>
        </w:rPr>
        <w:t>.</w:t>
      </w:r>
    </w:p>
    <w:p w14:paraId="1E6BACFA" w14:textId="75F828DD" w:rsidR="00F60B1A" w:rsidRDefault="00F60B1A" w:rsidP="00F60B1A">
      <w:pPr>
        <w:spacing w:afterLines="50" w:after="120" w:line="240" w:lineRule="exact"/>
        <w:rPr>
          <w:b/>
          <w:bCs/>
          <w:sz w:val="22"/>
          <w:szCs w:val="18"/>
        </w:rPr>
      </w:pPr>
      <w:r w:rsidRPr="003232AD">
        <w:rPr>
          <w:b/>
          <w:bCs/>
          <w:sz w:val="22"/>
          <w:szCs w:val="18"/>
        </w:rPr>
        <w:t>O</w:t>
      </w:r>
      <w:r w:rsidRPr="003232AD">
        <w:rPr>
          <w:rFonts w:hint="eastAsia"/>
          <w:b/>
          <w:bCs/>
          <w:sz w:val="22"/>
          <w:szCs w:val="18"/>
        </w:rPr>
        <w:t xml:space="preserve">bservation </w:t>
      </w:r>
      <w:r w:rsidR="00F67210">
        <w:rPr>
          <w:rFonts w:hint="eastAsia"/>
          <w:b/>
          <w:bCs/>
          <w:sz w:val="22"/>
          <w:szCs w:val="18"/>
        </w:rPr>
        <w:t>8</w:t>
      </w:r>
      <w:r w:rsidRPr="00004E4C">
        <w:rPr>
          <w:rFonts w:hint="eastAsia"/>
          <w:b/>
          <w:bCs/>
          <w:sz w:val="22"/>
          <w:szCs w:val="18"/>
        </w:rPr>
        <w:t xml:space="preserve">: </w:t>
      </w:r>
      <w:r>
        <w:rPr>
          <w:rFonts w:hint="eastAsia"/>
          <w:b/>
          <w:bCs/>
          <w:sz w:val="22"/>
          <w:szCs w:val="18"/>
        </w:rPr>
        <w:t xml:space="preserve">For </w:t>
      </w:r>
      <w:r w:rsidR="006D7A24">
        <w:rPr>
          <w:rFonts w:hint="eastAsia"/>
          <w:b/>
          <w:bCs/>
          <w:sz w:val="22"/>
          <w:szCs w:val="18"/>
        </w:rPr>
        <w:t xml:space="preserve">Device 1 </w:t>
      </w:r>
      <w:r>
        <w:rPr>
          <w:rFonts w:hint="eastAsia"/>
          <w:b/>
          <w:bCs/>
          <w:sz w:val="22"/>
          <w:szCs w:val="18"/>
        </w:rPr>
        <w:t>with D1T1,</w:t>
      </w:r>
    </w:p>
    <w:p w14:paraId="040CE47B" w14:textId="26107349" w:rsidR="00AE769F" w:rsidRDefault="00AE769F" w:rsidP="00183092">
      <w:pPr>
        <w:pStyle w:val="aff6"/>
        <w:numPr>
          <w:ilvl w:val="0"/>
          <w:numId w:val="34"/>
        </w:numPr>
        <w:spacing w:afterLines="50" w:after="120" w:line="240" w:lineRule="exact"/>
        <w:ind w:leftChars="0"/>
        <w:rPr>
          <w:b/>
          <w:bCs/>
          <w:sz w:val="22"/>
          <w:szCs w:val="18"/>
        </w:rPr>
      </w:pPr>
      <w:r w:rsidRPr="00EB52AC">
        <w:rPr>
          <w:rFonts w:hint="eastAsia"/>
          <w:b/>
          <w:bCs/>
          <w:sz w:val="22"/>
          <w:szCs w:val="18"/>
        </w:rPr>
        <w:lastRenderedPageBreak/>
        <w:t>when th</w:t>
      </w:r>
      <w:r>
        <w:rPr>
          <w:rFonts w:hint="eastAsia"/>
          <w:b/>
          <w:bCs/>
          <w:sz w:val="22"/>
          <w:szCs w:val="18"/>
        </w:rPr>
        <w:t>e R2D</w:t>
      </w:r>
      <w:r w:rsidRPr="00EB52AC">
        <w:rPr>
          <w:rFonts w:hint="eastAsia"/>
          <w:b/>
          <w:bCs/>
          <w:sz w:val="22"/>
          <w:szCs w:val="18"/>
        </w:rPr>
        <w:t xml:space="preserve"> transmission power is restricted to 24 dBm, the coverage would be </w:t>
      </w:r>
      <w:r>
        <w:rPr>
          <w:rFonts w:hint="eastAsia"/>
          <w:b/>
          <w:bCs/>
          <w:sz w:val="22"/>
          <w:szCs w:val="18"/>
        </w:rPr>
        <w:t>less</w:t>
      </w:r>
      <w:r w:rsidRPr="00EB52AC">
        <w:rPr>
          <w:rFonts w:hint="eastAsia"/>
          <w:b/>
          <w:bCs/>
          <w:sz w:val="22"/>
          <w:szCs w:val="18"/>
        </w:rPr>
        <w:t xml:space="preserve"> than 10m, e.g., 6.9m,</w:t>
      </w:r>
      <w:r w:rsidR="0073607C">
        <w:rPr>
          <w:rFonts w:hint="eastAsia"/>
          <w:b/>
          <w:bCs/>
          <w:sz w:val="22"/>
          <w:szCs w:val="18"/>
        </w:rPr>
        <w:t xml:space="preserve"> f</w:t>
      </w:r>
      <w:r w:rsidR="0073607C" w:rsidRPr="00EB52AC">
        <w:rPr>
          <w:rFonts w:hint="eastAsia"/>
          <w:b/>
          <w:bCs/>
          <w:sz w:val="22"/>
          <w:szCs w:val="18"/>
        </w:rPr>
        <w:t xml:space="preserve">or D1T1-A1/A2/B with all the </w:t>
      </w:r>
      <w:r w:rsidR="0073607C">
        <w:rPr>
          <w:rFonts w:hint="eastAsia"/>
          <w:b/>
          <w:bCs/>
          <w:sz w:val="22"/>
          <w:szCs w:val="18"/>
        </w:rPr>
        <w:t xml:space="preserve">applicable </w:t>
      </w:r>
      <w:r w:rsidR="0073607C" w:rsidRPr="00EB52AC">
        <w:rPr>
          <w:rFonts w:hint="eastAsia"/>
          <w:b/>
          <w:bCs/>
          <w:sz w:val="22"/>
          <w:szCs w:val="18"/>
        </w:rPr>
        <w:t>cases of case 1-1/1-2 and 1-4</w:t>
      </w:r>
    </w:p>
    <w:p w14:paraId="3A5A4D52" w14:textId="1A0D8E01" w:rsidR="003902D2" w:rsidRPr="00AE769F" w:rsidRDefault="00350D19" w:rsidP="00183092">
      <w:pPr>
        <w:pStyle w:val="aff6"/>
        <w:numPr>
          <w:ilvl w:val="0"/>
          <w:numId w:val="34"/>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w:t>
      </w:r>
      <w:r>
        <w:rPr>
          <w:rFonts w:hint="eastAsia"/>
          <w:b/>
          <w:bCs/>
          <w:sz w:val="22"/>
          <w:szCs w:val="18"/>
        </w:rPr>
        <w:t>33</w:t>
      </w:r>
      <w:r w:rsidRPr="00EB52AC">
        <w:rPr>
          <w:rFonts w:hint="eastAsia"/>
          <w:b/>
          <w:bCs/>
          <w:sz w:val="22"/>
          <w:szCs w:val="18"/>
        </w:rPr>
        <w:t xml:space="preserve"> dBm, the coverage would be </w:t>
      </w:r>
      <w:r w:rsidR="00DB4C7B">
        <w:rPr>
          <w:rFonts w:hint="eastAsia"/>
          <w:b/>
          <w:bCs/>
          <w:sz w:val="22"/>
          <w:szCs w:val="18"/>
        </w:rPr>
        <w:t xml:space="preserve">more </w:t>
      </w:r>
      <w:r w:rsidR="00DB4C7B" w:rsidRPr="00EB52AC">
        <w:rPr>
          <w:rFonts w:hint="eastAsia"/>
          <w:b/>
          <w:bCs/>
          <w:sz w:val="22"/>
          <w:szCs w:val="18"/>
        </w:rPr>
        <w:t xml:space="preserve">than 10m, e.g., </w:t>
      </w:r>
      <w:r w:rsidR="00DB4C7B">
        <w:rPr>
          <w:rFonts w:hint="eastAsia"/>
          <w:b/>
          <w:bCs/>
          <w:sz w:val="22"/>
          <w:szCs w:val="18"/>
        </w:rPr>
        <w:t>18</w:t>
      </w:r>
      <w:r w:rsidR="00DB4C7B" w:rsidRPr="00EB52AC">
        <w:rPr>
          <w:rFonts w:hint="eastAsia"/>
          <w:b/>
          <w:bCs/>
          <w:sz w:val="22"/>
          <w:szCs w:val="18"/>
        </w:rPr>
        <w:t>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58D11C9F" w14:textId="77777777" w:rsidR="00F60B1A" w:rsidRDefault="00F60B1A" w:rsidP="00DE53E7">
      <w:pPr>
        <w:spacing w:afterLines="50" w:after="120" w:line="240" w:lineRule="exact"/>
        <w:rPr>
          <w:b/>
          <w:bCs/>
          <w:sz w:val="22"/>
          <w:szCs w:val="18"/>
        </w:rPr>
      </w:pPr>
    </w:p>
    <w:p w14:paraId="003EACE5" w14:textId="7D75209B" w:rsidR="00DB4C7B" w:rsidRDefault="00DB4C7B" w:rsidP="00DB4C7B">
      <w:pPr>
        <w:spacing w:afterLines="50" w:after="120" w:line="240" w:lineRule="exact"/>
        <w:rPr>
          <w:b/>
          <w:bCs/>
          <w:sz w:val="22"/>
          <w:szCs w:val="18"/>
        </w:rPr>
      </w:pPr>
      <w:r w:rsidRPr="0070679B">
        <w:rPr>
          <w:b/>
          <w:bCs/>
          <w:sz w:val="22"/>
          <w:szCs w:val="18"/>
        </w:rPr>
        <w:t>O</w:t>
      </w:r>
      <w:r w:rsidRPr="0070679B">
        <w:rPr>
          <w:rFonts w:hint="eastAsia"/>
          <w:b/>
          <w:bCs/>
          <w:sz w:val="22"/>
          <w:szCs w:val="18"/>
        </w:rPr>
        <w:t xml:space="preserve">bservation </w:t>
      </w:r>
      <w:r w:rsidR="00F67210">
        <w:rPr>
          <w:rFonts w:hint="eastAsia"/>
          <w:b/>
          <w:bCs/>
          <w:sz w:val="22"/>
          <w:szCs w:val="18"/>
        </w:rPr>
        <w:t>9</w:t>
      </w:r>
      <w:r w:rsidRPr="00004E4C">
        <w:rPr>
          <w:rFonts w:hint="eastAsia"/>
          <w:b/>
          <w:bCs/>
          <w:sz w:val="22"/>
          <w:szCs w:val="18"/>
        </w:rPr>
        <w:t xml:space="preserve">: </w:t>
      </w:r>
      <w:r>
        <w:rPr>
          <w:rFonts w:hint="eastAsia"/>
          <w:b/>
          <w:bCs/>
          <w:sz w:val="22"/>
          <w:szCs w:val="18"/>
        </w:rPr>
        <w:t>For Device 2a with D1T1,</w:t>
      </w:r>
    </w:p>
    <w:p w14:paraId="7F7B86BC" w14:textId="7E3083E0" w:rsidR="00DB4C7B" w:rsidRDefault="00DB4C7B" w:rsidP="00183092">
      <w:pPr>
        <w:pStyle w:val="aff6"/>
        <w:numPr>
          <w:ilvl w:val="0"/>
          <w:numId w:val="34"/>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restricted to 24 dBm, the</w:t>
      </w:r>
      <w:r w:rsidR="00174FB7">
        <w:rPr>
          <w:rFonts w:hint="eastAsia"/>
          <w:b/>
          <w:bCs/>
          <w:sz w:val="22"/>
          <w:szCs w:val="18"/>
        </w:rPr>
        <w:t xml:space="preserve"> R2D</w:t>
      </w:r>
      <w:r w:rsidRPr="00EB52AC">
        <w:rPr>
          <w:rFonts w:hint="eastAsia"/>
          <w:b/>
          <w:bCs/>
          <w:sz w:val="22"/>
          <w:szCs w:val="18"/>
        </w:rPr>
        <w:t xml:space="preserve"> coverage would be </w:t>
      </w:r>
      <w:r w:rsidR="00D42646" w:rsidRPr="00EB52AC">
        <w:rPr>
          <w:b/>
          <w:bCs/>
          <w:sz w:val="22"/>
          <w:szCs w:val="18"/>
        </w:rPr>
        <w:t>approx.</w:t>
      </w:r>
      <w:r w:rsidR="00D42646" w:rsidRPr="00EB52AC">
        <w:rPr>
          <w:rFonts w:hint="eastAsia"/>
          <w:b/>
          <w:bCs/>
          <w:sz w:val="22"/>
          <w:szCs w:val="18"/>
        </w:rPr>
        <w:t xml:space="preserve"> 10m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40ECC752" w14:textId="4FB04E55" w:rsidR="00DB4C7B" w:rsidRPr="00AE769F" w:rsidRDefault="00DB4C7B" w:rsidP="00183092">
      <w:pPr>
        <w:pStyle w:val="aff6"/>
        <w:numPr>
          <w:ilvl w:val="0"/>
          <w:numId w:val="34"/>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w:t>
      </w:r>
      <w:r>
        <w:rPr>
          <w:rFonts w:hint="eastAsia"/>
          <w:b/>
          <w:bCs/>
          <w:sz w:val="22"/>
          <w:szCs w:val="18"/>
        </w:rPr>
        <w:t>33</w:t>
      </w:r>
      <w:r w:rsidRPr="00EB52AC">
        <w:rPr>
          <w:rFonts w:hint="eastAsia"/>
          <w:b/>
          <w:bCs/>
          <w:sz w:val="22"/>
          <w:szCs w:val="18"/>
        </w:rPr>
        <w:t xml:space="preserve"> dBm, the </w:t>
      </w:r>
      <w:r w:rsidR="00174FB7">
        <w:rPr>
          <w:rFonts w:hint="eastAsia"/>
          <w:b/>
          <w:bCs/>
          <w:sz w:val="22"/>
          <w:szCs w:val="18"/>
        </w:rPr>
        <w:t xml:space="preserve">R2D </w:t>
      </w:r>
      <w:r w:rsidRPr="00EB52AC">
        <w:rPr>
          <w:rFonts w:hint="eastAsia"/>
          <w:b/>
          <w:bCs/>
          <w:sz w:val="22"/>
          <w:szCs w:val="18"/>
        </w:rPr>
        <w:t xml:space="preserve">coverage would be </w:t>
      </w:r>
      <w:r>
        <w:rPr>
          <w:rFonts w:hint="eastAsia"/>
          <w:b/>
          <w:bCs/>
          <w:sz w:val="22"/>
          <w:szCs w:val="18"/>
        </w:rPr>
        <w:t xml:space="preserve">more </w:t>
      </w:r>
      <w:r w:rsidRPr="00EB52AC">
        <w:rPr>
          <w:rFonts w:hint="eastAsia"/>
          <w:b/>
          <w:bCs/>
          <w:sz w:val="22"/>
          <w:szCs w:val="18"/>
        </w:rPr>
        <w:t xml:space="preserve">than 10m, e.g., </w:t>
      </w:r>
      <w:r w:rsidR="00C17F97">
        <w:rPr>
          <w:rFonts w:hint="eastAsia"/>
          <w:b/>
          <w:bCs/>
          <w:sz w:val="22"/>
          <w:szCs w:val="18"/>
        </w:rPr>
        <w:t>27</w:t>
      </w:r>
      <w:r w:rsidRPr="00EB52AC">
        <w:rPr>
          <w:rFonts w:hint="eastAsia"/>
          <w:b/>
          <w:bCs/>
          <w:sz w:val="22"/>
          <w:szCs w:val="18"/>
        </w:rPr>
        <w:t>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6E9D50F9" w14:textId="77777777" w:rsidR="00F60B1A" w:rsidRDefault="00F60B1A" w:rsidP="00DE53E7">
      <w:pPr>
        <w:spacing w:afterLines="50" w:after="120" w:line="240" w:lineRule="exact"/>
        <w:rPr>
          <w:b/>
          <w:bCs/>
          <w:sz w:val="22"/>
          <w:szCs w:val="18"/>
        </w:rPr>
      </w:pPr>
    </w:p>
    <w:p w14:paraId="6AE4768B" w14:textId="5487C441" w:rsidR="00483C3A" w:rsidRDefault="00483C3A" w:rsidP="00483C3A">
      <w:pPr>
        <w:spacing w:afterLines="50" w:after="120" w:line="240" w:lineRule="exact"/>
        <w:rPr>
          <w:b/>
          <w:bCs/>
          <w:sz w:val="22"/>
          <w:szCs w:val="18"/>
        </w:rPr>
      </w:pPr>
      <w:r w:rsidRPr="00E01978">
        <w:rPr>
          <w:b/>
          <w:bCs/>
          <w:sz w:val="22"/>
          <w:szCs w:val="18"/>
        </w:rPr>
        <w:t>O</w:t>
      </w:r>
      <w:r w:rsidRPr="00E01978">
        <w:rPr>
          <w:rFonts w:hint="eastAsia"/>
          <w:b/>
          <w:bCs/>
          <w:sz w:val="22"/>
          <w:szCs w:val="18"/>
        </w:rPr>
        <w:t xml:space="preserve">bservation </w:t>
      </w:r>
      <w:r w:rsidR="00F67210">
        <w:rPr>
          <w:rFonts w:hint="eastAsia"/>
          <w:b/>
          <w:bCs/>
          <w:sz w:val="22"/>
          <w:szCs w:val="18"/>
        </w:rPr>
        <w:t>10</w:t>
      </w:r>
      <w:r w:rsidRPr="00E01978">
        <w:rPr>
          <w:rFonts w:hint="eastAsia"/>
          <w:b/>
          <w:bCs/>
          <w:sz w:val="22"/>
          <w:szCs w:val="18"/>
        </w:rPr>
        <w:t>:</w:t>
      </w:r>
      <w:r w:rsidRPr="00004E4C">
        <w:rPr>
          <w:rFonts w:hint="eastAsia"/>
          <w:b/>
          <w:bCs/>
          <w:sz w:val="22"/>
          <w:szCs w:val="18"/>
        </w:rPr>
        <w:t xml:space="preserve"> </w:t>
      </w:r>
      <w:r>
        <w:rPr>
          <w:rFonts w:hint="eastAsia"/>
          <w:b/>
          <w:bCs/>
          <w:sz w:val="22"/>
          <w:szCs w:val="18"/>
        </w:rPr>
        <w:t>For Device 2b with D1T1,</w:t>
      </w:r>
      <w:r w:rsidR="001A64CD">
        <w:rPr>
          <w:rFonts w:hint="eastAsia"/>
          <w:b/>
          <w:bCs/>
          <w:sz w:val="22"/>
          <w:szCs w:val="18"/>
        </w:rPr>
        <w:t xml:space="preserve"> </w:t>
      </w:r>
      <w:r w:rsidR="001A64CD" w:rsidRPr="00BC0A88">
        <w:rPr>
          <w:rFonts w:hint="eastAsia"/>
          <w:b/>
          <w:bCs/>
          <w:sz w:val="22"/>
          <w:szCs w:val="18"/>
        </w:rPr>
        <w:t xml:space="preserve">the </w:t>
      </w:r>
      <w:r w:rsidR="001A64CD">
        <w:rPr>
          <w:rFonts w:hint="eastAsia"/>
          <w:b/>
          <w:bCs/>
          <w:sz w:val="22"/>
          <w:szCs w:val="18"/>
        </w:rPr>
        <w:t xml:space="preserve">R2D </w:t>
      </w:r>
      <w:r w:rsidR="001A64CD" w:rsidRPr="00BC0A88">
        <w:rPr>
          <w:rFonts w:hint="eastAsia"/>
          <w:b/>
          <w:bCs/>
          <w:sz w:val="22"/>
          <w:szCs w:val="18"/>
        </w:rPr>
        <w:t>coverage would be</w:t>
      </w:r>
      <w:r w:rsidR="001A64CD">
        <w:rPr>
          <w:rFonts w:hint="eastAsia"/>
          <w:b/>
          <w:bCs/>
          <w:sz w:val="22"/>
          <w:szCs w:val="18"/>
        </w:rPr>
        <w:t xml:space="preserve"> </w:t>
      </w:r>
      <w:r w:rsidR="00264BD1">
        <w:rPr>
          <w:rFonts w:hint="eastAsia"/>
          <w:b/>
          <w:bCs/>
          <w:sz w:val="22"/>
          <w:szCs w:val="18"/>
        </w:rPr>
        <w:t xml:space="preserve">much more than 1000m </w:t>
      </w:r>
      <w:r w:rsidR="001A64CD">
        <w:rPr>
          <w:rFonts w:hint="eastAsia"/>
          <w:b/>
          <w:bCs/>
          <w:sz w:val="22"/>
          <w:szCs w:val="18"/>
        </w:rPr>
        <w:t>f</w:t>
      </w:r>
      <w:r w:rsidR="001A64CD" w:rsidRPr="00EB52AC">
        <w:rPr>
          <w:rFonts w:hint="eastAsia"/>
          <w:b/>
          <w:bCs/>
          <w:sz w:val="22"/>
          <w:szCs w:val="18"/>
        </w:rPr>
        <w:t>or D1T1-</w:t>
      </w:r>
      <w:r w:rsidR="001A64CD">
        <w:rPr>
          <w:rFonts w:hint="eastAsia"/>
          <w:b/>
          <w:bCs/>
          <w:sz w:val="22"/>
          <w:szCs w:val="18"/>
        </w:rPr>
        <w:t>C</w:t>
      </w:r>
      <w:r w:rsidR="00264BD1">
        <w:rPr>
          <w:rFonts w:hint="eastAsia"/>
          <w:b/>
          <w:bCs/>
          <w:sz w:val="22"/>
          <w:szCs w:val="18"/>
        </w:rPr>
        <w:t>.</w:t>
      </w:r>
    </w:p>
    <w:p w14:paraId="0B01EBD1" w14:textId="77777777" w:rsidR="000074BF" w:rsidRDefault="000074BF" w:rsidP="001429EB">
      <w:pPr>
        <w:spacing w:afterLines="50" w:after="120" w:line="240" w:lineRule="exact"/>
        <w:rPr>
          <w:sz w:val="22"/>
          <w:szCs w:val="18"/>
        </w:rPr>
      </w:pPr>
    </w:p>
    <w:p w14:paraId="5B089586" w14:textId="27E29F9E" w:rsidR="00B0691E" w:rsidRDefault="00B0691E" w:rsidP="00B0691E">
      <w:pPr>
        <w:spacing w:afterLines="50" w:after="120" w:line="240" w:lineRule="exact"/>
        <w:jc w:val="center"/>
        <w:rPr>
          <w:sz w:val="22"/>
          <w:szCs w:val="18"/>
        </w:rPr>
      </w:pPr>
      <w:r w:rsidRPr="00E01978">
        <w:rPr>
          <w:sz w:val="22"/>
          <w:szCs w:val="18"/>
        </w:rPr>
        <w:t>T</w:t>
      </w:r>
      <w:r w:rsidRPr="00E01978">
        <w:rPr>
          <w:rFonts w:hint="eastAsia"/>
          <w:sz w:val="22"/>
          <w:szCs w:val="18"/>
        </w:rPr>
        <w:t xml:space="preserve">able </w:t>
      </w:r>
      <w:r w:rsidR="00337941">
        <w:rPr>
          <w:rFonts w:hint="eastAsia"/>
          <w:sz w:val="22"/>
          <w:szCs w:val="18"/>
        </w:rPr>
        <w:t>8</w:t>
      </w:r>
      <w:r w:rsidR="006365AC" w:rsidRPr="00E01978">
        <w:rPr>
          <w:rFonts w:hint="eastAsia"/>
          <w:sz w:val="22"/>
          <w:szCs w:val="18"/>
        </w:rPr>
        <w:t>-1</w:t>
      </w:r>
      <w:r w:rsidRPr="00E01978">
        <w:rPr>
          <w:rFonts w:hint="eastAsia"/>
          <w:sz w:val="22"/>
          <w:szCs w:val="18"/>
        </w:rPr>
        <w:t>:</w:t>
      </w:r>
      <w:r w:rsidR="00090472">
        <w:rPr>
          <w:rFonts w:hint="eastAsia"/>
          <w:sz w:val="22"/>
          <w:szCs w:val="18"/>
        </w:rPr>
        <w:t xml:space="preserve"> MPL and distance for </w:t>
      </w:r>
      <w:r w:rsidR="000074BF">
        <w:rPr>
          <w:rFonts w:hint="eastAsia"/>
          <w:sz w:val="22"/>
          <w:szCs w:val="18"/>
        </w:rPr>
        <w:t>R2D with D1T1</w:t>
      </w:r>
    </w:p>
    <w:tbl>
      <w:tblPr>
        <w:tblW w:w="7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260"/>
        <w:gridCol w:w="1260"/>
        <w:gridCol w:w="909"/>
        <w:gridCol w:w="1611"/>
      </w:tblGrid>
      <w:tr w:rsidR="00FA42A1" w:rsidRPr="00212FAC" w14:paraId="0046AD83" w14:textId="4A0D7743" w:rsidTr="005405A2">
        <w:trPr>
          <w:trHeight w:val="1029"/>
          <w:jc w:val="center"/>
        </w:trPr>
        <w:tc>
          <w:tcPr>
            <w:tcW w:w="1260" w:type="dxa"/>
            <w:shd w:val="clear" w:color="auto" w:fill="auto"/>
            <w:vAlign w:val="center"/>
            <w:hideMark/>
          </w:tcPr>
          <w:p w14:paraId="22A0FC13" w14:textId="77777777" w:rsidR="00FA42A1" w:rsidRPr="00212FAC" w:rsidRDefault="00FA42A1" w:rsidP="00AA142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Scenarios</w:t>
            </w:r>
          </w:p>
        </w:tc>
        <w:tc>
          <w:tcPr>
            <w:tcW w:w="1260" w:type="dxa"/>
            <w:shd w:val="clear" w:color="auto" w:fill="auto"/>
            <w:vAlign w:val="center"/>
            <w:hideMark/>
          </w:tcPr>
          <w:p w14:paraId="14F331E4" w14:textId="77777777" w:rsidR="00FA42A1" w:rsidRPr="00212FAC" w:rsidRDefault="00FA42A1" w:rsidP="00AA142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CW case</w:t>
            </w:r>
          </w:p>
        </w:tc>
        <w:tc>
          <w:tcPr>
            <w:tcW w:w="1260" w:type="dxa"/>
            <w:shd w:val="clear" w:color="auto" w:fill="auto"/>
            <w:vAlign w:val="center"/>
            <w:hideMark/>
          </w:tcPr>
          <w:p w14:paraId="50CDBFDF" w14:textId="77777777" w:rsidR="00FA42A1" w:rsidRPr="00212FAC" w:rsidRDefault="00FA42A1" w:rsidP="00AA1420">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1/2a/2b</w:t>
            </w:r>
          </w:p>
        </w:tc>
        <w:tc>
          <w:tcPr>
            <w:tcW w:w="1260" w:type="dxa"/>
            <w:vAlign w:val="center"/>
          </w:tcPr>
          <w:p w14:paraId="3BD2721F" w14:textId="479190EA" w:rsidR="00FA42A1" w:rsidRDefault="00FA42A1" w:rsidP="00555886">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EIRP (dBm)</w:t>
            </w:r>
          </w:p>
        </w:tc>
        <w:tc>
          <w:tcPr>
            <w:tcW w:w="909" w:type="dxa"/>
            <w:shd w:val="clear" w:color="auto" w:fill="E2EFD9" w:themeFill="accent6" w:themeFillTint="33"/>
            <w:vAlign w:val="center"/>
          </w:tcPr>
          <w:p w14:paraId="4C9ACBF5" w14:textId="4261C514" w:rsidR="00FA42A1" w:rsidRPr="00212FAC" w:rsidRDefault="00FA42A1" w:rsidP="00AA142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MPL (dB)</w:t>
            </w:r>
          </w:p>
        </w:tc>
        <w:tc>
          <w:tcPr>
            <w:tcW w:w="1611" w:type="dxa"/>
            <w:shd w:val="clear" w:color="auto" w:fill="E2EFD9" w:themeFill="accent6" w:themeFillTint="33"/>
            <w:vAlign w:val="center"/>
          </w:tcPr>
          <w:p w14:paraId="01A52806" w14:textId="1769E1AA" w:rsidR="00FA42A1" w:rsidRPr="00212FAC" w:rsidRDefault="00FA42A1" w:rsidP="00AA1420">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Distance (m)</w:t>
            </w:r>
          </w:p>
        </w:tc>
      </w:tr>
      <w:tr w:rsidR="00FA42A1" w:rsidRPr="00212FAC" w14:paraId="25E02E04" w14:textId="64768810" w:rsidTr="005405A2">
        <w:trPr>
          <w:trHeight w:val="206"/>
          <w:jc w:val="center"/>
        </w:trPr>
        <w:tc>
          <w:tcPr>
            <w:tcW w:w="1260" w:type="dxa"/>
            <w:shd w:val="clear" w:color="auto" w:fill="auto"/>
            <w:vAlign w:val="center"/>
            <w:hideMark/>
          </w:tcPr>
          <w:p w14:paraId="02322C4F"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D1T1-A1</w:t>
            </w:r>
          </w:p>
        </w:tc>
        <w:tc>
          <w:tcPr>
            <w:tcW w:w="1260" w:type="dxa"/>
            <w:shd w:val="clear" w:color="auto" w:fill="auto"/>
            <w:noWrap/>
            <w:vAlign w:val="center"/>
            <w:hideMark/>
          </w:tcPr>
          <w:p w14:paraId="59DA9562" w14:textId="35E20AE2"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31A1C3C5"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1</w:t>
            </w:r>
          </w:p>
        </w:tc>
        <w:tc>
          <w:tcPr>
            <w:tcW w:w="1260" w:type="dxa"/>
            <w:vAlign w:val="center"/>
          </w:tcPr>
          <w:p w14:paraId="3DE7D04C" w14:textId="571EFEE3"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32</w:t>
            </w:r>
          </w:p>
        </w:tc>
        <w:tc>
          <w:tcPr>
            <w:tcW w:w="909" w:type="dxa"/>
            <w:vAlign w:val="center"/>
          </w:tcPr>
          <w:p w14:paraId="74B24CBC" w14:textId="7D54EBD2"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60.1</w:t>
            </w:r>
          </w:p>
        </w:tc>
        <w:tc>
          <w:tcPr>
            <w:tcW w:w="1611" w:type="dxa"/>
            <w:vAlign w:val="center"/>
          </w:tcPr>
          <w:p w14:paraId="324EC39A" w14:textId="368CA2A3"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17.802 </w:t>
            </w:r>
          </w:p>
        </w:tc>
      </w:tr>
      <w:tr w:rsidR="00FA42A1" w:rsidRPr="00212FAC" w14:paraId="1CE65847" w14:textId="1586D57F" w:rsidTr="005405A2">
        <w:trPr>
          <w:trHeight w:val="206"/>
          <w:jc w:val="center"/>
        </w:trPr>
        <w:tc>
          <w:tcPr>
            <w:tcW w:w="1260" w:type="dxa"/>
            <w:shd w:val="clear" w:color="auto" w:fill="auto"/>
            <w:vAlign w:val="center"/>
            <w:hideMark/>
          </w:tcPr>
          <w:p w14:paraId="245213F1"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D1T1-A1</w:t>
            </w:r>
          </w:p>
        </w:tc>
        <w:tc>
          <w:tcPr>
            <w:tcW w:w="1260" w:type="dxa"/>
            <w:shd w:val="clear" w:color="auto" w:fill="auto"/>
            <w:noWrap/>
            <w:vAlign w:val="center"/>
            <w:hideMark/>
          </w:tcPr>
          <w:p w14:paraId="7BD3B8C6" w14:textId="616183CB"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046474ED"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1</w:t>
            </w:r>
          </w:p>
        </w:tc>
        <w:tc>
          <w:tcPr>
            <w:tcW w:w="1260" w:type="dxa"/>
            <w:vAlign w:val="center"/>
          </w:tcPr>
          <w:p w14:paraId="780A86F4" w14:textId="1A947E5D"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23</w:t>
            </w:r>
          </w:p>
        </w:tc>
        <w:tc>
          <w:tcPr>
            <w:tcW w:w="909" w:type="dxa"/>
            <w:vAlign w:val="center"/>
          </w:tcPr>
          <w:p w14:paraId="6E261D2B" w14:textId="6291377C"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51.1</w:t>
            </w:r>
          </w:p>
        </w:tc>
        <w:tc>
          <w:tcPr>
            <w:tcW w:w="1611" w:type="dxa"/>
            <w:vAlign w:val="center"/>
          </w:tcPr>
          <w:p w14:paraId="70B92BBF" w14:textId="1D577AEB"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FF0000"/>
                <w:sz w:val="16"/>
                <w:szCs w:val="16"/>
              </w:rPr>
              <w:t xml:space="preserve">6.910 </w:t>
            </w:r>
          </w:p>
        </w:tc>
      </w:tr>
      <w:tr w:rsidR="00FA42A1" w:rsidRPr="00212FAC" w14:paraId="52AA6868" w14:textId="0D725A0B" w:rsidTr="005405A2">
        <w:trPr>
          <w:trHeight w:val="206"/>
          <w:jc w:val="center"/>
        </w:trPr>
        <w:tc>
          <w:tcPr>
            <w:tcW w:w="1260" w:type="dxa"/>
            <w:shd w:val="clear" w:color="auto" w:fill="auto"/>
            <w:vAlign w:val="center"/>
            <w:hideMark/>
          </w:tcPr>
          <w:p w14:paraId="4ED06AB8"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D1T1-A1</w:t>
            </w:r>
          </w:p>
        </w:tc>
        <w:tc>
          <w:tcPr>
            <w:tcW w:w="1260" w:type="dxa"/>
            <w:shd w:val="clear" w:color="auto" w:fill="auto"/>
            <w:noWrap/>
            <w:vAlign w:val="center"/>
            <w:hideMark/>
          </w:tcPr>
          <w:p w14:paraId="2C9AF8E0" w14:textId="0625391E"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504A6FA8"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2a</w:t>
            </w:r>
          </w:p>
        </w:tc>
        <w:tc>
          <w:tcPr>
            <w:tcW w:w="1260" w:type="dxa"/>
            <w:vAlign w:val="center"/>
          </w:tcPr>
          <w:p w14:paraId="5A96FF38" w14:textId="7BAE3894"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32</w:t>
            </w:r>
          </w:p>
        </w:tc>
        <w:tc>
          <w:tcPr>
            <w:tcW w:w="909" w:type="dxa"/>
            <w:vAlign w:val="center"/>
          </w:tcPr>
          <w:p w14:paraId="2746C5B8" w14:textId="0A362786"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64.1</w:t>
            </w:r>
          </w:p>
        </w:tc>
        <w:tc>
          <w:tcPr>
            <w:tcW w:w="1611" w:type="dxa"/>
            <w:vAlign w:val="center"/>
          </w:tcPr>
          <w:p w14:paraId="76F52026" w14:textId="4C3C888F"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27.109 </w:t>
            </w:r>
          </w:p>
        </w:tc>
      </w:tr>
      <w:tr w:rsidR="00FA42A1" w:rsidRPr="00212FAC" w14:paraId="40D67C4A" w14:textId="48F434AB" w:rsidTr="005405A2">
        <w:trPr>
          <w:trHeight w:val="206"/>
          <w:jc w:val="center"/>
        </w:trPr>
        <w:tc>
          <w:tcPr>
            <w:tcW w:w="1260" w:type="dxa"/>
            <w:shd w:val="clear" w:color="auto" w:fill="auto"/>
            <w:vAlign w:val="center"/>
            <w:hideMark/>
          </w:tcPr>
          <w:p w14:paraId="6E743898"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D1T1-A1</w:t>
            </w:r>
          </w:p>
        </w:tc>
        <w:tc>
          <w:tcPr>
            <w:tcW w:w="1260" w:type="dxa"/>
            <w:shd w:val="clear" w:color="auto" w:fill="auto"/>
            <w:noWrap/>
            <w:vAlign w:val="center"/>
            <w:hideMark/>
          </w:tcPr>
          <w:p w14:paraId="7BABFEC0" w14:textId="6F4BE16B"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1058FC5F"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2a</w:t>
            </w:r>
          </w:p>
        </w:tc>
        <w:tc>
          <w:tcPr>
            <w:tcW w:w="1260" w:type="dxa"/>
            <w:vAlign w:val="center"/>
          </w:tcPr>
          <w:p w14:paraId="35931C94" w14:textId="6FC274BC"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23</w:t>
            </w:r>
          </w:p>
        </w:tc>
        <w:tc>
          <w:tcPr>
            <w:tcW w:w="909" w:type="dxa"/>
            <w:vAlign w:val="center"/>
          </w:tcPr>
          <w:p w14:paraId="70A3A5F0" w14:textId="660DAC2D"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55.1</w:t>
            </w:r>
          </w:p>
        </w:tc>
        <w:tc>
          <w:tcPr>
            <w:tcW w:w="1611" w:type="dxa"/>
            <w:vAlign w:val="center"/>
          </w:tcPr>
          <w:p w14:paraId="5B956141" w14:textId="2FF413D5"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10.523 </w:t>
            </w:r>
          </w:p>
        </w:tc>
      </w:tr>
      <w:tr w:rsidR="00FA42A1" w:rsidRPr="00212FAC" w14:paraId="7D2D7EAD" w14:textId="031FABD5" w:rsidTr="005405A2">
        <w:trPr>
          <w:trHeight w:val="206"/>
          <w:jc w:val="center"/>
        </w:trPr>
        <w:tc>
          <w:tcPr>
            <w:tcW w:w="1260" w:type="dxa"/>
            <w:shd w:val="clear" w:color="auto" w:fill="auto"/>
            <w:noWrap/>
            <w:vAlign w:val="center"/>
            <w:hideMark/>
          </w:tcPr>
          <w:p w14:paraId="5368ECDE"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D1T1-A2</w:t>
            </w:r>
          </w:p>
        </w:tc>
        <w:tc>
          <w:tcPr>
            <w:tcW w:w="1260" w:type="dxa"/>
            <w:shd w:val="clear" w:color="auto" w:fill="auto"/>
            <w:noWrap/>
            <w:vAlign w:val="center"/>
            <w:hideMark/>
          </w:tcPr>
          <w:p w14:paraId="7B53D8E9" w14:textId="073B9FC4"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5AB56D43"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1</w:t>
            </w:r>
          </w:p>
        </w:tc>
        <w:tc>
          <w:tcPr>
            <w:tcW w:w="1260" w:type="dxa"/>
            <w:vAlign w:val="center"/>
          </w:tcPr>
          <w:p w14:paraId="2F6CC066" w14:textId="33128A89"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32</w:t>
            </w:r>
          </w:p>
        </w:tc>
        <w:tc>
          <w:tcPr>
            <w:tcW w:w="909" w:type="dxa"/>
            <w:vAlign w:val="center"/>
          </w:tcPr>
          <w:p w14:paraId="73F69040" w14:textId="683E0C5A"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60.1</w:t>
            </w:r>
          </w:p>
        </w:tc>
        <w:tc>
          <w:tcPr>
            <w:tcW w:w="1611" w:type="dxa"/>
            <w:vAlign w:val="center"/>
          </w:tcPr>
          <w:p w14:paraId="710FC100" w14:textId="139A1D5E"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17.802 </w:t>
            </w:r>
          </w:p>
        </w:tc>
      </w:tr>
      <w:tr w:rsidR="00FA42A1" w:rsidRPr="00212FAC" w14:paraId="0DB2AA6B" w14:textId="254A8990" w:rsidTr="005405A2">
        <w:trPr>
          <w:trHeight w:val="206"/>
          <w:jc w:val="center"/>
        </w:trPr>
        <w:tc>
          <w:tcPr>
            <w:tcW w:w="1260" w:type="dxa"/>
            <w:shd w:val="clear" w:color="auto" w:fill="auto"/>
            <w:noWrap/>
            <w:vAlign w:val="center"/>
            <w:hideMark/>
          </w:tcPr>
          <w:p w14:paraId="55619CCC"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D1T1-A2</w:t>
            </w:r>
          </w:p>
        </w:tc>
        <w:tc>
          <w:tcPr>
            <w:tcW w:w="1260" w:type="dxa"/>
            <w:shd w:val="clear" w:color="auto" w:fill="auto"/>
            <w:noWrap/>
            <w:vAlign w:val="center"/>
            <w:hideMark/>
          </w:tcPr>
          <w:p w14:paraId="1CC911F5" w14:textId="156CC3EC"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68C2A14B"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1</w:t>
            </w:r>
          </w:p>
        </w:tc>
        <w:tc>
          <w:tcPr>
            <w:tcW w:w="1260" w:type="dxa"/>
            <w:vAlign w:val="center"/>
          </w:tcPr>
          <w:p w14:paraId="4BC8928D" w14:textId="35344FA3"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23</w:t>
            </w:r>
          </w:p>
        </w:tc>
        <w:tc>
          <w:tcPr>
            <w:tcW w:w="909" w:type="dxa"/>
            <w:vAlign w:val="center"/>
          </w:tcPr>
          <w:p w14:paraId="29F31835" w14:textId="23D8B5F1"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51.1</w:t>
            </w:r>
          </w:p>
        </w:tc>
        <w:tc>
          <w:tcPr>
            <w:tcW w:w="1611" w:type="dxa"/>
            <w:vAlign w:val="center"/>
          </w:tcPr>
          <w:p w14:paraId="378C2750" w14:textId="2A1FE28B" w:rsidR="00FA42A1" w:rsidRPr="00E01978" w:rsidRDefault="00FA42A1" w:rsidP="00C869D0">
            <w:pPr>
              <w:rPr>
                <w:rFonts w:ascii="Arial" w:eastAsia="游ゴシック" w:hAnsi="Arial" w:cs="Arial"/>
                <w:color w:val="FF0000"/>
                <w:sz w:val="16"/>
                <w:szCs w:val="16"/>
                <w:lang w:val="en-US"/>
              </w:rPr>
            </w:pPr>
            <w:r w:rsidRPr="00E01978">
              <w:rPr>
                <w:rFonts w:ascii="Arial" w:eastAsia="游ゴシック" w:hAnsi="Arial" w:cs="Arial"/>
                <w:color w:val="FF0000"/>
                <w:sz w:val="16"/>
                <w:szCs w:val="16"/>
              </w:rPr>
              <w:t xml:space="preserve">6.910 </w:t>
            </w:r>
          </w:p>
        </w:tc>
      </w:tr>
      <w:tr w:rsidR="00FA42A1" w:rsidRPr="00212FAC" w14:paraId="77AFFCB1" w14:textId="51F98464" w:rsidTr="005405A2">
        <w:trPr>
          <w:trHeight w:val="206"/>
          <w:jc w:val="center"/>
        </w:trPr>
        <w:tc>
          <w:tcPr>
            <w:tcW w:w="1260" w:type="dxa"/>
            <w:shd w:val="clear" w:color="auto" w:fill="auto"/>
            <w:noWrap/>
            <w:vAlign w:val="center"/>
            <w:hideMark/>
          </w:tcPr>
          <w:p w14:paraId="49FBE1D3"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D1T1-A2</w:t>
            </w:r>
          </w:p>
        </w:tc>
        <w:tc>
          <w:tcPr>
            <w:tcW w:w="1260" w:type="dxa"/>
            <w:shd w:val="clear" w:color="auto" w:fill="auto"/>
            <w:noWrap/>
            <w:vAlign w:val="center"/>
            <w:hideMark/>
          </w:tcPr>
          <w:p w14:paraId="5F133591" w14:textId="00665E1D"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7EFAD450"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2a</w:t>
            </w:r>
          </w:p>
        </w:tc>
        <w:tc>
          <w:tcPr>
            <w:tcW w:w="1260" w:type="dxa"/>
            <w:vAlign w:val="center"/>
          </w:tcPr>
          <w:p w14:paraId="1EFF8F56" w14:textId="02D52496"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32</w:t>
            </w:r>
          </w:p>
        </w:tc>
        <w:tc>
          <w:tcPr>
            <w:tcW w:w="909" w:type="dxa"/>
            <w:vAlign w:val="center"/>
          </w:tcPr>
          <w:p w14:paraId="51C07173" w14:textId="6C5549DD"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64.1</w:t>
            </w:r>
          </w:p>
        </w:tc>
        <w:tc>
          <w:tcPr>
            <w:tcW w:w="1611" w:type="dxa"/>
            <w:vAlign w:val="center"/>
          </w:tcPr>
          <w:p w14:paraId="6C58DD6C" w14:textId="39FC7CBA"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27.109 </w:t>
            </w:r>
          </w:p>
        </w:tc>
      </w:tr>
      <w:tr w:rsidR="00FA42A1" w:rsidRPr="00212FAC" w14:paraId="32936C01" w14:textId="46EB2A6C" w:rsidTr="005405A2">
        <w:trPr>
          <w:trHeight w:val="206"/>
          <w:jc w:val="center"/>
        </w:trPr>
        <w:tc>
          <w:tcPr>
            <w:tcW w:w="1260" w:type="dxa"/>
            <w:shd w:val="clear" w:color="auto" w:fill="auto"/>
            <w:noWrap/>
            <w:vAlign w:val="center"/>
            <w:hideMark/>
          </w:tcPr>
          <w:p w14:paraId="357E076A"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D1T1-A2</w:t>
            </w:r>
          </w:p>
        </w:tc>
        <w:tc>
          <w:tcPr>
            <w:tcW w:w="1260" w:type="dxa"/>
            <w:shd w:val="clear" w:color="auto" w:fill="auto"/>
            <w:noWrap/>
            <w:vAlign w:val="center"/>
            <w:hideMark/>
          </w:tcPr>
          <w:p w14:paraId="3EEF43C0" w14:textId="72353BC0"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1-1</w:t>
            </w:r>
            <w:r w:rsidRPr="00E01978">
              <w:rPr>
                <w:rFonts w:ascii="Arial" w:eastAsia="游ゴシック" w:hAnsi="Arial" w:cs="Arial" w:hint="eastAsia"/>
                <w:color w:val="000000"/>
                <w:sz w:val="16"/>
                <w:szCs w:val="16"/>
                <w:lang w:val="en-US"/>
              </w:rPr>
              <w:t>/1-2</w:t>
            </w:r>
          </w:p>
        </w:tc>
        <w:tc>
          <w:tcPr>
            <w:tcW w:w="1260" w:type="dxa"/>
            <w:shd w:val="clear" w:color="auto" w:fill="auto"/>
            <w:noWrap/>
            <w:vAlign w:val="center"/>
            <w:hideMark/>
          </w:tcPr>
          <w:p w14:paraId="7C06F935"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2a</w:t>
            </w:r>
          </w:p>
        </w:tc>
        <w:tc>
          <w:tcPr>
            <w:tcW w:w="1260" w:type="dxa"/>
            <w:vAlign w:val="center"/>
          </w:tcPr>
          <w:p w14:paraId="3F8664F8" w14:textId="43C8223D"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23</w:t>
            </w:r>
          </w:p>
        </w:tc>
        <w:tc>
          <w:tcPr>
            <w:tcW w:w="909" w:type="dxa"/>
            <w:vAlign w:val="center"/>
          </w:tcPr>
          <w:p w14:paraId="5823BFBF" w14:textId="2A48A248"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55.1</w:t>
            </w:r>
          </w:p>
        </w:tc>
        <w:tc>
          <w:tcPr>
            <w:tcW w:w="1611" w:type="dxa"/>
            <w:vAlign w:val="center"/>
          </w:tcPr>
          <w:p w14:paraId="46C74887" w14:textId="0931C47B"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10.523 </w:t>
            </w:r>
          </w:p>
        </w:tc>
      </w:tr>
      <w:tr w:rsidR="00FA42A1" w:rsidRPr="00212FAC" w14:paraId="2C84BDCE" w14:textId="739113D4" w:rsidTr="005405A2">
        <w:trPr>
          <w:trHeight w:val="206"/>
          <w:jc w:val="center"/>
        </w:trPr>
        <w:tc>
          <w:tcPr>
            <w:tcW w:w="1260" w:type="dxa"/>
            <w:shd w:val="clear" w:color="auto" w:fill="auto"/>
            <w:noWrap/>
            <w:vAlign w:val="center"/>
            <w:hideMark/>
          </w:tcPr>
          <w:p w14:paraId="5A5B8E02"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D1T1-B</w:t>
            </w:r>
          </w:p>
        </w:tc>
        <w:tc>
          <w:tcPr>
            <w:tcW w:w="1260" w:type="dxa"/>
            <w:shd w:val="clear" w:color="auto" w:fill="auto"/>
            <w:noWrap/>
            <w:vAlign w:val="center"/>
            <w:hideMark/>
          </w:tcPr>
          <w:p w14:paraId="0563C4BD"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1-4</w:t>
            </w:r>
          </w:p>
        </w:tc>
        <w:tc>
          <w:tcPr>
            <w:tcW w:w="1260" w:type="dxa"/>
            <w:shd w:val="clear" w:color="auto" w:fill="auto"/>
            <w:noWrap/>
            <w:vAlign w:val="center"/>
            <w:hideMark/>
          </w:tcPr>
          <w:p w14:paraId="5F7F2A40"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1</w:t>
            </w:r>
          </w:p>
        </w:tc>
        <w:tc>
          <w:tcPr>
            <w:tcW w:w="1260" w:type="dxa"/>
            <w:vAlign w:val="center"/>
          </w:tcPr>
          <w:p w14:paraId="55DA5D8F" w14:textId="5F18D10E"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32</w:t>
            </w:r>
          </w:p>
        </w:tc>
        <w:tc>
          <w:tcPr>
            <w:tcW w:w="909" w:type="dxa"/>
            <w:vAlign w:val="center"/>
          </w:tcPr>
          <w:p w14:paraId="1A37FF1A" w14:textId="02E63DB8"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60.1</w:t>
            </w:r>
          </w:p>
        </w:tc>
        <w:tc>
          <w:tcPr>
            <w:tcW w:w="1611" w:type="dxa"/>
            <w:vAlign w:val="center"/>
          </w:tcPr>
          <w:p w14:paraId="1FB293F2" w14:textId="39EDB951"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 xml:space="preserve">17.802 </w:t>
            </w:r>
          </w:p>
        </w:tc>
      </w:tr>
      <w:tr w:rsidR="00FA42A1" w:rsidRPr="00212FAC" w14:paraId="26F11351" w14:textId="5F0F40E3" w:rsidTr="005405A2">
        <w:trPr>
          <w:trHeight w:val="206"/>
          <w:jc w:val="center"/>
        </w:trPr>
        <w:tc>
          <w:tcPr>
            <w:tcW w:w="1260" w:type="dxa"/>
            <w:shd w:val="clear" w:color="auto" w:fill="auto"/>
            <w:noWrap/>
            <w:vAlign w:val="center"/>
            <w:hideMark/>
          </w:tcPr>
          <w:p w14:paraId="7B725888"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D1T1-B</w:t>
            </w:r>
          </w:p>
        </w:tc>
        <w:tc>
          <w:tcPr>
            <w:tcW w:w="1260" w:type="dxa"/>
            <w:shd w:val="clear" w:color="auto" w:fill="auto"/>
            <w:noWrap/>
            <w:vAlign w:val="center"/>
            <w:hideMark/>
          </w:tcPr>
          <w:p w14:paraId="6CBB4B4B"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1-4</w:t>
            </w:r>
          </w:p>
        </w:tc>
        <w:tc>
          <w:tcPr>
            <w:tcW w:w="1260" w:type="dxa"/>
            <w:shd w:val="clear" w:color="auto" w:fill="auto"/>
            <w:noWrap/>
            <w:vAlign w:val="center"/>
            <w:hideMark/>
          </w:tcPr>
          <w:p w14:paraId="6844800B"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1</w:t>
            </w:r>
          </w:p>
        </w:tc>
        <w:tc>
          <w:tcPr>
            <w:tcW w:w="1260" w:type="dxa"/>
            <w:vAlign w:val="center"/>
          </w:tcPr>
          <w:p w14:paraId="793CC89F" w14:textId="192DEA2A"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23</w:t>
            </w:r>
          </w:p>
        </w:tc>
        <w:tc>
          <w:tcPr>
            <w:tcW w:w="909" w:type="dxa"/>
            <w:vAlign w:val="center"/>
          </w:tcPr>
          <w:p w14:paraId="1C65FCB5" w14:textId="38CBB072"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51.1</w:t>
            </w:r>
          </w:p>
        </w:tc>
        <w:tc>
          <w:tcPr>
            <w:tcW w:w="1611" w:type="dxa"/>
            <w:vAlign w:val="center"/>
          </w:tcPr>
          <w:p w14:paraId="67392D10" w14:textId="7B8DCE80" w:rsidR="00FA42A1" w:rsidRPr="00E01978" w:rsidRDefault="00FA42A1" w:rsidP="00C869D0">
            <w:pPr>
              <w:rPr>
                <w:rFonts w:ascii="Arial" w:eastAsia="游ゴシック" w:hAnsi="Arial" w:cs="Arial"/>
                <w:color w:val="FF0000"/>
                <w:sz w:val="16"/>
                <w:szCs w:val="16"/>
                <w:lang w:val="en-US"/>
              </w:rPr>
            </w:pPr>
            <w:r w:rsidRPr="00E01978">
              <w:rPr>
                <w:rFonts w:ascii="Arial" w:eastAsia="游ゴシック" w:hAnsi="Arial" w:cs="Arial"/>
                <w:color w:val="FF0000"/>
                <w:sz w:val="16"/>
                <w:szCs w:val="16"/>
              </w:rPr>
              <w:t xml:space="preserve">6.910 </w:t>
            </w:r>
          </w:p>
        </w:tc>
      </w:tr>
      <w:tr w:rsidR="00FA42A1" w:rsidRPr="00212FAC" w14:paraId="46682416" w14:textId="77777777" w:rsidTr="005405A2">
        <w:trPr>
          <w:trHeight w:val="206"/>
          <w:jc w:val="center"/>
        </w:trPr>
        <w:tc>
          <w:tcPr>
            <w:tcW w:w="1260" w:type="dxa"/>
            <w:shd w:val="clear" w:color="auto" w:fill="auto"/>
            <w:noWrap/>
            <w:vAlign w:val="center"/>
          </w:tcPr>
          <w:p w14:paraId="256091B1" w14:textId="3E042336"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D1T1-B</w:t>
            </w:r>
          </w:p>
        </w:tc>
        <w:tc>
          <w:tcPr>
            <w:tcW w:w="1260" w:type="dxa"/>
            <w:shd w:val="clear" w:color="auto" w:fill="auto"/>
            <w:noWrap/>
            <w:vAlign w:val="center"/>
          </w:tcPr>
          <w:p w14:paraId="04C20221" w14:textId="3FC7A9BB"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1-4</w:t>
            </w:r>
          </w:p>
        </w:tc>
        <w:tc>
          <w:tcPr>
            <w:tcW w:w="1260" w:type="dxa"/>
            <w:shd w:val="clear" w:color="auto" w:fill="auto"/>
            <w:noWrap/>
            <w:vAlign w:val="center"/>
          </w:tcPr>
          <w:p w14:paraId="21D862C3" w14:textId="69C73FFA"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2a</w:t>
            </w:r>
          </w:p>
        </w:tc>
        <w:tc>
          <w:tcPr>
            <w:tcW w:w="1260" w:type="dxa"/>
            <w:vAlign w:val="center"/>
          </w:tcPr>
          <w:p w14:paraId="0551A437" w14:textId="4E566015" w:rsidR="00FA42A1" w:rsidRPr="00E01978" w:rsidRDefault="00FA42A1" w:rsidP="00C172F6">
            <w:pPr>
              <w:rPr>
                <w:rFonts w:ascii="Arial" w:eastAsia="游ゴシック" w:hAnsi="Arial" w:cs="Arial"/>
                <w:color w:val="000000"/>
                <w:sz w:val="16"/>
                <w:szCs w:val="16"/>
              </w:rPr>
            </w:pPr>
            <w:r w:rsidRPr="00E01978">
              <w:rPr>
                <w:rFonts w:ascii="Arial" w:eastAsia="游ゴシック" w:hAnsi="Arial" w:cs="Arial" w:hint="eastAsia"/>
                <w:color w:val="000000"/>
                <w:sz w:val="16"/>
                <w:szCs w:val="16"/>
              </w:rPr>
              <w:t>32</w:t>
            </w:r>
          </w:p>
        </w:tc>
        <w:tc>
          <w:tcPr>
            <w:tcW w:w="909" w:type="dxa"/>
            <w:vAlign w:val="center"/>
          </w:tcPr>
          <w:p w14:paraId="28158F80" w14:textId="3B5C31C3" w:rsidR="00FA42A1" w:rsidRPr="00E01978" w:rsidRDefault="00FA42A1" w:rsidP="00C172F6">
            <w:pPr>
              <w:rPr>
                <w:rFonts w:ascii="Arial" w:eastAsia="游ゴシック" w:hAnsi="Arial" w:cs="Arial"/>
                <w:color w:val="000000"/>
                <w:sz w:val="16"/>
                <w:szCs w:val="16"/>
              </w:rPr>
            </w:pPr>
            <w:r w:rsidRPr="00E01978">
              <w:rPr>
                <w:rFonts w:ascii="Arial" w:eastAsia="游ゴシック" w:hAnsi="Arial" w:cs="Arial"/>
                <w:color w:val="000000"/>
                <w:sz w:val="16"/>
                <w:szCs w:val="16"/>
              </w:rPr>
              <w:t>64.1</w:t>
            </w:r>
          </w:p>
        </w:tc>
        <w:tc>
          <w:tcPr>
            <w:tcW w:w="1611" w:type="dxa"/>
            <w:vAlign w:val="center"/>
          </w:tcPr>
          <w:p w14:paraId="5E2ED9D8" w14:textId="72C1E6D8" w:rsidR="00FA42A1" w:rsidRPr="00E01978" w:rsidRDefault="00FA42A1" w:rsidP="00C172F6">
            <w:pPr>
              <w:rPr>
                <w:rFonts w:ascii="Arial" w:eastAsia="游ゴシック" w:hAnsi="Arial" w:cs="Arial"/>
                <w:color w:val="FF0000"/>
                <w:sz w:val="16"/>
                <w:szCs w:val="16"/>
              </w:rPr>
            </w:pPr>
            <w:r w:rsidRPr="00E01978">
              <w:rPr>
                <w:rFonts w:ascii="Arial" w:eastAsia="游ゴシック" w:hAnsi="Arial" w:cs="Arial"/>
                <w:color w:val="000000"/>
                <w:sz w:val="16"/>
                <w:szCs w:val="16"/>
              </w:rPr>
              <w:t xml:space="preserve">27.109 </w:t>
            </w:r>
          </w:p>
        </w:tc>
      </w:tr>
      <w:tr w:rsidR="00FA42A1" w:rsidRPr="00212FAC" w14:paraId="34D59667" w14:textId="4015A0DD" w:rsidTr="005405A2">
        <w:trPr>
          <w:trHeight w:val="206"/>
          <w:jc w:val="center"/>
        </w:trPr>
        <w:tc>
          <w:tcPr>
            <w:tcW w:w="1260" w:type="dxa"/>
            <w:shd w:val="clear" w:color="auto" w:fill="auto"/>
            <w:noWrap/>
            <w:vAlign w:val="center"/>
            <w:hideMark/>
          </w:tcPr>
          <w:p w14:paraId="399FFBC7" w14:textId="77777777"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D1T1-B</w:t>
            </w:r>
          </w:p>
        </w:tc>
        <w:tc>
          <w:tcPr>
            <w:tcW w:w="1260" w:type="dxa"/>
            <w:shd w:val="clear" w:color="auto" w:fill="auto"/>
            <w:noWrap/>
            <w:vAlign w:val="center"/>
            <w:hideMark/>
          </w:tcPr>
          <w:p w14:paraId="498AC135" w14:textId="77777777"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case 1-4</w:t>
            </w:r>
          </w:p>
        </w:tc>
        <w:tc>
          <w:tcPr>
            <w:tcW w:w="1260" w:type="dxa"/>
            <w:shd w:val="clear" w:color="auto" w:fill="auto"/>
            <w:noWrap/>
            <w:vAlign w:val="center"/>
            <w:hideMark/>
          </w:tcPr>
          <w:p w14:paraId="6B22E5C5" w14:textId="77777777"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2a</w:t>
            </w:r>
          </w:p>
        </w:tc>
        <w:tc>
          <w:tcPr>
            <w:tcW w:w="1260" w:type="dxa"/>
            <w:vAlign w:val="center"/>
          </w:tcPr>
          <w:p w14:paraId="7DFFDCF3" w14:textId="02A9F486" w:rsidR="00FA42A1" w:rsidRPr="00E01978" w:rsidRDefault="00FA42A1" w:rsidP="00C172F6">
            <w:pPr>
              <w:rPr>
                <w:rFonts w:ascii="Arial" w:eastAsia="游ゴシック" w:hAnsi="Arial" w:cs="Arial"/>
                <w:color w:val="000000"/>
                <w:sz w:val="16"/>
                <w:szCs w:val="16"/>
              </w:rPr>
            </w:pPr>
            <w:r w:rsidRPr="00E01978">
              <w:rPr>
                <w:rFonts w:ascii="Arial" w:eastAsia="游ゴシック" w:hAnsi="Arial" w:cs="Arial" w:hint="eastAsia"/>
                <w:color w:val="000000"/>
                <w:sz w:val="16"/>
                <w:szCs w:val="16"/>
              </w:rPr>
              <w:t>23</w:t>
            </w:r>
          </w:p>
        </w:tc>
        <w:tc>
          <w:tcPr>
            <w:tcW w:w="909" w:type="dxa"/>
            <w:vAlign w:val="center"/>
          </w:tcPr>
          <w:p w14:paraId="3A7B2BFE" w14:textId="125F0BB3" w:rsidR="00FA42A1" w:rsidRPr="00E01978" w:rsidRDefault="00FA42A1" w:rsidP="00C172F6">
            <w:pPr>
              <w:rPr>
                <w:rFonts w:ascii="Arial" w:eastAsia="游ゴシック" w:hAnsi="Arial" w:cs="Arial"/>
                <w:color w:val="000000"/>
                <w:sz w:val="16"/>
                <w:szCs w:val="16"/>
                <w:lang w:val="en-US"/>
              </w:rPr>
            </w:pPr>
            <w:r w:rsidRPr="00E01978">
              <w:rPr>
                <w:rFonts w:ascii="Arial" w:eastAsia="游ゴシック" w:hAnsi="Arial" w:cs="Arial"/>
                <w:color w:val="000000"/>
                <w:sz w:val="16"/>
                <w:szCs w:val="16"/>
              </w:rPr>
              <w:t>55.1</w:t>
            </w:r>
          </w:p>
        </w:tc>
        <w:tc>
          <w:tcPr>
            <w:tcW w:w="1611" w:type="dxa"/>
            <w:vAlign w:val="center"/>
          </w:tcPr>
          <w:p w14:paraId="18C91EF2" w14:textId="2394523C" w:rsidR="00FA42A1" w:rsidRPr="00E01978" w:rsidRDefault="00FA42A1" w:rsidP="00C172F6">
            <w:pPr>
              <w:rPr>
                <w:rFonts w:ascii="Arial" w:eastAsia="游ゴシック" w:hAnsi="Arial" w:cs="Arial"/>
                <w:color w:val="FF0000"/>
                <w:sz w:val="16"/>
                <w:szCs w:val="16"/>
                <w:lang w:val="en-US"/>
              </w:rPr>
            </w:pPr>
            <w:r w:rsidRPr="00E01978">
              <w:rPr>
                <w:rFonts w:ascii="Arial" w:eastAsia="游ゴシック" w:hAnsi="Arial" w:cs="Arial"/>
                <w:color w:val="000000"/>
                <w:sz w:val="16"/>
                <w:szCs w:val="16"/>
              </w:rPr>
              <w:t xml:space="preserve">10.523 </w:t>
            </w:r>
          </w:p>
        </w:tc>
      </w:tr>
      <w:tr w:rsidR="00FA42A1" w:rsidRPr="00212FAC" w14:paraId="04928A0A" w14:textId="2C0053D1" w:rsidTr="005405A2">
        <w:trPr>
          <w:trHeight w:val="206"/>
          <w:jc w:val="center"/>
        </w:trPr>
        <w:tc>
          <w:tcPr>
            <w:tcW w:w="1260" w:type="dxa"/>
            <w:shd w:val="clear" w:color="auto" w:fill="auto"/>
            <w:noWrap/>
            <w:vAlign w:val="center"/>
            <w:hideMark/>
          </w:tcPr>
          <w:p w14:paraId="541C9162"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D1T1-C</w:t>
            </w:r>
          </w:p>
        </w:tc>
        <w:tc>
          <w:tcPr>
            <w:tcW w:w="1260" w:type="dxa"/>
            <w:shd w:val="clear" w:color="auto" w:fill="auto"/>
            <w:noWrap/>
            <w:vAlign w:val="center"/>
            <w:hideMark/>
          </w:tcPr>
          <w:p w14:paraId="67023AEF"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w:t>
            </w:r>
          </w:p>
        </w:tc>
        <w:tc>
          <w:tcPr>
            <w:tcW w:w="1260" w:type="dxa"/>
            <w:shd w:val="clear" w:color="auto" w:fill="auto"/>
            <w:noWrap/>
            <w:vAlign w:val="center"/>
            <w:hideMark/>
          </w:tcPr>
          <w:p w14:paraId="5B9BD6F6" w14:textId="77777777" w:rsidR="00FA42A1" w:rsidRPr="00E01978" w:rsidRDefault="00FA42A1" w:rsidP="00C869D0">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2b</w:t>
            </w:r>
          </w:p>
        </w:tc>
        <w:tc>
          <w:tcPr>
            <w:tcW w:w="1260" w:type="dxa"/>
            <w:vAlign w:val="center"/>
          </w:tcPr>
          <w:p w14:paraId="41DD1CCB" w14:textId="5F2EE016" w:rsidR="00FA42A1" w:rsidRPr="00E01978" w:rsidRDefault="00FA42A1" w:rsidP="00C869D0">
            <w:pPr>
              <w:rPr>
                <w:rFonts w:ascii="Arial" w:eastAsia="游ゴシック" w:hAnsi="Arial" w:cs="Arial"/>
                <w:color w:val="000000"/>
                <w:sz w:val="16"/>
                <w:szCs w:val="16"/>
              </w:rPr>
            </w:pPr>
            <w:r w:rsidRPr="00E01978">
              <w:rPr>
                <w:rFonts w:ascii="Arial" w:eastAsia="游ゴシック" w:hAnsi="Arial" w:cs="Arial"/>
                <w:color w:val="000000"/>
                <w:sz w:val="16"/>
                <w:szCs w:val="16"/>
              </w:rPr>
              <w:t>32</w:t>
            </w:r>
          </w:p>
        </w:tc>
        <w:tc>
          <w:tcPr>
            <w:tcW w:w="909" w:type="dxa"/>
            <w:vAlign w:val="center"/>
          </w:tcPr>
          <w:p w14:paraId="38E25AD9" w14:textId="735CB2C6" w:rsidR="00FA42A1" w:rsidRPr="00E01978" w:rsidRDefault="004A1491" w:rsidP="00C869D0">
            <w:pPr>
              <w:rPr>
                <w:rFonts w:ascii="Arial" w:eastAsia="游ゴシック" w:hAnsi="Arial" w:cs="Arial"/>
                <w:color w:val="000000"/>
                <w:sz w:val="16"/>
                <w:szCs w:val="16"/>
                <w:lang w:val="en-US"/>
              </w:rPr>
            </w:pPr>
            <w:r w:rsidRPr="00E01978">
              <w:rPr>
                <w:rFonts w:ascii="Arial" w:eastAsia="游ゴシック" w:hAnsi="Arial" w:cs="Arial" w:hint="eastAsia"/>
                <w:color w:val="000000"/>
                <w:sz w:val="16"/>
                <w:szCs w:val="16"/>
              </w:rPr>
              <w:t>&gt; 100</w:t>
            </w:r>
          </w:p>
        </w:tc>
        <w:tc>
          <w:tcPr>
            <w:tcW w:w="1611" w:type="dxa"/>
            <w:vAlign w:val="center"/>
          </w:tcPr>
          <w:p w14:paraId="239C408F" w14:textId="212EED2B" w:rsidR="00FA42A1" w:rsidRPr="00E01978" w:rsidRDefault="004A1491" w:rsidP="00C869D0">
            <w:pPr>
              <w:rPr>
                <w:rFonts w:ascii="Arial" w:eastAsia="游ゴシック" w:hAnsi="Arial" w:cs="Arial"/>
                <w:color w:val="000000"/>
                <w:sz w:val="16"/>
                <w:szCs w:val="16"/>
                <w:lang w:val="en-US"/>
              </w:rPr>
            </w:pPr>
            <w:r w:rsidRPr="00E01978">
              <w:rPr>
                <w:rFonts w:ascii="Arial" w:eastAsia="游ゴシック" w:hAnsi="Arial" w:cs="Arial" w:hint="eastAsia"/>
                <w:color w:val="000000"/>
                <w:sz w:val="16"/>
                <w:szCs w:val="16"/>
              </w:rPr>
              <w:t>&gt;</w:t>
            </w:r>
            <w:r w:rsidR="00AB02C6" w:rsidRPr="00E01978">
              <w:rPr>
                <w:rFonts w:ascii="Arial" w:eastAsia="游ゴシック" w:hAnsi="Arial" w:cs="Arial" w:hint="eastAsia"/>
                <w:color w:val="000000"/>
                <w:sz w:val="16"/>
                <w:szCs w:val="16"/>
              </w:rPr>
              <w:t xml:space="preserve"> 1000</w:t>
            </w:r>
            <w:r w:rsidR="00FA42A1" w:rsidRPr="00E01978">
              <w:rPr>
                <w:rFonts w:ascii="Arial" w:eastAsia="游ゴシック" w:hAnsi="Arial" w:cs="Arial"/>
                <w:color w:val="000000"/>
                <w:sz w:val="16"/>
                <w:szCs w:val="16"/>
              </w:rPr>
              <w:t xml:space="preserve"> </w:t>
            </w:r>
            <w:r w:rsidR="00FA42A1" w:rsidRPr="00E01978">
              <w:rPr>
                <w:rFonts w:ascii="Arial" w:eastAsia="游ゴシック" w:hAnsi="Arial" w:cs="Arial" w:hint="eastAsia"/>
                <w:color w:val="000000"/>
                <w:sz w:val="16"/>
                <w:szCs w:val="16"/>
              </w:rPr>
              <w:t>(BLER 1%, Tx2)</w:t>
            </w:r>
          </w:p>
        </w:tc>
      </w:tr>
      <w:tr w:rsidR="00FA42A1" w:rsidRPr="00212FAC" w14:paraId="57C65479" w14:textId="77777777" w:rsidTr="005405A2">
        <w:trPr>
          <w:trHeight w:val="206"/>
          <w:jc w:val="center"/>
        </w:trPr>
        <w:tc>
          <w:tcPr>
            <w:tcW w:w="1260" w:type="dxa"/>
            <w:shd w:val="clear" w:color="auto" w:fill="auto"/>
            <w:noWrap/>
            <w:vAlign w:val="center"/>
          </w:tcPr>
          <w:p w14:paraId="6F9E5CE1" w14:textId="6E5D17A6" w:rsidR="00FA42A1" w:rsidRPr="00E01978" w:rsidRDefault="00FA42A1" w:rsidP="00B7765F">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D1T1-C</w:t>
            </w:r>
          </w:p>
        </w:tc>
        <w:tc>
          <w:tcPr>
            <w:tcW w:w="1260" w:type="dxa"/>
            <w:shd w:val="clear" w:color="auto" w:fill="auto"/>
            <w:noWrap/>
            <w:vAlign w:val="center"/>
          </w:tcPr>
          <w:p w14:paraId="295E1F26" w14:textId="046123AF" w:rsidR="00FA42A1" w:rsidRPr="00E01978" w:rsidRDefault="00FA42A1" w:rsidP="00B7765F">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w:t>
            </w:r>
          </w:p>
        </w:tc>
        <w:tc>
          <w:tcPr>
            <w:tcW w:w="1260" w:type="dxa"/>
            <w:shd w:val="clear" w:color="auto" w:fill="auto"/>
            <w:noWrap/>
            <w:vAlign w:val="center"/>
          </w:tcPr>
          <w:p w14:paraId="1ADDAE94" w14:textId="1DA2A51A" w:rsidR="00FA42A1" w:rsidRPr="00E01978" w:rsidRDefault="00FA42A1" w:rsidP="00B7765F">
            <w:pPr>
              <w:rPr>
                <w:rFonts w:ascii="Arial" w:eastAsia="游ゴシック" w:hAnsi="Arial" w:cs="Arial"/>
                <w:color w:val="000000"/>
                <w:sz w:val="16"/>
                <w:szCs w:val="16"/>
                <w:lang w:val="en-US"/>
              </w:rPr>
            </w:pPr>
            <w:r w:rsidRPr="00E01978">
              <w:rPr>
                <w:rFonts w:ascii="Arial" w:eastAsia="游ゴシック" w:hAnsi="Arial" w:cs="Arial"/>
                <w:color w:val="000000"/>
                <w:sz w:val="16"/>
                <w:szCs w:val="16"/>
                <w:lang w:val="en-US"/>
              </w:rPr>
              <w:t>Device 2b</w:t>
            </w:r>
          </w:p>
        </w:tc>
        <w:tc>
          <w:tcPr>
            <w:tcW w:w="1260" w:type="dxa"/>
            <w:vAlign w:val="center"/>
          </w:tcPr>
          <w:p w14:paraId="457F18F7" w14:textId="2F70F71F" w:rsidR="00FA42A1" w:rsidRPr="00E01978" w:rsidRDefault="00FA42A1" w:rsidP="00B7765F">
            <w:pPr>
              <w:rPr>
                <w:rFonts w:ascii="Arial" w:eastAsia="游ゴシック" w:hAnsi="Arial" w:cs="Arial"/>
                <w:color w:val="000000"/>
                <w:sz w:val="16"/>
                <w:szCs w:val="16"/>
              </w:rPr>
            </w:pPr>
            <w:r w:rsidRPr="00E01978">
              <w:rPr>
                <w:rFonts w:ascii="Arial" w:eastAsia="游ゴシック" w:hAnsi="Arial" w:cs="Arial" w:hint="eastAsia"/>
                <w:color w:val="000000"/>
                <w:sz w:val="16"/>
                <w:szCs w:val="16"/>
              </w:rPr>
              <w:t>23</w:t>
            </w:r>
          </w:p>
        </w:tc>
        <w:tc>
          <w:tcPr>
            <w:tcW w:w="909" w:type="dxa"/>
            <w:vAlign w:val="center"/>
          </w:tcPr>
          <w:p w14:paraId="37ED9439" w14:textId="10B081DA" w:rsidR="00FA42A1" w:rsidRPr="00E01978" w:rsidRDefault="004A1491" w:rsidP="00B7765F">
            <w:pPr>
              <w:rPr>
                <w:rFonts w:ascii="Arial" w:eastAsia="游ゴシック" w:hAnsi="Arial" w:cs="Arial"/>
                <w:color w:val="000000"/>
                <w:sz w:val="16"/>
                <w:szCs w:val="16"/>
              </w:rPr>
            </w:pPr>
            <w:r w:rsidRPr="00E01978">
              <w:rPr>
                <w:rFonts w:ascii="Arial" w:eastAsia="游ゴシック" w:hAnsi="Arial" w:cs="Arial" w:hint="eastAsia"/>
                <w:color w:val="000000"/>
                <w:sz w:val="16"/>
                <w:szCs w:val="16"/>
              </w:rPr>
              <w:t>&gt; 100</w:t>
            </w:r>
          </w:p>
        </w:tc>
        <w:tc>
          <w:tcPr>
            <w:tcW w:w="1611" w:type="dxa"/>
            <w:vAlign w:val="center"/>
          </w:tcPr>
          <w:p w14:paraId="305C160A" w14:textId="787EEEEA" w:rsidR="00FA42A1" w:rsidRPr="00E01978" w:rsidRDefault="00AB02C6" w:rsidP="00B7765F">
            <w:pPr>
              <w:rPr>
                <w:rFonts w:ascii="Arial" w:eastAsia="游ゴシック" w:hAnsi="Arial" w:cs="Arial"/>
                <w:color w:val="000000"/>
                <w:sz w:val="16"/>
                <w:szCs w:val="16"/>
              </w:rPr>
            </w:pPr>
            <w:r w:rsidRPr="00E01978">
              <w:rPr>
                <w:rFonts w:ascii="Arial" w:eastAsia="游ゴシック" w:hAnsi="Arial" w:cs="Arial" w:hint="eastAsia"/>
                <w:color w:val="000000"/>
                <w:sz w:val="16"/>
                <w:szCs w:val="16"/>
              </w:rPr>
              <w:t>&gt; 1000</w:t>
            </w:r>
            <w:r w:rsidRPr="00E01978">
              <w:rPr>
                <w:rFonts w:ascii="Arial" w:eastAsia="游ゴシック" w:hAnsi="Arial" w:cs="Arial"/>
                <w:color w:val="000000"/>
                <w:sz w:val="16"/>
                <w:szCs w:val="16"/>
              </w:rPr>
              <w:t xml:space="preserve"> </w:t>
            </w:r>
            <w:r w:rsidR="00FA42A1" w:rsidRPr="00E01978">
              <w:rPr>
                <w:rFonts w:ascii="Arial" w:eastAsia="游ゴシック" w:hAnsi="Arial" w:cs="Arial" w:hint="eastAsia"/>
                <w:color w:val="000000"/>
                <w:sz w:val="16"/>
                <w:szCs w:val="16"/>
              </w:rPr>
              <w:t>(BLER 1%, Tx2)</w:t>
            </w:r>
          </w:p>
        </w:tc>
      </w:tr>
    </w:tbl>
    <w:p w14:paraId="28DC8E48" w14:textId="77777777" w:rsidR="00DE53E7" w:rsidRDefault="00DE53E7" w:rsidP="00DE53E7">
      <w:pPr>
        <w:spacing w:afterLines="50" w:after="120" w:line="240" w:lineRule="exact"/>
        <w:rPr>
          <w:sz w:val="22"/>
          <w:szCs w:val="18"/>
        </w:rPr>
      </w:pPr>
    </w:p>
    <w:p w14:paraId="7DF82A8C" w14:textId="549C6A85" w:rsidR="00223D92" w:rsidRDefault="00223D92" w:rsidP="00223D92">
      <w:pPr>
        <w:spacing w:afterLines="50" w:after="120" w:line="240" w:lineRule="exact"/>
        <w:rPr>
          <w:sz w:val="22"/>
          <w:szCs w:val="18"/>
        </w:rPr>
      </w:pPr>
      <w:r>
        <w:rPr>
          <w:rFonts w:hint="eastAsia"/>
          <w:sz w:val="22"/>
          <w:szCs w:val="18"/>
        </w:rPr>
        <w:t xml:space="preserve">MPL and </w:t>
      </w:r>
      <w:r>
        <w:rPr>
          <w:sz w:val="22"/>
          <w:szCs w:val="18"/>
        </w:rPr>
        <w:t>corresponding</w:t>
      </w:r>
      <w:r>
        <w:rPr>
          <w:rFonts w:hint="eastAsia"/>
          <w:sz w:val="22"/>
          <w:szCs w:val="18"/>
        </w:rPr>
        <w:t xml:space="preserve"> distance for D2R with D1T1 is provided in Table </w:t>
      </w:r>
      <w:r w:rsidR="00337941">
        <w:rPr>
          <w:rFonts w:hint="eastAsia"/>
          <w:sz w:val="22"/>
          <w:szCs w:val="18"/>
        </w:rPr>
        <w:t>8</w:t>
      </w:r>
      <w:r>
        <w:rPr>
          <w:rFonts w:hint="eastAsia"/>
          <w:sz w:val="22"/>
          <w:szCs w:val="18"/>
        </w:rPr>
        <w:t>-</w:t>
      </w:r>
      <w:r w:rsidR="00337941">
        <w:rPr>
          <w:rFonts w:hint="eastAsia"/>
          <w:sz w:val="22"/>
          <w:szCs w:val="18"/>
        </w:rPr>
        <w:t>2</w:t>
      </w:r>
      <w:r>
        <w:rPr>
          <w:rFonts w:hint="eastAsia"/>
          <w:sz w:val="22"/>
          <w:szCs w:val="18"/>
        </w:rPr>
        <w:t xml:space="preserve">. </w:t>
      </w:r>
      <w:r>
        <w:rPr>
          <w:sz w:val="22"/>
          <w:szCs w:val="18"/>
        </w:rPr>
        <w:t>B</w:t>
      </w:r>
      <w:r>
        <w:rPr>
          <w:rFonts w:hint="eastAsia"/>
          <w:sz w:val="22"/>
          <w:szCs w:val="18"/>
        </w:rPr>
        <w:t>ased on the evaluation results, we made the following observations for each device type.</w:t>
      </w:r>
    </w:p>
    <w:p w14:paraId="34852682" w14:textId="25B61409" w:rsidR="00223D92" w:rsidRPr="00BC0A88" w:rsidRDefault="00223D92" w:rsidP="00223D92">
      <w:pPr>
        <w:spacing w:afterLines="50" w:after="120" w:line="240" w:lineRule="exact"/>
        <w:rPr>
          <w:b/>
          <w:bCs/>
          <w:sz w:val="22"/>
          <w:szCs w:val="18"/>
        </w:rPr>
      </w:pPr>
      <w:r w:rsidRPr="007D0220">
        <w:rPr>
          <w:b/>
          <w:bCs/>
          <w:sz w:val="22"/>
          <w:szCs w:val="18"/>
        </w:rPr>
        <w:t>O</w:t>
      </w:r>
      <w:r w:rsidRPr="007D0220">
        <w:rPr>
          <w:rFonts w:hint="eastAsia"/>
          <w:b/>
          <w:bCs/>
          <w:sz w:val="22"/>
          <w:szCs w:val="18"/>
        </w:rPr>
        <w:t xml:space="preserve">bservation </w:t>
      </w:r>
      <w:r>
        <w:rPr>
          <w:rFonts w:hint="eastAsia"/>
          <w:b/>
          <w:bCs/>
          <w:sz w:val="22"/>
          <w:szCs w:val="18"/>
        </w:rPr>
        <w:t>1</w:t>
      </w:r>
      <w:r w:rsidR="00F67210">
        <w:rPr>
          <w:rFonts w:hint="eastAsia"/>
          <w:b/>
          <w:bCs/>
          <w:sz w:val="22"/>
          <w:szCs w:val="18"/>
        </w:rPr>
        <w:t>1</w:t>
      </w:r>
      <w:r w:rsidRPr="00004E4C">
        <w:rPr>
          <w:rFonts w:hint="eastAsia"/>
          <w:b/>
          <w:bCs/>
          <w:sz w:val="22"/>
          <w:szCs w:val="18"/>
        </w:rPr>
        <w:t xml:space="preserve">: </w:t>
      </w:r>
      <w:r>
        <w:rPr>
          <w:rFonts w:hint="eastAsia"/>
          <w:b/>
          <w:bCs/>
          <w:sz w:val="22"/>
          <w:szCs w:val="18"/>
        </w:rPr>
        <w:t xml:space="preserve">For Device 1 with D1T1, </w:t>
      </w:r>
      <w:r w:rsidRPr="00BC0A88">
        <w:rPr>
          <w:rFonts w:hint="eastAsia"/>
          <w:b/>
          <w:bCs/>
          <w:sz w:val="22"/>
          <w:szCs w:val="18"/>
        </w:rPr>
        <w:t xml:space="preserve">regardless of the CW transmission power, 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more</w:t>
      </w:r>
      <w:r w:rsidRPr="00BC0A88">
        <w:rPr>
          <w:rFonts w:hint="eastAsia"/>
          <w:b/>
          <w:bCs/>
          <w:sz w:val="22"/>
          <w:szCs w:val="18"/>
        </w:rPr>
        <w:t xml:space="preserve"> than 10m, e.g., </w:t>
      </w:r>
      <w:r>
        <w:rPr>
          <w:rFonts w:hint="eastAsia"/>
          <w:b/>
          <w:bCs/>
          <w:sz w:val="22"/>
          <w:szCs w:val="18"/>
        </w:rPr>
        <w:t xml:space="preserve">11.0 </w:t>
      </w:r>
      <w:r>
        <w:rPr>
          <w:b/>
          <w:bCs/>
          <w:sz w:val="22"/>
          <w:szCs w:val="18"/>
        </w:rPr>
        <w:t>–</w:t>
      </w:r>
      <w:r>
        <w:rPr>
          <w:rFonts w:hint="eastAsia"/>
          <w:b/>
          <w:bCs/>
          <w:sz w:val="22"/>
          <w:szCs w:val="18"/>
        </w:rPr>
        <w:t xml:space="preserve"> 12.4</w:t>
      </w:r>
      <w:r w:rsidRPr="00BC0A88">
        <w:rPr>
          <w:rFonts w:hint="eastAsia"/>
          <w:b/>
          <w:bCs/>
          <w:sz w:val="22"/>
          <w:szCs w:val="18"/>
        </w:rPr>
        <w:t>m, for D1T1-A1/A2/B with all the applicable cases of case 1-1/1-2 and 1-4</w:t>
      </w:r>
      <w:r>
        <w:rPr>
          <w:rFonts w:hint="eastAsia"/>
          <w:b/>
          <w:bCs/>
          <w:sz w:val="22"/>
          <w:szCs w:val="18"/>
        </w:rPr>
        <w:t>.</w:t>
      </w:r>
    </w:p>
    <w:p w14:paraId="7323278F" w14:textId="77777777" w:rsidR="00223D92" w:rsidRDefault="00223D92" w:rsidP="00223D92">
      <w:pPr>
        <w:spacing w:afterLines="50" w:after="120" w:line="240" w:lineRule="exact"/>
        <w:rPr>
          <w:b/>
          <w:bCs/>
          <w:sz w:val="22"/>
          <w:szCs w:val="18"/>
        </w:rPr>
      </w:pPr>
    </w:p>
    <w:p w14:paraId="26B18D17" w14:textId="7C32651F" w:rsidR="00223D92" w:rsidRDefault="00223D92" w:rsidP="00223D92">
      <w:pPr>
        <w:spacing w:afterLines="50" w:after="120" w:line="240" w:lineRule="exact"/>
        <w:rPr>
          <w:b/>
          <w:bCs/>
          <w:sz w:val="22"/>
          <w:szCs w:val="18"/>
        </w:rPr>
      </w:pPr>
      <w:r w:rsidRPr="007D02BB">
        <w:rPr>
          <w:b/>
          <w:bCs/>
          <w:sz w:val="22"/>
          <w:szCs w:val="18"/>
        </w:rPr>
        <w:t>O</w:t>
      </w:r>
      <w:r w:rsidRPr="007D02BB">
        <w:rPr>
          <w:rFonts w:hint="eastAsia"/>
          <w:b/>
          <w:bCs/>
          <w:sz w:val="22"/>
          <w:szCs w:val="18"/>
        </w:rPr>
        <w:t xml:space="preserve">bservation </w:t>
      </w:r>
      <w:r>
        <w:rPr>
          <w:rFonts w:hint="eastAsia"/>
          <w:b/>
          <w:bCs/>
          <w:sz w:val="22"/>
          <w:szCs w:val="18"/>
        </w:rPr>
        <w:t>1</w:t>
      </w:r>
      <w:r w:rsidR="00F67210">
        <w:rPr>
          <w:rFonts w:hint="eastAsia"/>
          <w:b/>
          <w:bCs/>
          <w:sz w:val="22"/>
          <w:szCs w:val="18"/>
        </w:rPr>
        <w:t>2</w:t>
      </w:r>
      <w:r w:rsidRPr="00004E4C">
        <w:rPr>
          <w:rFonts w:hint="eastAsia"/>
          <w:b/>
          <w:bCs/>
          <w:sz w:val="22"/>
          <w:szCs w:val="18"/>
        </w:rPr>
        <w:t xml:space="preserve">: </w:t>
      </w:r>
      <w:r>
        <w:rPr>
          <w:rFonts w:hint="eastAsia"/>
          <w:b/>
          <w:bCs/>
          <w:sz w:val="22"/>
          <w:szCs w:val="18"/>
        </w:rPr>
        <w:t xml:space="preserve">For Device 2a with D1T1, </w:t>
      </w:r>
      <w:r w:rsidRPr="00BC0A88">
        <w:rPr>
          <w:rFonts w:hint="eastAsia"/>
          <w:b/>
          <w:bCs/>
          <w:sz w:val="22"/>
          <w:szCs w:val="18"/>
        </w:rPr>
        <w:t xml:space="preserve">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more</w:t>
      </w:r>
      <w:r w:rsidRPr="00BC0A88">
        <w:rPr>
          <w:rFonts w:hint="eastAsia"/>
          <w:b/>
          <w:bCs/>
          <w:sz w:val="22"/>
          <w:szCs w:val="18"/>
        </w:rPr>
        <w:t xml:space="preserve"> than 10m, e.g., </w:t>
      </w:r>
      <w:r>
        <w:rPr>
          <w:rFonts w:hint="eastAsia"/>
          <w:b/>
          <w:bCs/>
          <w:sz w:val="22"/>
          <w:szCs w:val="18"/>
        </w:rPr>
        <w:t xml:space="preserve">18.7 </w:t>
      </w:r>
      <w:r>
        <w:rPr>
          <w:b/>
          <w:bCs/>
          <w:sz w:val="22"/>
          <w:szCs w:val="18"/>
        </w:rPr>
        <w:t>–</w:t>
      </w:r>
      <w:r>
        <w:rPr>
          <w:rFonts w:hint="eastAsia"/>
          <w:b/>
          <w:bCs/>
          <w:sz w:val="22"/>
          <w:szCs w:val="18"/>
        </w:rPr>
        <w:t xml:space="preserve"> 20.9</w:t>
      </w:r>
      <w:r w:rsidRPr="00BC0A88">
        <w:rPr>
          <w:rFonts w:hint="eastAsia"/>
          <w:b/>
          <w:bCs/>
          <w:sz w:val="22"/>
          <w:szCs w:val="18"/>
        </w:rPr>
        <w:t>m, for D1T1-A1/A2/B with all the applicable cases of case 1-1/1-2 and 1-4</w:t>
      </w:r>
      <w:r>
        <w:rPr>
          <w:rFonts w:hint="eastAsia"/>
          <w:b/>
          <w:bCs/>
          <w:sz w:val="22"/>
          <w:szCs w:val="18"/>
        </w:rPr>
        <w:t>.</w:t>
      </w:r>
    </w:p>
    <w:p w14:paraId="047E73D1" w14:textId="77777777" w:rsidR="00223D92" w:rsidRDefault="00223D92" w:rsidP="00223D92">
      <w:pPr>
        <w:spacing w:afterLines="50" w:after="120" w:line="240" w:lineRule="exact"/>
        <w:rPr>
          <w:b/>
          <w:bCs/>
          <w:sz w:val="22"/>
          <w:szCs w:val="18"/>
        </w:rPr>
      </w:pPr>
    </w:p>
    <w:p w14:paraId="022DBED8" w14:textId="20EBB335" w:rsidR="00223D92" w:rsidRDefault="00223D92" w:rsidP="00223D92">
      <w:pPr>
        <w:spacing w:afterLines="50" w:after="120" w:line="240" w:lineRule="exact"/>
        <w:rPr>
          <w:b/>
          <w:bCs/>
          <w:sz w:val="22"/>
          <w:szCs w:val="18"/>
        </w:rPr>
      </w:pPr>
      <w:r w:rsidRPr="00886AA8">
        <w:rPr>
          <w:b/>
          <w:bCs/>
          <w:sz w:val="22"/>
          <w:szCs w:val="18"/>
        </w:rPr>
        <w:t>O</w:t>
      </w:r>
      <w:r w:rsidRPr="00886AA8">
        <w:rPr>
          <w:rFonts w:hint="eastAsia"/>
          <w:b/>
          <w:bCs/>
          <w:sz w:val="22"/>
          <w:szCs w:val="18"/>
        </w:rPr>
        <w:t xml:space="preserve">bservation </w:t>
      </w:r>
      <w:r>
        <w:rPr>
          <w:rFonts w:hint="eastAsia"/>
          <w:b/>
          <w:bCs/>
          <w:sz w:val="22"/>
          <w:szCs w:val="18"/>
        </w:rPr>
        <w:t>1</w:t>
      </w:r>
      <w:r w:rsidR="00F67210">
        <w:rPr>
          <w:rFonts w:hint="eastAsia"/>
          <w:b/>
          <w:bCs/>
          <w:sz w:val="22"/>
          <w:szCs w:val="18"/>
        </w:rPr>
        <w:t>3</w:t>
      </w:r>
      <w:r w:rsidRPr="00886AA8">
        <w:rPr>
          <w:rFonts w:hint="eastAsia"/>
          <w:b/>
          <w:bCs/>
          <w:sz w:val="22"/>
          <w:szCs w:val="18"/>
        </w:rPr>
        <w:t>:</w:t>
      </w:r>
      <w:r w:rsidRPr="00004E4C">
        <w:rPr>
          <w:rFonts w:hint="eastAsia"/>
          <w:b/>
          <w:bCs/>
          <w:sz w:val="22"/>
          <w:szCs w:val="18"/>
        </w:rPr>
        <w:t xml:space="preserve"> </w:t>
      </w:r>
      <w:r>
        <w:rPr>
          <w:rFonts w:hint="eastAsia"/>
          <w:b/>
          <w:bCs/>
          <w:sz w:val="22"/>
          <w:szCs w:val="18"/>
        </w:rPr>
        <w:t xml:space="preserve">For Device 2b with D1T1, </w:t>
      </w:r>
      <w:r w:rsidRPr="00BC0A88">
        <w:rPr>
          <w:rFonts w:hint="eastAsia"/>
          <w:b/>
          <w:bCs/>
          <w:sz w:val="22"/>
          <w:szCs w:val="18"/>
        </w:rPr>
        <w:t xml:space="preserve">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much more than 100m f</w:t>
      </w:r>
      <w:r w:rsidRPr="00EB52AC">
        <w:rPr>
          <w:rFonts w:hint="eastAsia"/>
          <w:b/>
          <w:bCs/>
          <w:sz w:val="22"/>
          <w:szCs w:val="18"/>
        </w:rPr>
        <w:t>or D1T1-</w:t>
      </w:r>
      <w:r>
        <w:rPr>
          <w:rFonts w:hint="eastAsia"/>
          <w:b/>
          <w:bCs/>
          <w:sz w:val="22"/>
          <w:szCs w:val="18"/>
        </w:rPr>
        <w:t>C.</w:t>
      </w:r>
    </w:p>
    <w:p w14:paraId="2FFF1480" w14:textId="77777777" w:rsidR="00223D92" w:rsidRPr="009031C0" w:rsidRDefault="00223D92" w:rsidP="00223D92">
      <w:pPr>
        <w:spacing w:afterLines="50" w:after="120" w:line="240" w:lineRule="exact"/>
        <w:rPr>
          <w:sz w:val="22"/>
          <w:szCs w:val="18"/>
        </w:rPr>
      </w:pPr>
    </w:p>
    <w:p w14:paraId="67C23689" w14:textId="26DABF21" w:rsidR="00223D92" w:rsidRDefault="00223D92" w:rsidP="00223D92">
      <w:pPr>
        <w:pStyle w:val="aff6"/>
        <w:spacing w:afterLines="50" w:after="120" w:line="240" w:lineRule="exact"/>
        <w:ind w:leftChars="0" w:left="420"/>
        <w:jc w:val="center"/>
        <w:rPr>
          <w:sz w:val="22"/>
          <w:szCs w:val="18"/>
        </w:rPr>
      </w:pPr>
      <w:r w:rsidRPr="00886AA8">
        <w:rPr>
          <w:sz w:val="22"/>
          <w:szCs w:val="18"/>
        </w:rPr>
        <w:t>T</w:t>
      </w:r>
      <w:r w:rsidRPr="00886AA8">
        <w:rPr>
          <w:rFonts w:hint="eastAsia"/>
          <w:sz w:val="22"/>
          <w:szCs w:val="18"/>
        </w:rPr>
        <w:t xml:space="preserve">able </w:t>
      </w:r>
      <w:r w:rsidR="00337941">
        <w:rPr>
          <w:rFonts w:hint="eastAsia"/>
          <w:sz w:val="22"/>
          <w:szCs w:val="18"/>
        </w:rPr>
        <w:t>8</w:t>
      </w:r>
      <w:r w:rsidRPr="00886AA8">
        <w:rPr>
          <w:rFonts w:hint="eastAsia"/>
          <w:sz w:val="22"/>
          <w:szCs w:val="18"/>
        </w:rPr>
        <w:t>-</w:t>
      </w:r>
      <w:r w:rsidR="00337941">
        <w:rPr>
          <w:rFonts w:hint="eastAsia"/>
          <w:sz w:val="22"/>
          <w:szCs w:val="18"/>
        </w:rPr>
        <w:t>2</w:t>
      </w:r>
      <w:r w:rsidRPr="00886AA8">
        <w:rPr>
          <w:rFonts w:hint="eastAsia"/>
          <w:sz w:val="22"/>
          <w:szCs w:val="18"/>
        </w:rPr>
        <w:t>:</w:t>
      </w:r>
      <w:r w:rsidRPr="008B6E92">
        <w:rPr>
          <w:rFonts w:hint="eastAsia"/>
          <w:sz w:val="22"/>
          <w:szCs w:val="18"/>
        </w:rPr>
        <w:t xml:space="preserve"> MPL and distance for </w:t>
      </w:r>
      <w:r>
        <w:rPr>
          <w:rFonts w:hint="eastAsia"/>
          <w:sz w:val="22"/>
          <w:szCs w:val="18"/>
        </w:rPr>
        <w:t>D2R</w:t>
      </w:r>
      <w:r w:rsidRPr="008B6E92">
        <w:rPr>
          <w:rFonts w:hint="eastAsia"/>
          <w:sz w:val="22"/>
          <w:szCs w:val="18"/>
        </w:rPr>
        <w:t xml:space="preserve"> with D</w:t>
      </w:r>
      <w:r>
        <w:rPr>
          <w:rFonts w:hint="eastAsia"/>
          <w:sz w:val="22"/>
          <w:szCs w:val="18"/>
        </w:rPr>
        <w:t>1</w:t>
      </w:r>
      <w:r w:rsidRPr="008B6E92">
        <w:rPr>
          <w:rFonts w:hint="eastAsia"/>
          <w:sz w:val="22"/>
          <w:szCs w:val="18"/>
        </w:rPr>
        <w:t>T</w:t>
      </w:r>
      <w:r>
        <w:rPr>
          <w:rFonts w:hint="eastAsia"/>
          <w:sz w:val="22"/>
          <w:szCs w:val="18"/>
        </w:rPr>
        <w:t>1</w:t>
      </w:r>
    </w:p>
    <w:tbl>
      <w:tblPr>
        <w:tblW w:w="87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260"/>
        <w:gridCol w:w="1201"/>
        <w:gridCol w:w="1178"/>
        <w:gridCol w:w="1133"/>
        <w:gridCol w:w="1477"/>
      </w:tblGrid>
      <w:tr w:rsidR="00223D92" w:rsidRPr="00212FAC" w14:paraId="0518575E" w14:textId="77777777" w:rsidTr="000D5BD9">
        <w:trPr>
          <w:trHeight w:val="1029"/>
          <w:jc w:val="center"/>
        </w:trPr>
        <w:tc>
          <w:tcPr>
            <w:tcW w:w="1260" w:type="dxa"/>
            <w:shd w:val="clear" w:color="auto" w:fill="auto"/>
            <w:vAlign w:val="center"/>
            <w:hideMark/>
          </w:tcPr>
          <w:p w14:paraId="20B313EB" w14:textId="77777777" w:rsidR="00223D92" w:rsidRPr="00212FAC" w:rsidRDefault="00223D92" w:rsidP="000D5BD9">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lastRenderedPageBreak/>
              <w:t>Scenarios</w:t>
            </w:r>
          </w:p>
        </w:tc>
        <w:tc>
          <w:tcPr>
            <w:tcW w:w="1260" w:type="dxa"/>
            <w:shd w:val="clear" w:color="auto" w:fill="auto"/>
            <w:vAlign w:val="center"/>
            <w:hideMark/>
          </w:tcPr>
          <w:p w14:paraId="110FD24D" w14:textId="77777777" w:rsidR="00223D92" w:rsidRPr="00212FAC" w:rsidRDefault="00223D92" w:rsidP="000D5BD9">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CW case</w:t>
            </w:r>
          </w:p>
        </w:tc>
        <w:tc>
          <w:tcPr>
            <w:tcW w:w="1260" w:type="dxa"/>
            <w:shd w:val="clear" w:color="auto" w:fill="auto"/>
            <w:vAlign w:val="center"/>
            <w:hideMark/>
          </w:tcPr>
          <w:p w14:paraId="270382BB" w14:textId="77777777" w:rsidR="00223D92" w:rsidRPr="00212FAC" w:rsidRDefault="00223D92" w:rsidP="000D5BD9">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1/2a/2b</w:t>
            </w:r>
          </w:p>
        </w:tc>
        <w:tc>
          <w:tcPr>
            <w:tcW w:w="1201" w:type="dxa"/>
            <w:vAlign w:val="center"/>
          </w:tcPr>
          <w:p w14:paraId="4CBB0099" w14:textId="77777777" w:rsidR="00223D92" w:rsidRDefault="00223D92" w:rsidP="000D5BD9">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CW transmission power (dBm)</w:t>
            </w:r>
          </w:p>
        </w:tc>
        <w:tc>
          <w:tcPr>
            <w:tcW w:w="1178" w:type="dxa"/>
            <w:vAlign w:val="center"/>
          </w:tcPr>
          <w:p w14:paraId="3D12BE0E" w14:textId="77777777" w:rsidR="00223D92" w:rsidRDefault="00223D92" w:rsidP="000D5BD9">
            <w:pPr>
              <w:jc w:val="center"/>
              <w:rPr>
                <w:rFonts w:ascii="Arial" w:eastAsia="游ゴシック" w:hAnsi="Arial" w:cs="Arial"/>
                <w:color w:val="000000"/>
                <w:sz w:val="16"/>
                <w:szCs w:val="16"/>
              </w:rPr>
            </w:pPr>
            <w:r>
              <w:rPr>
                <w:rFonts w:ascii="Arial" w:eastAsia="游ゴシック" w:hAnsi="Arial" w:cs="Arial"/>
                <w:color w:val="000000"/>
                <w:sz w:val="16"/>
                <w:szCs w:val="16"/>
              </w:rPr>
              <w:t>N</w:t>
            </w:r>
            <w:r>
              <w:rPr>
                <w:rFonts w:ascii="Arial" w:eastAsia="游ゴシック" w:hAnsi="Arial" w:cs="Arial" w:hint="eastAsia"/>
                <w:color w:val="000000"/>
                <w:sz w:val="16"/>
                <w:szCs w:val="16"/>
              </w:rPr>
              <w:t>umber of Rx antenna</w:t>
            </w:r>
          </w:p>
        </w:tc>
        <w:tc>
          <w:tcPr>
            <w:tcW w:w="1133" w:type="dxa"/>
            <w:shd w:val="clear" w:color="auto" w:fill="E2EFD9" w:themeFill="accent6" w:themeFillTint="33"/>
            <w:vAlign w:val="center"/>
          </w:tcPr>
          <w:p w14:paraId="1311FC13" w14:textId="77777777" w:rsidR="00223D92" w:rsidRPr="00212FAC" w:rsidRDefault="00223D92" w:rsidP="000D5BD9">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MPL (dB)</w:t>
            </w:r>
          </w:p>
        </w:tc>
        <w:tc>
          <w:tcPr>
            <w:tcW w:w="1477" w:type="dxa"/>
            <w:shd w:val="clear" w:color="auto" w:fill="E2EFD9" w:themeFill="accent6" w:themeFillTint="33"/>
            <w:vAlign w:val="center"/>
          </w:tcPr>
          <w:p w14:paraId="34002857" w14:textId="77777777" w:rsidR="00223D92" w:rsidRPr="00212FAC" w:rsidRDefault="00223D92" w:rsidP="000D5BD9">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Distance (m)</w:t>
            </w:r>
          </w:p>
        </w:tc>
      </w:tr>
      <w:tr w:rsidR="00223D92" w:rsidRPr="00212FAC" w14:paraId="67BC4581" w14:textId="77777777" w:rsidTr="000D5BD9">
        <w:trPr>
          <w:trHeight w:val="206"/>
          <w:jc w:val="center"/>
        </w:trPr>
        <w:tc>
          <w:tcPr>
            <w:tcW w:w="1260" w:type="dxa"/>
            <w:shd w:val="clear" w:color="auto" w:fill="auto"/>
            <w:vAlign w:val="center"/>
            <w:hideMark/>
          </w:tcPr>
          <w:p w14:paraId="11DC68C0"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D1T1-A1</w:t>
            </w:r>
            <w:r w:rsidRPr="00886AA8">
              <w:rPr>
                <w:rFonts w:ascii="Arial" w:eastAsia="游ゴシック" w:hAnsi="Arial" w:cs="Arial" w:hint="eastAsia"/>
                <w:color w:val="000000"/>
                <w:sz w:val="16"/>
                <w:szCs w:val="16"/>
              </w:rPr>
              <w:t>/A2</w:t>
            </w:r>
          </w:p>
        </w:tc>
        <w:tc>
          <w:tcPr>
            <w:tcW w:w="1260" w:type="dxa"/>
            <w:shd w:val="clear" w:color="auto" w:fill="auto"/>
            <w:noWrap/>
            <w:vAlign w:val="center"/>
            <w:hideMark/>
          </w:tcPr>
          <w:p w14:paraId="4FAB38AF"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case 1-1</w:t>
            </w:r>
          </w:p>
        </w:tc>
        <w:tc>
          <w:tcPr>
            <w:tcW w:w="1260" w:type="dxa"/>
            <w:shd w:val="clear" w:color="auto" w:fill="auto"/>
            <w:noWrap/>
            <w:vAlign w:val="center"/>
            <w:hideMark/>
          </w:tcPr>
          <w:p w14:paraId="76AA6E7B"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Device 1</w:t>
            </w:r>
          </w:p>
        </w:tc>
        <w:tc>
          <w:tcPr>
            <w:tcW w:w="1201" w:type="dxa"/>
            <w:vAlign w:val="center"/>
          </w:tcPr>
          <w:p w14:paraId="035D6DE2"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33</w:t>
            </w:r>
          </w:p>
        </w:tc>
        <w:tc>
          <w:tcPr>
            <w:tcW w:w="1178" w:type="dxa"/>
            <w:vAlign w:val="center"/>
          </w:tcPr>
          <w:p w14:paraId="324D1AB2"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5305DCDB"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56.6</w:t>
            </w:r>
          </w:p>
        </w:tc>
        <w:tc>
          <w:tcPr>
            <w:tcW w:w="1477" w:type="dxa"/>
            <w:vAlign w:val="center"/>
          </w:tcPr>
          <w:p w14:paraId="22F68E42" w14:textId="77777777" w:rsidR="00223D92" w:rsidRPr="00886AA8" w:rsidRDefault="00223D92" w:rsidP="000D5BD9">
            <w:pPr>
              <w:rPr>
                <w:rFonts w:ascii="Arial" w:eastAsia="游ゴシック" w:hAnsi="Arial" w:cs="Arial"/>
                <w:color w:val="FF0000"/>
                <w:sz w:val="16"/>
                <w:szCs w:val="16"/>
                <w:lang w:val="en-US"/>
              </w:rPr>
            </w:pPr>
            <w:r w:rsidRPr="00886AA8">
              <w:rPr>
                <w:rFonts w:ascii="Arial" w:eastAsia="游ゴシック" w:hAnsi="Arial" w:cs="Arial"/>
                <w:color w:val="000000"/>
                <w:sz w:val="16"/>
                <w:szCs w:val="16"/>
              </w:rPr>
              <w:t xml:space="preserve">12.4 </w:t>
            </w:r>
          </w:p>
        </w:tc>
      </w:tr>
      <w:tr w:rsidR="00223D92" w:rsidRPr="00212FAC" w14:paraId="578D5F7B" w14:textId="77777777" w:rsidTr="000D5BD9">
        <w:trPr>
          <w:trHeight w:val="206"/>
          <w:jc w:val="center"/>
        </w:trPr>
        <w:tc>
          <w:tcPr>
            <w:tcW w:w="1260" w:type="dxa"/>
            <w:shd w:val="clear" w:color="auto" w:fill="auto"/>
            <w:vAlign w:val="center"/>
            <w:hideMark/>
          </w:tcPr>
          <w:p w14:paraId="3CC3434D"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D1T1-A1</w:t>
            </w:r>
            <w:r w:rsidRPr="00886AA8">
              <w:rPr>
                <w:rFonts w:ascii="Arial" w:eastAsia="游ゴシック" w:hAnsi="Arial" w:cs="Arial" w:hint="eastAsia"/>
                <w:color w:val="000000"/>
                <w:sz w:val="16"/>
                <w:szCs w:val="16"/>
              </w:rPr>
              <w:t>/A2</w:t>
            </w:r>
          </w:p>
        </w:tc>
        <w:tc>
          <w:tcPr>
            <w:tcW w:w="1260" w:type="dxa"/>
            <w:shd w:val="clear" w:color="auto" w:fill="auto"/>
            <w:noWrap/>
            <w:vAlign w:val="center"/>
            <w:hideMark/>
          </w:tcPr>
          <w:p w14:paraId="29F9A7DB"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case 1-1</w:t>
            </w:r>
          </w:p>
        </w:tc>
        <w:tc>
          <w:tcPr>
            <w:tcW w:w="1260" w:type="dxa"/>
            <w:shd w:val="clear" w:color="auto" w:fill="auto"/>
            <w:noWrap/>
            <w:vAlign w:val="center"/>
            <w:hideMark/>
          </w:tcPr>
          <w:p w14:paraId="69A94FF4"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Device 1</w:t>
            </w:r>
          </w:p>
        </w:tc>
        <w:tc>
          <w:tcPr>
            <w:tcW w:w="1201" w:type="dxa"/>
            <w:vAlign w:val="center"/>
          </w:tcPr>
          <w:p w14:paraId="1F6D23DA"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24</w:t>
            </w:r>
          </w:p>
        </w:tc>
        <w:tc>
          <w:tcPr>
            <w:tcW w:w="1178" w:type="dxa"/>
            <w:vAlign w:val="center"/>
          </w:tcPr>
          <w:p w14:paraId="39051E5D"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146AAA28"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55.8</w:t>
            </w:r>
          </w:p>
        </w:tc>
        <w:tc>
          <w:tcPr>
            <w:tcW w:w="1477" w:type="dxa"/>
            <w:vAlign w:val="center"/>
          </w:tcPr>
          <w:p w14:paraId="5B0E883C" w14:textId="77777777" w:rsidR="00223D92" w:rsidRPr="00886AA8" w:rsidRDefault="00223D92" w:rsidP="000D5BD9">
            <w:pPr>
              <w:rPr>
                <w:rFonts w:ascii="Arial" w:eastAsia="游ゴシック" w:hAnsi="Arial" w:cs="Arial"/>
                <w:color w:val="FF0000"/>
                <w:sz w:val="16"/>
                <w:szCs w:val="16"/>
                <w:lang w:val="en-US"/>
              </w:rPr>
            </w:pPr>
            <w:r w:rsidRPr="00886AA8">
              <w:rPr>
                <w:rFonts w:ascii="Arial" w:eastAsia="游ゴシック" w:hAnsi="Arial" w:cs="Arial"/>
                <w:color w:val="000000"/>
                <w:sz w:val="16"/>
                <w:szCs w:val="16"/>
              </w:rPr>
              <w:t xml:space="preserve">11.4 </w:t>
            </w:r>
          </w:p>
        </w:tc>
      </w:tr>
      <w:tr w:rsidR="00223D92" w:rsidRPr="00212FAC" w14:paraId="68BF1BC6" w14:textId="77777777" w:rsidTr="000D5BD9">
        <w:trPr>
          <w:trHeight w:val="206"/>
          <w:jc w:val="center"/>
        </w:trPr>
        <w:tc>
          <w:tcPr>
            <w:tcW w:w="1260" w:type="dxa"/>
            <w:shd w:val="clear" w:color="auto" w:fill="auto"/>
            <w:noWrap/>
            <w:vAlign w:val="center"/>
            <w:hideMark/>
          </w:tcPr>
          <w:p w14:paraId="6594CAEC"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D1T1-A1</w:t>
            </w:r>
            <w:r w:rsidRPr="00886AA8">
              <w:rPr>
                <w:rFonts w:ascii="Arial" w:eastAsia="游ゴシック" w:hAnsi="Arial" w:cs="Arial" w:hint="eastAsia"/>
                <w:color w:val="000000"/>
                <w:sz w:val="16"/>
                <w:szCs w:val="16"/>
              </w:rPr>
              <w:t>/A2</w:t>
            </w:r>
          </w:p>
        </w:tc>
        <w:tc>
          <w:tcPr>
            <w:tcW w:w="1260" w:type="dxa"/>
            <w:shd w:val="clear" w:color="auto" w:fill="auto"/>
            <w:noWrap/>
            <w:vAlign w:val="center"/>
            <w:hideMark/>
          </w:tcPr>
          <w:p w14:paraId="1839A664"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case 1-2</w:t>
            </w:r>
          </w:p>
        </w:tc>
        <w:tc>
          <w:tcPr>
            <w:tcW w:w="1260" w:type="dxa"/>
            <w:shd w:val="clear" w:color="auto" w:fill="auto"/>
            <w:noWrap/>
            <w:vAlign w:val="center"/>
            <w:hideMark/>
          </w:tcPr>
          <w:p w14:paraId="76B0F7F5"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Device 1</w:t>
            </w:r>
          </w:p>
        </w:tc>
        <w:tc>
          <w:tcPr>
            <w:tcW w:w="1201" w:type="dxa"/>
            <w:vAlign w:val="center"/>
          </w:tcPr>
          <w:p w14:paraId="7E256397"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23</w:t>
            </w:r>
          </w:p>
        </w:tc>
        <w:tc>
          <w:tcPr>
            <w:tcW w:w="1178" w:type="dxa"/>
            <w:vAlign w:val="center"/>
          </w:tcPr>
          <w:p w14:paraId="7B6AA624"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4574B0E2"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55.7</w:t>
            </w:r>
          </w:p>
        </w:tc>
        <w:tc>
          <w:tcPr>
            <w:tcW w:w="1477" w:type="dxa"/>
            <w:vAlign w:val="center"/>
          </w:tcPr>
          <w:p w14:paraId="28B2A70B" w14:textId="77777777" w:rsidR="00223D92" w:rsidRPr="00886AA8" w:rsidRDefault="00223D92" w:rsidP="000D5BD9">
            <w:pPr>
              <w:rPr>
                <w:rFonts w:ascii="Arial" w:eastAsia="游ゴシック" w:hAnsi="Arial" w:cs="Arial"/>
                <w:color w:val="FF0000"/>
                <w:sz w:val="16"/>
                <w:szCs w:val="16"/>
                <w:lang w:val="en-US"/>
              </w:rPr>
            </w:pPr>
            <w:r w:rsidRPr="00886AA8">
              <w:rPr>
                <w:rFonts w:ascii="Arial" w:eastAsia="游ゴシック" w:hAnsi="Arial" w:cs="Arial"/>
                <w:color w:val="000000"/>
                <w:sz w:val="16"/>
                <w:szCs w:val="16"/>
              </w:rPr>
              <w:t xml:space="preserve">11.2 </w:t>
            </w:r>
          </w:p>
        </w:tc>
      </w:tr>
      <w:tr w:rsidR="00223D92" w:rsidRPr="00212FAC" w14:paraId="4E77780D" w14:textId="77777777" w:rsidTr="000D5BD9">
        <w:trPr>
          <w:trHeight w:val="206"/>
          <w:jc w:val="center"/>
        </w:trPr>
        <w:tc>
          <w:tcPr>
            <w:tcW w:w="1260" w:type="dxa"/>
            <w:shd w:val="clear" w:color="auto" w:fill="auto"/>
            <w:noWrap/>
            <w:vAlign w:val="center"/>
          </w:tcPr>
          <w:p w14:paraId="06995F6A"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D1T1-A1</w:t>
            </w:r>
            <w:r w:rsidRPr="00886AA8">
              <w:rPr>
                <w:rFonts w:ascii="Arial" w:eastAsia="游ゴシック" w:hAnsi="Arial" w:cs="Arial" w:hint="eastAsia"/>
                <w:color w:val="000000"/>
                <w:sz w:val="16"/>
                <w:szCs w:val="16"/>
              </w:rPr>
              <w:t>/A2</w:t>
            </w:r>
          </w:p>
        </w:tc>
        <w:tc>
          <w:tcPr>
            <w:tcW w:w="1260" w:type="dxa"/>
            <w:shd w:val="clear" w:color="auto" w:fill="auto"/>
            <w:noWrap/>
            <w:vAlign w:val="center"/>
          </w:tcPr>
          <w:p w14:paraId="44EE08E0"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case 1-1</w:t>
            </w:r>
          </w:p>
        </w:tc>
        <w:tc>
          <w:tcPr>
            <w:tcW w:w="1260" w:type="dxa"/>
            <w:shd w:val="clear" w:color="auto" w:fill="auto"/>
            <w:noWrap/>
            <w:vAlign w:val="center"/>
          </w:tcPr>
          <w:p w14:paraId="7AD74905"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 xml:space="preserve">Device </w:t>
            </w:r>
            <w:r w:rsidRPr="00886AA8">
              <w:rPr>
                <w:rFonts w:ascii="Arial" w:eastAsia="游ゴシック" w:hAnsi="Arial" w:cs="Arial" w:hint="eastAsia"/>
                <w:color w:val="000000"/>
                <w:sz w:val="16"/>
                <w:szCs w:val="16"/>
              </w:rPr>
              <w:t>2a</w:t>
            </w:r>
          </w:p>
        </w:tc>
        <w:tc>
          <w:tcPr>
            <w:tcW w:w="1201" w:type="dxa"/>
            <w:vAlign w:val="center"/>
          </w:tcPr>
          <w:p w14:paraId="3019483E"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33</w:t>
            </w:r>
          </w:p>
        </w:tc>
        <w:tc>
          <w:tcPr>
            <w:tcW w:w="1178" w:type="dxa"/>
            <w:vAlign w:val="center"/>
          </w:tcPr>
          <w:p w14:paraId="54F53D13"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5F34F7D7"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61.6</w:t>
            </w:r>
          </w:p>
        </w:tc>
        <w:tc>
          <w:tcPr>
            <w:tcW w:w="1477" w:type="dxa"/>
            <w:vAlign w:val="center"/>
          </w:tcPr>
          <w:p w14:paraId="0E14C934" w14:textId="77777777" w:rsidR="00223D92" w:rsidRPr="00886AA8" w:rsidRDefault="00223D92" w:rsidP="000D5BD9">
            <w:pPr>
              <w:rPr>
                <w:rFonts w:ascii="Arial" w:eastAsia="游ゴシック" w:hAnsi="Arial" w:cs="Arial"/>
                <w:color w:val="FF0000"/>
                <w:sz w:val="16"/>
                <w:szCs w:val="16"/>
              </w:rPr>
            </w:pPr>
            <w:r w:rsidRPr="00886AA8">
              <w:rPr>
                <w:rFonts w:ascii="Arial" w:eastAsia="游ゴシック" w:hAnsi="Arial" w:cs="Arial"/>
                <w:color w:val="000000"/>
                <w:sz w:val="16"/>
                <w:szCs w:val="16"/>
              </w:rPr>
              <w:t xml:space="preserve">20.9 </w:t>
            </w:r>
          </w:p>
        </w:tc>
      </w:tr>
      <w:tr w:rsidR="00223D92" w:rsidRPr="00212FAC" w14:paraId="56DB4EB7" w14:textId="77777777" w:rsidTr="000D5BD9">
        <w:trPr>
          <w:trHeight w:val="206"/>
          <w:jc w:val="center"/>
        </w:trPr>
        <w:tc>
          <w:tcPr>
            <w:tcW w:w="1260" w:type="dxa"/>
            <w:shd w:val="clear" w:color="auto" w:fill="auto"/>
            <w:noWrap/>
            <w:vAlign w:val="center"/>
            <w:hideMark/>
          </w:tcPr>
          <w:p w14:paraId="58457259"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D1T1-A1</w:t>
            </w:r>
            <w:r w:rsidRPr="00886AA8">
              <w:rPr>
                <w:rFonts w:ascii="Arial" w:eastAsia="游ゴシック" w:hAnsi="Arial" w:cs="Arial" w:hint="eastAsia"/>
                <w:color w:val="000000"/>
                <w:sz w:val="16"/>
                <w:szCs w:val="16"/>
              </w:rPr>
              <w:t>/A2</w:t>
            </w:r>
          </w:p>
        </w:tc>
        <w:tc>
          <w:tcPr>
            <w:tcW w:w="1260" w:type="dxa"/>
            <w:shd w:val="clear" w:color="auto" w:fill="auto"/>
            <w:noWrap/>
            <w:vAlign w:val="center"/>
            <w:hideMark/>
          </w:tcPr>
          <w:p w14:paraId="7B40A22F"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case 1-1</w:t>
            </w:r>
          </w:p>
        </w:tc>
        <w:tc>
          <w:tcPr>
            <w:tcW w:w="1260" w:type="dxa"/>
            <w:shd w:val="clear" w:color="auto" w:fill="auto"/>
            <w:noWrap/>
            <w:vAlign w:val="center"/>
            <w:hideMark/>
          </w:tcPr>
          <w:p w14:paraId="799AEDD1"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Device 2a</w:t>
            </w:r>
          </w:p>
        </w:tc>
        <w:tc>
          <w:tcPr>
            <w:tcW w:w="1201" w:type="dxa"/>
            <w:vAlign w:val="center"/>
          </w:tcPr>
          <w:p w14:paraId="47A257CC"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24</w:t>
            </w:r>
          </w:p>
        </w:tc>
        <w:tc>
          <w:tcPr>
            <w:tcW w:w="1178" w:type="dxa"/>
            <w:vAlign w:val="center"/>
          </w:tcPr>
          <w:p w14:paraId="3A0F041A"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6D1D2EDC"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60.8</w:t>
            </w:r>
          </w:p>
        </w:tc>
        <w:tc>
          <w:tcPr>
            <w:tcW w:w="1477" w:type="dxa"/>
            <w:vAlign w:val="center"/>
          </w:tcPr>
          <w:p w14:paraId="139BB0D3" w14:textId="77777777" w:rsidR="00223D92" w:rsidRPr="00886AA8" w:rsidRDefault="00223D92" w:rsidP="000D5BD9">
            <w:pPr>
              <w:rPr>
                <w:rFonts w:ascii="Arial" w:eastAsia="游ゴシック" w:hAnsi="Arial" w:cs="Arial"/>
                <w:color w:val="FF0000"/>
                <w:sz w:val="16"/>
                <w:szCs w:val="16"/>
                <w:lang w:val="en-US"/>
              </w:rPr>
            </w:pPr>
            <w:r w:rsidRPr="00886AA8">
              <w:rPr>
                <w:rFonts w:ascii="Arial" w:eastAsia="游ゴシック" w:hAnsi="Arial" w:cs="Arial"/>
                <w:color w:val="000000"/>
                <w:sz w:val="16"/>
                <w:szCs w:val="16"/>
              </w:rPr>
              <w:t xml:space="preserve">19.2 </w:t>
            </w:r>
          </w:p>
        </w:tc>
      </w:tr>
      <w:tr w:rsidR="00223D92" w:rsidRPr="00212FAC" w14:paraId="072B0138" w14:textId="77777777" w:rsidTr="000D5BD9">
        <w:trPr>
          <w:trHeight w:val="206"/>
          <w:jc w:val="center"/>
        </w:trPr>
        <w:tc>
          <w:tcPr>
            <w:tcW w:w="1260" w:type="dxa"/>
            <w:shd w:val="clear" w:color="auto" w:fill="auto"/>
            <w:noWrap/>
            <w:vAlign w:val="center"/>
            <w:hideMark/>
          </w:tcPr>
          <w:p w14:paraId="3667A7EF"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D1T1-A1</w:t>
            </w:r>
            <w:r w:rsidRPr="00886AA8">
              <w:rPr>
                <w:rFonts w:ascii="Arial" w:eastAsia="游ゴシック" w:hAnsi="Arial" w:cs="Arial" w:hint="eastAsia"/>
                <w:color w:val="000000"/>
                <w:sz w:val="16"/>
                <w:szCs w:val="16"/>
              </w:rPr>
              <w:t>/A2</w:t>
            </w:r>
          </w:p>
        </w:tc>
        <w:tc>
          <w:tcPr>
            <w:tcW w:w="1260" w:type="dxa"/>
            <w:shd w:val="clear" w:color="auto" w:fill="auto"/>
            <w:noWrap/>
            <w:vAlign w:val="center"/>
            <w:hideMark/>
          </w:tcPr>
          <w:p w14:paraId="41A2536A"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case 1-2</w:t>
            </w:r>
          </w:p>
        </w:tc>
        <w:tc>
          <w:tcPr>
            <w:tcW w:w="1260" w:type="dxa"/>
            <w:shd w:val="clear" w:color="auto" w:fill="auto"/>
            <w:noWrap/>
            <w:vAlign w:val="center"/>
            <w:hideMark/>
          </w:tcPr>
          <w:p w14:paraId="0B66F050"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Device 2a</w:t>
            </w:r>
          </w:p>
        </w:tc>
        <w:tc>
          <w:tcPr>
            <w:tcW w:w="1201" w:type="dxa"/>
            <w:vAlign w:val="center"/>
          </w:tcPr>
          <w:p w14:paraId="071DE8A2"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23</w:t>
            </w:r>
          </w:p>
        </w:tc>
        <w:tc>
          <w:tcPr>
            <w:tcW w:w="1178" w:type="dxa"/>
            <w:vAlign w:val="center"/>
          </w:tcPr>
          <w:p w14:paraId="217251D7"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39BA676B" w14:textId="77777777" w:rsidR="00223D92" w:rsidRPr="00886AA8" w:rsidRDefault="00223D92" w:rsidP="000D5BD9">
            <w:pPr>
              <w:rPr>
                <w:rFonts w:ascii="Arial" w:eastAsia="游ゴシック" w:hAnsi="Arial" w:cs="Arial"/>
                <w:color w:val="000000"/>
                <w:sz w:val="16"/>
                <w:szCs w:val="16"/>
                <w:lang w:val="en-US"/>
              </w:rPr>
            </w:pPr>
            <w:r w:rsidRPr="00886AA8">
              <w:rPr>
                <w:rFonts w:ascii="Arial" w:eastAsia="游ゴシック" w:hAnsi="Arial" w:cs="Arial"/>
                <w:color w:val="000000"/>
                <w:sz w:val="16"/>
                <w:szCs w:val="16"/>
              </w:rPr>
              <w:t>60.7</w:t>
            </w:r>
          </w:p>
        </w:tc>
        <w:tc>
          <w:tcPr>
            <w:tcW w:w="1477" w:type="dxa"/>
            <w:vAlign w:val="center"/>
          </w:tcPr>
          <w:p w14:paraId="3F1E4432" w14:textId="77777777" w:rsidR="00223D92" w:rsidRPr="00886AA8" w:rsidRDefault="00223D92" w:rsidP="000D5BD9">
            <w:pPr>
              <w:rPr>
                <w:rFonts w:ascii="Arial" w:eastAsia="游ゴシック" w:hAnsi="Arial" w:cs="Arial"/>
                <w:color w:val="FF0000"/>
                <w:sz w:val="16"/>
                <w:szCs w:val="16"/>
                <w:lang w:val="en-US"/>
              </w:rPr>
            </w:pPr>
            <w:r w:rsidRPr="00886AA8">
              <w:rPr>
                <w:rFonts w:ascii="Arial" w:eastAsia="游ゴシック" w:hAnsi="Arial" w:cs="Arial"/>
                <w:color w:val="000000"/>
                <w:sz w:val="16"/>
                <w:szCs w:val="16"/>
              </w:rPr>
              <w:t xml:space="preserve">19.0 </w:t>
            </w:r>
          </w:p>
        </w:tc>
      </w:tr>
      <w:tr w:rsidR="00223D92" w:rsidRPr="00212FAC" w14:paraId="5955E62A" w14:textId="77777777" w:rsidTr="000D5BD9">
        <w:trPr>
          <w:trHeight w:val="206"/>
          <w:jc w:val="center"/>
        </w:trPr>
        <w:tc>
          <w:tcPr>
            <w:tcW w:w="1260" w:type="dxa"/>
            <w:shd w:val="clear" w:color="auto" w:fill="auto"/>
            <w:noWrap/>
            <w:vAlign w:val="center"/>
          </w:tcPr>
          <w:p w14:paraId="17DA66A9"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D1T1-B</w:t>
            </w:r>
          </w:p>
        </w:tc>
        <w:tc>
          <w:tcPr>
            <w:tcW w:w="1260" w:type="dxa"/>
            <w:shd w:val="clear" w:color="auto" w:fill="auto"/>
            <w:noWrap/>
            <w:vAlign w:val="center"/>
          </w:tcPr>
          <w:p w14:paraId="30A12668"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case 1-4</w:t>
            </w:r>
          </w:p>
        </w:tc>
        <w:tc>
          <w:tcPr>
            <w:tcW w:w="1260" w:type="dxa"/>
            <w:shd w:val="clear" w:color="auto" w:fill="auto"/>
            <w:noWrap/>
            <w:vAlign w:val="center"/>
          </w:tcPr>
          <w:p w14:paraId="314B226C"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Device 1</w:t>
            </w:r>
          </w:p>
        </w:tc>
        <w:tc>
          <w:tcPr>
            <w:tcW w:w="1201" w:type="dxa"/>
            <w:vAlign w:val="center"/>
          </w:tcPr>
          <w:p w14:paraId="2A745D61"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33</w:t>
            </w:r>
          </w:p>
        </w:tc>
        <w:tc>
          <w:tcPr>
            <w:tcW w:w="1178" w:type="dxa"/>
            <w:vAlign w:val="center"/>
          </w:tcPr>
          <w:p w14:paraId="4D2F2B67"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25A0EE1A"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56.5</w:t>
            </w:r>
          </w:p>
        </w:tc>
        <w:tc>
          <w:tcPr>
            <w:tcW w:w="1477" w:type="dxa"/>
            <w:vAlign w:val="center"/>
          </w:tcPr>
          <w:p w14:paraId="29DB3390" w14:textId="77777777" w:rsidR="00223D92" w:rsidRPr="00886AA8" w:rsidRDefault="00223D92" w:rsidP="000D5BD9">
            <w:pPr>
              <w:rPr>
                <w:rFonts w:ascii="Arial" w:eastAsia="游ゴシック" w:hAnsi="Arial" w:cs="Arial"/>
                <w:color w:val="FF0000"/>
                <w:sz w:val="16"/>
                <w:szCs w:val="16"/>
              </w:rPr>
            </w:pPr>
            <w:r w:rsidRPr="00886AA8">
              <w:rPr>
                <w:rFonts w:ascii="Arial" w:eastAsia="游ゴシック" w:hAnsi="Arial" w:cs="Arial"/>
                <w:color w:val="000000"/>
                <w:sz w:val="16"/>
                <w:szCs w:val="16"/>
              </w:rPr>
              <w:t xml:space="preserve">12.2 </w:t>
            </w:r>
          </w:p>
        </w:tc>
      </w:tr>
      <w:tr w:rsidR="00223D92" w:rsidRPr="00212FAC" w14:paraId="0EEE5264" w14:textId="77777777" w:rsidTr="000D5BD9">
        <w:trPr>
          <w:trHeight w:val="206"/>
          <w:jc w:val="center"/>
        </w:trPr>
        <w:tc>
          <w:tcPr>
            <w:tcW w:w="1260" w:type="dxa"/>
            <w:shd w:val="clear" w:color="auto" w:fill="auto"/>
            <w:noWrap/>
            <w:vAlign w:val="center"/>
          </w:tcPr>
          <w:p w14:paraId="4F6BC4B4"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D1T1-B</w:t>
            </w:r>
          </w:p>
        </w:tc>
        <w:tc>
          <w:tcPr>
            <w:tcW w:w="1260" w:type="dxa"/>
            <w:shd w:val="clear" w:color="auto" w:fill="auto"/>
            <w:noWrap/>
            <w:vAlign w:val="center"/>
          </w:tcPr>
          <w:p w14:paraId="7466195C"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case 1-4</w:t>
            </w:r>
          </w:p>
        </w:tc>
        <w:tc>
          <w:tcPr>
            <w:tcW w:w="1260" w:type="dxa"/>
            <w:shd w:val="clear" w:color="auto" w:fill="auto"/>
            <w:noWrap/>
            <w:vAlign w:val="center"/>
          </w:tcPr>
          <w:p w14:paraId="0BE7D4D0"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Device 1</w:t>
            </w:r>
          </w:p>
        </w:tc>
        <w:tc>
          <w:tcPr>
            <w:tcW w:w="1201" w:type="dxa"/>
            <w:vAlign w:val="center"/>
          </w:tcPr>
          <w:p w14:paraId="57DBE2BD"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24</w:t>
            </w:r>
          </w:p>
        </w:tc>
        <w:tc>
          <w:tcPr>
            <w:tcW w:w="1178" w:type="dxa"/>
            <w:vAlign w:val="center"/>
          </w:tcPr>
          <w:p w14:paraId="299648D3"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05748A2B"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55.6</w:t>
            </w:r>
          </w:p>
        </w:tc>
        <w:tc>
          <w:tcPr>
            <w:tcW w:w="1477" w:type="dxa"/>
            <w:vAlign w:val="center"/>
          </w:tcPr>
          <w:p w14:paraId="62E539FC" w14:textId="77777777" w:rsidR="00223D92" w:rsidRPr="00886AA8" w:rsidRDefault="00223D92" w:rsidP="000D5BD9">
            <w:pPr>
              <w:rPr>
                <w:rFonts w:ascii="Arial" w:eastAsia="游ゴシック" w:hAnsi="Arial" w:cs="Arial"/>
                <w:color w:val="FF0000"/>
                <w:sz w:val="16"/>
                <w:szCs w:val="16"/>
              </w:rPr>
            </w:pPr>
            <w:r w:rsidRPr="00886AA8">
              <w:rPr>
                <w:rFonts w:ascii="Arial" w:eastAsia="游ゴシック" w:hAnsi="Arial" w:cs="Arial"/>
                <w:color w:val="000000"/>
                <w:sz w:val="16"/>
                <w:szCs w:val="16"/>
              </w:rPr>
              <w:t xml:space="preserve">11.0 </w:t>
            </w:r>
          </w:p>
        </w:tc>
      </w:tr>
      <w:tr w:rsidR="00223D92" w:rsidRPr="00212FAC" w14:paraId="6567F09D" w14:textId="77777777" w:rsidTr="000D5BD9">
        <w:trPr>
          <w:trHeight w:val="206"/>
          <w:jc w:val="center"/>
        </w:trPr>
        <w:tc>
          <w:tcPr>
            <w:tcW w:w="1260" w:type="dxa"/>
            <w:shd w:val="clear" w:color="auto" w:fill="auto"/>
            <w:noWrap/>
            <w:vAlign w:val="center"/>
          </w:tcPr>
          <w:p w14:paraId="67DB71A2"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D1T1-B</w:t>
            </w:r>
          </w:p>
        </w:tc>
        <w:tc>
          <w:tcPr>
            <w:tcW w:w="1260" w:type="dxa"/>
            <w:shd w:val="clear" w:color="auto" w:fill="auto"/>
            <w:noWrap/>
            <w:vAlign w:val="center"/>
          </w:tcPr>
          <w:p w14:paraId="68A3539A"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case 1-4</w:t>
            </w:r>
          </w:p>
        </w:tc>
        <w:tc>
          <w:tcPr>
            <w:tcW w:w="1260" w:type="dxa"/>
            <w:shd w:val="clear" w:color="auto" w:fill="auto"/>
            <w:noWrap/>
            <w:vAlign w:val="center"/>
          </w:tcPr>
          <w:p w14:paraId="5CCB2F88"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Device 2a</w:t>
            </w:r>
          </w:p>
        </w:tc>
        <w:tc>
          <w:tcPr>
            <w:tcW w:w="1201" w:type="dxa"/>
            <w:vAlign w:val="center"/>
          </w:tcPr>
          <w:p w14:paraId="79EB6685"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33</w:t>
            </w:r>
          </w:p>
        </w:tc>
        <w:tc>
          <w:tcPr>
            <w:tcW w:w="1178" w:type="dxa"/>
            <w:vAlign w:val="center"/>
          </w:tcPr>
          <w:p w14:paraId="56C8EEA8"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7578840F"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61.5</w:t>
            </w:r>
          </w:p>
        </w:tc>
        <w:tc>
          <w:tcPr>
            <w:tcW w:w="1477" w:type="dxa"/>
            <w:vAlign w:val="center"/>
          </w:tcPr>
          <w:p w14:paraId="2B6F3C45" w14:textId="77777777" w:rsidR="00223D92" w:rsidRPr="00886AA8" w:rsidRDefault="00223D92" w:rsidP="000D5BD9">
            <w:pPr>
              <w:rPr>
                <w:rFonts w:ascii="Arial" w:eastAsia="游ゴシック" w:hAnsi="Arial" w:cs="Arial"/>
                <w:color w:val="FF0000"/>
                <w:sz w:val="16"/>
                <w:szCs w:val="16"/>
              </w:rPr>
            </w:pPr>
            <w:r w:rsidRPr="00886AA8">
              <w:rPr>
                <w:rFonts w:ascii="Arial" w:eastAsia="游ゴシック" w:hAnsi="Arial" w:cs="Arial"/>
                <w:color w:val="000000"/>
                <w:sz w:val="16"/>
                <w:szCs w:val="16"/>
              </w:rPr>
              <w:t xml:space="preserve">20.6 </w:t>
            </w:r>
          </w:p>
        </w:tc>
      </w:tr>
      <w:tr w:rsidR="00223D92" w:rsidRPr="00212FAC" w14:paraId="5AF95B7C" w14:textId="77777777" w:rsidTr="000D5BD9">
        <w:trPr>
          <w:trHeight w:val="206"/>
          <w:jc w:val="center"/>
        </w:trPr>
        <w:tc>
          <w:tcPr>
            <w:tcW w:w="1260" w:type="dxa"/>
            <w:shd w:val="clear" w:color="auto" w:fill="auto"/>
            <w:noWrap/>
            <w:vAlign w:val="center"/>
          </w:tcPr>
          <w:p w14:paraId="5F86B729"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D1T1-B</w:t>
            </w:r>
          </w:p>
        </w:tc>
        <w:tc>
          <w:tcPr>
            <w:tcW w:w="1260" w:type="dxa"/>
            <w:shd w:val="clear" w:color="auto" w:fill="auto"/>
            <w:noWrap/>
            <w:vAlign w:val="center"/>
          </w:tcPr>
          <w:p w14:paraId="4E2D90F6"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case 1-4</w:t>
            </w:r>
          </w:p>
        </w:tc>
        <w:tc>
          <w:tcPr>
            <w:tcW w:w="1260" w:type="dxa"/>
            <w:shd w:val="clear" w:color="auto" w:fill="auto"/>
            <w:noWrap/>
            <w:vAlign w:val="center"/>
          </w:tcPr>
          <w:p w14:paraId="451F0AE1"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Device 2a</w:t>
            </w:r>
          </w:p>
        </w:tc>
        <w:tc>
          <w:tcPr>
            <w:tcW w:w="1201" w:type="dxa"/>
            <w:vAlign w:val="center"/>
          </w:tcPr>
          <w:p w14:paraId="52F12797"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hint="eastAsia"/>
                <w:color w:val="000000"/>
                <w:sz w:val="16"/>
                <w:szCs w:val="16"/>
              </w:rPr>
              <w:t>24</w:t>
            </w:r>
          </w:p>
        </w:tc>
        <w:tc>
          <w:tcPr>
            <w:tcW w:w="1178" w:type="dxa"/>
            <w:vAlign w:val="center"/>
          </w:tcPr>
          <w:p w14:paraId="08889B22"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2</w:t>
            </w:r>
          </w:p>
        </w:tc>
        <w:tc>
          <w:tcPr>
            <w:tcW w:w="1133" w:type="dxa"/>
            <w:vAlign w:val="center"/>
          </w:tcPr>
          <w:p w14:paraId="7BB42191" w14:textId="77777777" w:rsidR="00223D92" w:rsidRPr="00886AA8" w:rsidRDefault="00223D92" w:rsidP="000D5BD9">
            <w:pPr>
              <w:rPr>
                <w:rFonts w:ascii="Arial" w:eastAsia="游ゴシック" w:hAnsi="Arial" w:cs="Arial"/>
                <w:color w:val="000000"/>
                <w:sz w:val="16"/>
                <w:szCs w:val="16"/>
              </w:rPr>
            </w:pPr>
            <w:r w:rsidRPr="00886AA8">
              <w:rPr>
                <w:rFonts w:ascii="Arial" w:eastAsia="游ゴシック" w:hAnsi="Arial" w:cs="Arial"/>
                <w:color w:val="000000"/>
                <w:sz w:val="16"/>
                <w:szCs w:val="16"/>
              </w:rPr>
              <w:t>60.6</w:t>
            </w:r>
          </w:p>
        </w:tc>
        <w:tc>
          <w:tcPr>
            <w:tcW w:w="1477" w:type="dxa"/>
            <w:vAlign w:val="center"/>
          </w:tcPr>
          <w:p w14:paraId="4878BD0C" w14:textId="77777777" w:rsidR="00223D92" w:rsidRPr="00886AA8" w:rsidRDefault="00223D92" w:rsidP="000D5BD9">
            <w:pPr>
              <w:rPr>
                <w:rFonts w:ascii="Arial" w:eastAsia="游ゴシック" w:hAnsi="Arial" w:cs="Arial"/>
                <w:color w:val="FF0000"/>
                <w:sz w:val="16"/>
                <w:szCs w:val="16"/>
              </w:rPr>
            </w:pPr>
            <w:r w:rsidRPr="00886AA8">
              <w:rPr>
                <w:rFonts w:ascii="Arial" w:eastAsia="游ゴシック" w:hAnsi="Arial" w:cs="Arial"/>
                <w:color w:val="000000"/>
                <w:sz w:val="16"/>
                <w:szCs w:val="16"/>
              </w:rPr>
              <w:t xml:space="preserve">18.7 </w:t>
            </w:r>
          </w:p>
        </w:tc>
      </w:tr>
      <w:tr w:rsidR="00223D92" w:rsidRPr="00212FAC" w14:paraId="50E6D257" w14:textId="77777777" w:rsidTr="000D5BD9">
        <w:trPr>
          <w:trHeight w:val="206"/>
          <w:jc w:val="center"/>
        </w:trPr>
        <w:tc>
          <w:tcPr>
            <w:tcW w:w="1260" w:type="dxa"/>
            <w:shd w:val="clear" w:color="auto" w:fill="auto"/>
            <w:noWrap/>
            <w:vAlign w:val="center"/>
          </w:tcPr>
          <w:p w14:paraId="2B3793FE" w14:textId="77777777" w:rsidR="00223D92" w:rsidRDefault="00223D92" w:rsidP="000D5BD9">
            <w:pPr>
              <w:rPr>
                <w:rFonts w:ascii="Arial" w:eastAsia="游ゴシック" w:hAnsi="Arial" w:cs="Arial"/>
                <w:color w:val="000000"/>
                <w:sz w:val="16"/>
                <w:szCs w:val="16"/>
              </w:rPr>
            </w:pPr>
            <w:r>
              <w:rPr>
                <w:rFonts w:ascii="Arial" w:eastAsia="游ゴシック" w:hAnsi="Arial" w:cs="Arial"/>
                <w:color w:val="000000"/>
                <w:sz w:val="16"/>
                <w:szCs w:val="16"/>
              </w:rPr>
              <w:t>D1T1-C</w:t>
            </w:r>
          </w:p>
        </w:tc>
        <w:tc>
          <w:tcPr>
            <w:tcW w:w="1260" w:type="dxa"/>
            <w:shd w:val="clear" w:color="auto" w:fill="auto"/>
            <w:noWrap/>
            <w:vAlign w:val="center"/>
          </w:tcPr>
          <w:p w14:paraId="0E3538FD" w14:textId="77777777" w:rsidR="00223D92" w:rsidRDefault="00223D92" w:rsidP="000D5BD9">
            <w:pPr>
              <w:rPr>
                <w:rFonts w:ascii="Arial" w:eastAsia="游ゴシック" w:hAnsi="Arial" w:cs="Arial"/>
                <w:color w:val="000000"/>
                <w:sz w:val="16"/>
                <w:szCs w:val="16"/>
              </w:rPr>
            </w:pPr>
            <w:r>
              <w:rPr>
                <w:rFonts w:ascii="Arial" w:eastAsia="游ゴシック" w:hAnsi="Arial" w:cs="Arial"/>
                <w:color w:val="000000"/>
                <w:sz w:val="16"/>
                <w:szCs w:val="16"/>
              </w:rPr>
              <w:t>-</w:t>
            </w:r>
          </w:p>
        </w:tc>
        <w:tc>
          <w:tcPr>
            <w:tcW w:w="1260" w:type="dxa"/>
            <w:shd w:val="clear" w:color="auto" w:fill="auto"/>
            <w:noWrap/>
            <w:vAlign w:val="center"/>
          </w:tcPr>
          <w:p w14:paraId="2AD800DA" w14:textId="77777777" w:rsidR="00223D92" w:rsidRDefault="00223D92" w:rsidP="000D5BD9">
            <w:pPr>
              <w:rPr>
                <w:rFonts w:ascii="Arial" w:eastAsia="游ゴシック" w:hAnsi="Arial" w:cs="Arial"/>
                <w:color w:val="000000"/>
                <w:sz w:val="16"/>
                <w:szCs w:val="16"/>
              </w:rPr>
            </w:pPr>
            <w:r>
              <w:rPr>
                <w:rFonts w:ascii="Arial" w:eastAsia="游ゴシック" w:hAnsi="Arial" w:cs="Arial"/>
                <w:color w:val="000000"/>
                <w:sz w:val="16"/>
                <w:szCs w:val="16"/>
              </w:rPr>
              <w:t>Device 2b</w:t>
            </w:r>
          </w:p>
        </w:tc>
        <w:tc>
          <w:tcPr>
            <w:tcW w:w="1201" w:type="dxa"/>
            <w:vAlign w:val="center"/>
          </w:tcPr>
          <w:p w14:paraId="3BA574DA" w14:textId="77777777" w:rsidR="00223D92" w:rsidRDefault="00223D92" w:rsidP="000D5BD9">
            <w:pPr>
              <w:rPr>
                <w:rFonts w:ascii="Arial" w:eastAsia="游ゴシック" w:hAnsi="Arial" w:cs="Arial"/>
                <w:color w:val="000000"/>
                <w:sz w:val="16"/>
                <w:szCs w:val="16"/>
              </w:rPr>
            </w:pPr>
            <w:r>
              <w:rPr>
                <w:rFonts w:ascii="Arial" w:eastAsia="游ゴシック" w:hAnsi="Arial" w:cs="Arial"/>
                <w:color w:val="000000"/>
                <w:sz w:val="16"/>
                <w:szCs w:val="16"/>
              </w:rPr>
              <w:t xml:space="preserve">　</w:t>
            </w:r>
            <w:r>
              <w:rPr>
                <w:rFonts w:ascii="Arial" w:eastAsia="游ゴシック" w:hAnsi="Arial" w:cs="Arial" w:hint="eastAsia"/>
                <w:color w:val="000000"/>
                <w:sz w:val="16"/>
                <w:szCs w:val="16"/>
              </w:rPr>
              <w:t>-</w:t>
            </w:r>
          </w:p>
        </w:tc>
        <w:tc>
          <w:tcPr>
            <w:tcW w:w="1178" w:type="dxa"/>
            <w:vAlign w:val="center"/>
          </w:tcPr>
          <w:p w14:paraId="558097E0" w14:textId="77777777" w:rsidR="00223D92" w:rsidRDefault="00223D92" w:rsidP="000D5BD9">
            <w:pPr>
              <w:rPr>
                <w:rFonts w:ascii="Arial" w:eastAsia="游ゴシック" w:hAnsi="Arial" w:cs="Arial"/>
                <w:color w:val="000000"/>
                <w:sz w:val="16"/>
                <w:szCs w:val="16"/>
              </w:rPr>
            </w:pPr>
            <w:r>
              <w:rPr>
                <w:rFonts w:ascii="Arial" w:eastAsia="游ゴシック" w:hAnsi="Arial" w:cs="Arial"/>
                <w:color w:val="000000"/>
                <w:sz w:val="16"/>
                <w:szCs w:val="16"/>
              </w:rPr>
              <w:t>2</w:t>
            </w:r>
          </w:p>
        </w:tc>
        <w:tc>
          <w:tcPr>
            <w:tcW w:w="1133" w:type="dxa"/>
            <w:vAlign w:val="center"/>
          </w:tcPr>
          <w:p w14:paraId="414F4D8F" w14:textId="77777777" w:rsidR="00223D92" w:rsidRDefault="00223D92" w:rsidP="000D5BD9">
            <w:pPr>
              <w:rPr>
                <w:rFonts w:ascii="Arial" w:eastAsia="游ゴシック" w:hAnsi="Arial" w:cs="Arial"/>
                <w:color w:val="000000"/>
                <w:sz w:val="16"/>
                <w:szCs w:val="16"/>
              </w:rPr>
            </w:pPr>
            <w:r>
              <w:rPr>
                <w:rFonts w:ascii="Arial" w:eastAsia="游ゴシック" w:hAnsi="Arial" w:cs="Arial" w:hint="eastAsia"/>
                <w:color w:val="000000"/>
                <w:sz w:val="16"/>
                <w:szCs w:val="16"/>
              </w:rPr>
              <w:t>94.4</w:t>
            </w:r>
          </w:p>
        </w:tc>
        <w:tc>
          <w:tcPr>
            <w:tcW w:w="1477" w:type="dxa"/>
            <w:vAlign w:val="center"/>
          </w:tcPr>
          <w:p w14:paraId="1A5F30FB" w14:textId="77777777" w:rsidR="00223D92" w:rsidRPr="00E26AB9" w:rsidRDefault="00223D92" w:rsidP="000D5BD9">
            <w:pPr>
              <w:rPr>
                <w:rFonts w:ascii="Arial" w:eastAsia="游ゴシック" w:hAnsi="Arial" w:cs="Arial"/>
                <w:color w:val="FF0000"/>
                <w:sz w:val="16"/>
                <w:szCs w:val="16"/>
              </w:rPr>
            </w:pPr>
            <w:r>
              <w:rPr>
                <w:rFonts w:ascii="Arial" w:eastAsia="游ゴシック" w:hAnsi="Arial" w:cs="Arial" w:hint="eastAsia"/>
                <w:color w:val="000000"/>
                <w:sz w:val="16"/>
                <w:szCs w:val="16"/>
              </w:rPr>
              <w:t>&gt;100</w:t>
            </w:r>
            <w:r>
              <w:rPr>
                <w:rFonts w:ascii="Arial" w:eastAsia="游ゴシック" w:hAnsi="Arial" w:cs="Arial"/>
                <w:color w:val="000000"/>
                <w:sz w:val="16"/>
                <w:szCs w:val="16"/>
              </w:rPr>
              <w:t xml:space="preserve"> </w:t>
            </w:r>
          </w:p>
        </w:tc>
      </w:tr>
    </w:tbl>
    <w:p w14:paraId="4220468C" w14:textId="77777777" w:rsidR="00223D92" w:rsidRDefault="00223D92" w:rsidP="00223D92">
      <w:pPr>
        <w:spacing w:afterLines="50" w:after="120" w:line="240" w:lineRule="exact"/>
        <w:rPr>
          <w:sz w:val="22"/>
          <w:szCs w:val="18"/>
        </w:rPr>
      </w:pPr>
    </w:p>
    <w:p w14:paraId="4B9EBB20" w14:textId="06395925" w:rsidR="00DE53E7" w:rsidRPr="00DE53E7" w:rsidRDefault="00223D92" w:rsidP="00DE53E7">
      <w:pPr>
        <w:spacing w:afterLines="50" w:after="120" w:line="240" w:lineRule="exact"/>
        <w:rPr>
          <w:sz w:val="22"/>
          <w:szCs w:val="18"/>
          <w:u w:val="single"/>
        </w:rPr>
      </w:pPr>
      <w:r>
        <w:rPr>
          <w:rFonts w:hint="eastAsia"/>
          <w:sz w:val="22"/>
          <w:szCs w:val="18"/>
          <w:u w:val="single"/>
        </w:rPr>
        <w:t>D2T2</w:t>
      </w:r>
    </w:p>
    <w:p w14:paraId="680DB679" w14:textId="76E25043" w:rsidR="00082F7E" w:rsidRDefault="00082F7E" w:rsidP="00082F7E">
      <w:pPr>
        <w:spacing w:afterLines="50" w:after="120" w:line="240" w:lineRule="exact"/>
        <w:rPr>
          <w:sz w:val="22"/>
          <w:szCs w:val="18"/>
        </w:rPr>
      </w:pPr>
      <w:r>
        <w:rPr>
          <w:rFonts w:hint="eastAsia"/>
          <w:sz w:val="22"/>
          <w:szCs w:val="18"/>
        </w:rPr>
        <w:t xml:space="preserve">MPL and </w:t>
      </w:r>
      <w:r>
        <w:rPr>
          <w:sz w:val="22"/>
          <w:szCs w:val="18"/>
        </w:rPr>
        <w:t>corresponding</w:t>
      </w:r>
      <w:r>
        <w:rPr>
          <w:rFonts w:hint="eastAsia"/>
          <w:sz w:val="22"/>
          <w:szCs w:val="18"/>
        </w:rPr>
        <w:t xml:space="preserve"> distance for R2D with D2T2 is provided in Table </w:t>
      </w:r>
      <w:r w:rsidR="00337941">
        <w:rPr>
          <w:rFonts w:hint="eastAsia"/>
          <w:sz w:val="22"/>
          <w:szCs w:val="18"/>
        </w:rPr>
        <w:t>9</w:t>
      </w:r>
      <w:r>
        <w:rPr>
          <w:rFonts w:hint="eastAsia"/>
          <w:sz w:val="22"/>
          <w:szCs w:val="18"/>
        </w:rPr>
        <w:t>-</w:t>
      </w:r>
      <w:r w:rsidR="00337941">
        <w:rPr>
          <w:rFonts w:hint="eastAsia"/>
          <w:sz w:val="22"/>
          <w:szCs w:val="18"/>
        </w:rPr>
        <w:t>1</w:t>
      </w:r>
      <w:r>
        <w:rPr>
          <w:rFonts w:hint="eastAsia"/>
          <w:sz w:val="22"/>
          <w:szCs w:val="18"/>
        </w:rPr>
        <w:t xml:space="preserve">. </w:t>
      </w:r>
      <w:r>
        <w:rPr>
          <w:sz w:val="22"/>
          <w:szCs w:val="18"/>
        </w:rPr>
        <w:t>B</w:t>
      </w:r>
      <w:r>
        <w:rPr>
          <w:rFonts w:hint="eastAsia"/>
          <w:sz w:val="22"/>
          <w:szCs w:val="18"/>
        </w:rPr>
        <w:t>ased on the evaluation results, we made the following observations for each device type.</w:t>
      </w:r>
    </w:p>
    <w:p w14:paraId="711E2A47" w14:textId="32B28C77" w:rsidR="00082F7E" w:rsidRPr="003A7A3D" w:rsidRDefault="00082F7E" w:rsidP="00082F7E">
      <w:pPr>
        <w:spacing w:afterLines="50" w:after="120" w:line="240" w:lineRule="exact"/>
        <w:rPr>
          <w:b/>
          <w:bCs/>
          <w:sz w:val="22"/>
          <w:szCs w:val="18"/>
        </w:rPr>
      </w:pPr>
      <w:r w:rsidRPr="003A7A3D">
        <w:rPr>
          <w:b/>
          <w:bCs/>
          <w:sz w:val="22"/>
          <w:szCs w:val="18"/>
        </w:rPr>
        <w:t>O</w:t>
      </w:r>
      <w:r w:rsidRPr="003A7A3D">
        <w:rPr>
          <w:rFonts w:hint="eastAsia"/>
          <w:b/>
          <w:bCs/>
          <w:sz w:val="22"/>
          <w:szCs w:val="18"/>
        </w:rPr>
        <w:t xml:space="preserve">bservation </w:t>
      </w:r>
      <w:r w:rsidR="00F67210">
        <w:rPr>
          <w:rFonts w:hint="eastAsia"/>
          <w:b/>
          <w:bCs/>
          <w:sz w:val="22"/>
          <w:szCs w:val="18"/>
        </w:rPr>
        <w:t>14</w:t>
      </w:r>
      <w:r w:rsidRPr="003A7A3D">
        <w:rPr>
          <w:rFonts w:hint="eastAsia"/>
          <w:b/>
          <w:bCs/>
          <w:sz w:val="22"/>
          <w:szCs w:val="18"/>
        </w:rPr>
        <w:t>: For Device 1 with D2T2,</w:t>
      </w:r>
    </w:p>
    <w:p w14:paraId="2D48DC55" w14:textId="77777777" w:rsidR="00082F7E" w:rsidRPr="003A7A3D" w:rsidRDefault="00082F7E" w:rsidP="00183092">
      <w:pPr>
        <w:pStyle w:val="aff6"/>
        <w:numPr>
          <w:ilvl w:val="0"/>
          <w:numId w:val="34"/>
        </w:numPr>
        <w:spacing w:afterLines="50" w:after="120" w:line="240" w:lineRule="exact"/>
        <w:ind w:leftChars="0"/>
        <w:rPr>
          <w:b/>
          <w:bCs/>
          <w:sz w:val="22"/>
          <w:szCs w:val="18"/>
        </w:rPr>
      </w:pPr>
      <w:r w:rsidRPr="003A7A3D">
        <w:rPr>
          <w:rFonts w:hint="eastAsia"/>
          <w:b/>
          <w:bCs/>
          <w:sz w:val="22"/>
          <w:szCs w:val="18"/>
        </w:rPr>
        <w:t>when the pathloss model of InF-DL NLOS is applied, the coverage would be less than 10m, e.g., 6.6m, for D2T2-A1/A2/B with all the applicable cases of case 2-2/2-3 and 2-4.</w:t>
      </w:r>
    </w:p>
    <w:p w14:paraId="5F396A24" w14:textId="77777777" w:rsidR="00082F7E" w:rsidRPr="003A7A3D" w:rsidRDefault="00082F7E" w:rsidP="00183092">
      <w:pPr>
        <w:pStyle w:val="aff6"/>
        <w:numPr>
          <w:ilvl w:val="0"/>
          <w:numId w:val="34"/>
        </w:numPr>
        <w:spacing w:afterLines="50" w:after="120" w:line="240" w:lineRule="exact"/>
        <w:ind w:leftChars="0"/>
        <w:rPr>
          <w:b/>
          <w:bCs/>
          <w:sz w:val="22"/>
          <w:szCs w:val="18"/>
        </w:rPr>
      </w:pPr>
      <w:r w:rsidRPr="003A7A3D">
        <w:rPr>
          <w:rFonts w:hint="eastAsia"/>
          <w:b/>
          <w:bCs/>
          <w:sz w:val="22"/>
          <w:szCs w:val="18"/>
        </w:rPr>
        <w:t>when the pathloss model of InH-Office LOS is applied, the coverage would be more than 10m, e.g., 14m, for D2T2-A1/A2/B with all the applicable cases of case 2-2/2-3 and 2-4.</w:t>
      </w:r>
    </w:p>
    <w:p w14:paraId="38A9C8EF" w14:textId="77777777" w:rsidR="00082F7E" w:rsidRPr="003A7A3D" w:rsidRDefault="00082F7E" w:rsidP="00082F7E">
      <w:pPr>
        <w:spacing w:afterLines="50" w:after="120" w:line="240" w:lineRule="exact"/>
        <w:rPr>
          <w:b/>
          <w:bCs/>
          <w:sz w:val="22"/>
          <w:szCs w:val="18"/>
        </w:rPr>
      </w:pPr>
    </w:p>
    <w:p w14:paraId="648E5B34" w14:textId="149E9B87" w:rsidR="00082F7E" w:rsidRPr="003A7A3D" w:rsidRDefault="00082F7E" w:rsidP="00082F7E">
      <w:pPr>
        <w:spacing w:afterLines="50" w:after="120" w:line="240" w:lineRule="exact"/>
        <w:rPr>
          <w:b/>
          <w:bCs/>
          <w:sz w:val="22"/>
          <w:szCs w:val="18"/>
        </w:rPr>
      </w:pPr>
      <w:r w:rsidRPr="003A7A3D">
        <w:rPr>
          <w:b/>
          <w:bCs/>
          <w:sz w:val="22"/>
          <w:szCs w:val="18"/>
        </w:rPr>
        <w:t>O</w:t>
      </w:r>
      <w:r w:rsidRPr="003A7A3D">
        <w:rPr>
          <w:rFonts w:hint="eastAsia"/>
          <w:b/>
          <w:bCs/>
          <w:sz w:val="22"/>
          <w:szCs w:val="18"/>
        </w:rPr>
        <w:t xml:space="preserve">bservation </w:t>
      </w:r>
      <w:r>
        <w:rPr>
          <w:rFonts w:hint="eastAsia"/>
          <w:b/>
          <w:bCs/>
          <w:sz w:val="22"/>
          <w:szCs w:val="18"/>
        </w:rPr>
        <w:t>1</w:t>
      </w:r>
      <w:r w:rsidR="00F67210">
        <w:rPr>
          <w:rFonts w:hint="eastAsia"/>
          <w:b/>
          <w:bCs/>
          <w:sz w:val="22"/>
          <w:szCs w:val="18"/>
        </w:rPr>
        <w:t>5</w:t>
      </w:r>
      <w:r w:rsidRPr="003A7A3D">
        <w:rPr>
          <w:rFonts w:hint="eastAsia"/>
          <w:b/>
          <w:bCs/>
          <w:sz w:val="22"/>
          <w:szCs w:val="18"/>
        </w:rPr>
        <w:t>: For Device 2a with D</w:t>
      </w:r>
      <w:r w:rsidR="00957BA8">
        <w:rPr>
          <w:rFonts w:hint="eastAsia"/>
          <w:b/>
          <w:bCs/>
          <w:sz w:val="22"/>
          <w:szCs w:val="18"/>
        </w:rPr>
        <w:t>2</w:t>
      </w:r>
      <w:r w:rsidRPr="003A7A3D">
        <w:rPr>
          <w:rFonts w:hint="eastAsia"/>
          <w:b/>
          <w:bCs/>
          <w:sz w:val="22"/>
          <w:szCs w:val="18"/>
        </w:rPr>
        <w:t>T</w:t>
      </w:r>
      <w:r w:rsidR="00957BA8">
        <w:rPr>
          <w:rFonts w:hint="eastAsia"/>
          <w:b/>
          <w:bCs/>
          <w:sz w:val="22"/>
          <w:szCs w:val="18"/>
        </w:rPr>
        <w:t>2</w:t>
      </w:r>
      <w:r w:rsidRPr="003A7A3D">
        <w:rPr>
          <w:rFonts w:hint="eastAsia"/>
          <w:b/>
          <w:bCs/>
          <w:sz w:val="22"/>
          <w:szCs w:val="18"/>
        </w:rPr>
        <w:t>,</w:t>
      </w:r>
    </w:p>
    <w:p w14:paraId="444DC6B0" w14:textId="77777777" w:rsidR="00082F7E" w:rsidRPr="003A7A3D" w:rsidRDefault="00082F7E" w:rsidP="00183092">
      <w:pPr>
        <w:pStyle w:val="aff6"/>
        <w:numPr>
          <w:ilvl w:val="0"/>
          <w:numId w:val="34"/>
        </w:numPr>
        <w:spacing w:afterLines="50" w:after="120" w:line="240" w:lineRule="exact"/>
        <w:ind w:leftChars="0"/>
        <w:rPr>
          <w:b/>
          <w:bCs/>
          <w:sz w:val="22"/>
          <w:szCs w:val="18"/>
        </w:rPr>
      </w:pPr>
      <w:r w:rsidRPr="003A7A3D">
        <w:rPr>
          <w:rFonts w:hint="eastAsia"/>
          <w:b/>
          <w:bCs/>
          <w:sz w:val="22"/>
          <w:szCs w:val="18"/>
        </w:rPr>
        <w:t>when the pathloss model of InF-DL NLOS is applied, the R2D coverage would be less than 10m, e.g., 8.5m, for D2T2-A1/A2/B with all the applicable cases of case 2-2/2-3 and 2-4.</w:t>
      </w:r>
    </w:p>
    <w:p w14:paraId="76CC1DE2" w14:textId="77777777" w:rsidR="00082F7E" w:rsidRPr="003A7A3D" w:rsidRDefault="00082F7E" w:rsidP="00183092">
      <w:pPr>
        <w:pStyle w:val="aff6"/>
        <w:numPr>
          <w:ilvl w:val="0"/>
          <w:numId w:val="34"/>
        </w:numPr>
        <w:spacing w:afterLines="50" w:after="120" w:line="240" w:lineRule="exact"/>
        <w:ind w:leftChars="0"/>
        <w:rPr>
          <w:b/>
          <w:bCs/>
          <w:sz w:val="22"/>
          <w:szCs w:val="18"/>
        </w:rPr>
      </w:pPr>
      <w:r w:rsidRPr="003A7A3D">
        <w:rPr>
          <w:rFonts w:hint="eastAsia"/>
          <w:b/>
          <w:bCs/>
          <w:sz w:val="22"/>
          <w:szCs w:val="18"/>
        </w:rPr>
        <w:t>when the pathloss model of InH-Office LOS is applied, the R2D coverage would be more than 10m, e.g., 23m, for D2T2-A1/A2/B with all the applicable cases of case 2-2/2-3 and 2-4.</w:t>
      </w:r>
    </w:p>
    <w:p w14:paraId="0FA3600A" w14:textId="77777777" w:rsidR="00082F7E" w:rsidRPr="003A7A3D" w:rsidRDefault="00082F7E" w:rsidP="00082F7E">
      <w:pPr>
        <w:spacing w:afterLines="50" w:after="120" w:line="240" w:lineRule="exact"/>
        <w:rPr>
          <w:b/>
          <w:bCs/>
          <w:sz w:val="22"/>
          <w:szCs w:val="18"/>
        </w:rPr>
      </w:pPr>
    </w:p>
    <w:p w14:paraId="09A819B5" w14:textId="48701CD5" w:rsidR="00082F7E" w:rsidRDefault="00082F7E" w:rsidP="00082F7E">
      <w:pPr>
        <w:spacing w:afterLines="50" w:after="120" w:line="240" w:lineRule="exact"/>
        <w:rPr>
          <w:b/>
          <w:bCs/>
          <w:sz w:val="22"/>
          <w:szCs w:val="18"/>
        </w:rPr>
      </w:pPr>
      <w:r w:rsidRPr="003A7A3D">
        <w:rPr>
          <w:b/>
          <w:bCs/>
          <w:sz w:val="22"/>
          <w:szCs w:val="18"/>
        </w:rPr>
        <w:t>O</w:t>
      </w:r>
      <w:r w:rsidRPr="003A7A3D">
        <w:rPr>
          <w:rFonts w:hint="eastAsia"/>
          <w:b/>
          <w:bCs/>
          <w:sz w:val="22"/>
          <w:szCs w:val="18"/>
        </w:rPr>
        <w:t xml:space="preserve">bservation </w:t>
      </w:r>
      <w:r>
        <w:rPr>
          <w:rFonts w:hint="eastAsia"/>
          <w:b/>
          <w:bCs/>
          <w:sz w:val="22"/>
          <w:szCs w:val="18"/>
        </w:rPr>
        <w:t>1</w:t>
      </w:r>
      <w:r w:rsidR="00F67210">
        <w:rPr>
          <w:rFonts w:hint="eastAsia"/>
          <w:b/>
          <w:bCs/>
          <w:sz w:val="22"/>
          <w:szCs w:val="18"/>
        </w:rPr>
        <w:t>6</w:t>
      </w:r>
      <w:r w:rsidRPr="003A7A3D">
        <w:rPr>
          <w:rFonts w:hint="eastAsia"/>
          <w:b/>
          <w:bCs/>
          <w:sz w:val="22"/>
          <w:szCs w:val="18"/>
        </w:rPr>
        <w:t>: For Device 2b with D2T2, the R2D coverage would be much more than 100m for D1T1-C.</w:t>
      </w:r>
    </w:p>
    <w:p w14:paraId="10EEDF77" w14:textId="77777777" w:rsidR="00082F7E" w:rsidRDefault="00082F7E" w:rsidP="00082F7E">
      <w:pPr>
        <w:spacing w:afterLines="50" w:after="120" w:line="240" w:lineRule="exact"/>
        <w:rPr>
          <w:sz w:val="22"/>
          <w:szCs w:val="18"/>
        </w:rPr>
      </w:pPr>
    </w:p>
    <w:p w14:paraId="36FFA03D" w14:textId="6B5F3405" w:rsidR="00082F7E" w:rsidRDefault="00082F7E" w:rsidP="00082F7E">
      <w:pPr>
        <w:spacing w:afterLines="50" w:after="120" w:line="240" w:lineRule="exact"/>
        <w:jc w:val="center"/>
        <w:rPr>
          <w:sz w:val="22"/>
          <w:szCs w:val="18"/>
        </w:rPr>
      </w:pPr>
      <w:r w:rsidRPr="00E8097C">
        <w:rPr>
          <w:sz w:val="22"/>
          <w:szCs w:val="18"/>
        </w:rPr>
        <w:t>T</w:t>
      </w:r>
      <w:r w:rsidRPr="00E8097C">
        <w:rPr>
          <w:rFonts w:hint="eastAsia"/>
          <w:sz w:val="22"/>
          <w:szCs w:val="18"/>
        </w:rPr>
        <w:t xml:space="preserve">able </w:t>
      </w:r>
      <w:r w:rsidR="00337941">
        <w:rPr>
          <w:rFonts w:hint="eastAsia"/>
          <w:sz w:val="22"/>
          <w:szCs w:val="18"/>
        </w:rPr>
        <w:t>9</w:t>
      </w:r>
      <w:r w:rsidRPr="00E8097C">
        <w:rPr>
          <w:rFonts w:hint="eastAsia"/>
          <w:sz w:val="22"/>
          <w:szCs w:val="18"/>
        </w:rPr>
        <w:t>-</w:t>
      </w:r>
      <w:r w:rsidR="00337941">
        <w:rPr>
          <w:rFonts w:hint="eastAsia"/>
          <w:sz w:val="22"/>
          <w:szCs w:val="18"/>
        </w:rPr>
        <w:t>1</w:t>
      </w:r>
      <w:r w:rsidRPr="00E8097C">
        <w:rPr>
          <w:rFonts w:hint="eastAsia"/>
          <w:sz w:val="22"/>
          <w:szCs w:val="18"/>
        </w:rPr>
        <w:t>:</w:t>
      </w:r>
      <w:r>
        <w:rPr>
          <w:rFonts w:hint="eastAsia"/>
          <w:sz w:val="22"/>
          <w:szCs w:val="18"/>
        </w:rPr>
        <w:t xml:space="preserve"> MPL and distance for R2D with D2T2</w:t>
      </w:r>
    </w:p>
    <w:tbl>
      <w:tblPr>
        <w:tblW w:w="87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260"/>
        <w:gridCol w:w="1209"/>
        <w:gridCol w:w="1209"/>
        <w:gridCol w:w="1044"/>
        <w:gridCol w:w="1527"/>
      </w:tblGrid>
      <w:tr w:rsidR="00082F7E" w:rsidRPr="00212FAC" w14:paraId="403EFC9A" w14:textId="77777777" w:rsidTr="000D5BD9">
        <w:trPr>
          <w:trHeight w:val="1029"/>
          <w:jc w:val="center"/>
        </w:trPr>
        <w:tc>
          <w:tcPr>
            <w:tcW w:w="1260" w:type="dxa"/>
            <w:shd w:val="clear" w:color="auto" w:fill="auto"/>
            <w:vAlign w:val="center"/>
            <w:hideMark/>
          </w:tcPr>
          <w:p w14:paraId="07B30CFF" w14:textId="77777777" w:rsidR="00082F7E" w:rsidRPr="00212FAC" w:rsidRDefault="00082F7E" w:rsidP="000D5BD9">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Scenarios</w:t>
            </w:r>
          </w:p>
        </w:tc>
        <w:tc>
          <w:tcPr>
            <w:tcW w:w="1260" w:type="dxa"/>
            <w:shd w:val="clear" w:color="auto" w:fill="auto"/>
            <w:vAlign w:val="center"/>
            <w:hideMark/>
          </w:tcPr>
          <w:p w14:paraId="7B063507" w14:textId="77777777" w:rsidR="00082F7E" w:rsidRPr="00212FAC" w:rsidRDefault="00082F7E" w:rsidP="000D5BD9">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CW case</w:t>
            </w:r>
          </w:p>
        </w:tc>
        <w:tc>
          <w:tcPr>
            <w:tcW w:w="1260" w:type="dxa"/>
            <w:shd w:val="clear" w:color="auto" w:fill="auto"/>
            <w:vAlign w:val="center"/>
            <w:hideMark/>
          </w:tcPr>
          <w:p w14:paraId="382D35B2" w14:textId="77777777" w:rsidR="00082F7E" w:rsidRPr="00212FAC" w:rsidRDefault="00082F7E" w:rsidP="000D5BD9">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1/2a/2b</w:t>
            </w:r>
          </w:p>
        </w:tc>
        <w:tc>
          <w:tcPr>
            <w:tcW w:w="1209" w:type="dxa"/>
            <w:vAlign w:val="center"/>
          </w:tcPr>
          <w:p w14:paraId="3971B3B9" w14:textId="77777777" w:rsidR="00082F7E" w:rsidRDefault="00082F7E" w:rsidP="000D5BD9">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Pathloss model</w:t>
            </w:r>
          </w:p>
        </w:tc>
        <w:tc>
          <w:tcPr>
            <w:tcW w:w="1209" w:type="dxa"/>
            <w:vAlign w:val="center"/>
          </w:tcPr>
          <w:p w14:paraId="5A0893AD" w14:textId="77777777" w:rsidR="00082F7E" w:rsidRDefault="00082F7E" w:rsidP="000D5BD9">
            <w:pPr>
              <w:jc w:val="center"/>
              <w:rPr>
                <w:rFonts w:ascii="Arial" w:eastAsia="游ゴシック" w:hAnsi="Arial" w:cs="Arial"/>
                <w:color w:val="000000"/>
                <w:sz w:val="16"/>
                <w:szCs w:val="16"/>
              </w:rPr>
            </w:pPr>
            <w:r>
              <w:rPr>
                <w:rFonts w:ascii="Arial" w:eastAsia="游ゴシック" w:hAnsi="Arial" w:cs="Arial"/>
                <w:color w:val="000000"/>
                <w:sz w:val="16"/>
                <w:szCs w:val="16"/>
              </w:rPr>
              <w:t>N</w:t>
            </w:r>
            <w:r>
              <w:rPr>
                <w:rFonts w:ascii="Arial" w:eastAsia="游ゴシック" w:hAnsi="Arial" w:cs="Arial" w:hint="eastAsia"/>
                <w:color w:val="000000"/>
                <w:sz w:val="16"/>
                <w:szCs w:val="16"/>
              </w:rPr>
              <w:t>umber of Tx antenna</w:t>
            </w:r>
          </w:p>
        </w:tc>
        <w:tc>
          <w:tcPr>
            <w:tcW w:w="1044" w:type="dxa"/>
            <w:shd w:val="clear" w:color="auto" w:fill="E2EFD9" w:themeFill="accent6" w:themeFillTint="33"/>
            <w:vAlign w:val="center"/>
          </w:tcPr>
          <w:p w14:paraId="16163B07" w14:textId="77777777" w:rsidR="00082F7E" w:rsidRPr="00212FAC" w:rsidRDefault="00082F7E" w:rsidP="000D5BD9">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MPL (dB)</w:t>
            </w:r>
          </w:p>
        </w:tc>
        <w:tc>
          <w:tcPr>
            <w:tcW w:w="1527" w:type="dxa"/>
            <w:shd w:val="clear" w:color="auto" w:fill="E2EFD9" w:themeFill="accent6" w:themeFillTint="33"/>
            <w:vAlign w:val="center"/>
          </w:tcPr>
          <w:p w14:paraId="6DE33396" w14:textId="77777777" w:rsidR="00082F7E" w:rsidRPr="00212FAC" w:rsidRDefault="00082F7E" w:rsidP="000D5BD9">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Distance (m)</w:t>
            </w:r>
          </w:p>
        </w:tc>
      </w:tr>
      <w:tr w:rsidR="00082F7E" w:rsidRPr="00212FAC" w14:paraId="64A41214" w14:textId="77777777" w:rsidTr="000D5BD9">
        <w:trPr>
          <w:trHeight w:val="206"/>
          <w:jc w:val="center"/>
        </w:trPr>
        <w:tc>
          <w:tcPr>
            <w:tcW w:w="1260" w:type="dxa"/>
            <w:shd w:val="clear" w:color="auto" w:fill="auto"/>
            <w:vAlign w:val="center"/>
            <w:hideMark/>
          </w:tcPr>
          <w:p w14:paraId="4B6D6434"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3EAA0AF0"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1C72702F"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6D466A20"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41625086"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73B80B1B"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46.9</w:t>
            </w:r>
          </w:p>
        </w:tc>
        <w:tc>
          <w:tcPr>
            <w:tcW w:w="1527" w:type="dxa"/>
            <w:vAlign w:val="center"/>
          </w:tcPr>
          <w:p w14:paraId="768EF042" w14:textId="77777777" w:rsidR="00082F7E" w:rsidRPr="009750CB" w:rsidRDefault="00082F7E" w:rsidP="000D5BD9">
            <w:pPr>
              <w:rPr>
                <w:rFonts w:ascii="Arial" w:eastAsia="游ゴシック" w:hAnsi="Arial" w:cs="Arial"/>
                <w:color w:val="FF0000"/>
                <w:sz w:val="16"/>
                <w:szCs w:val="16"/>
                <w:lang w:val="en-US"/>
              </w:rPr>
            </w:pPr>
            <w:r w:rsidRPr="009750CB">
              <w:rPr>
                <w:rFonts w:ascii="Arial" w:eastAsia="游ゴシック" w:hAnsi="Arial" w:cs="Arial"/>
                <w:color w:val="FF0000"/>
                <w:sz w:val="16"/>
                <w:szCs w:val="16"/>
              </w:rPr>
              <w:t xml:space="preserve">6.582 </w:t>
            </w:r>
          </w:p>
        </w:tc>
      </w:tr>
      <w:tr w:rsidR="00082F7E" w:rsidRPr="00212FAC" w14:paraId="6126CFF0" w14:textId="77777777" w:rsidTr="000D5BD9">
        <w:trPr>
          <w:trHeight w:val="206"/>
          <w:jc w:val="center"/>
        </w:trPr>
        <w:tc>
          <w:tcPr>
            <w:tcW w:w="1260" w:type="dxa"/>
            <w:shd w:val="clear" w:color="auto" w:fill="auto"/>
            <w:vAlign w:val="center"/>
            <w:hideMark/>
          </w:tcPr>
          <w:p w14:paraId="05567E15"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622FA5EC"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58FD34B6"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04DC0C21"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08C9F195"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46459F52"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50.9</w:t>
            </w:r>
          </w:p>
        </w:tc>
        <w:tc>
          <w:tcPr>
            <w:tcW w:w="1527" w:type="dxa"/>
            <w:vAlign w:val="center"/>
          </w:tcPr>
          <w:p w14:paraId="77FDDD7C" w14:textId="77777777" w:rsidR="00082F7E" w:rsidRPr="009750CB" w:rsidRDefault="00082F7E" w:rsidP="000D5BD9">
            <w:pPr>
              <w:rPr>
                <w:rFonts w:ascii="Arial" w:eastAsia="游ゴシック" w:hAnsi="Arial" w:cs="Arial"/>
                <w:color w:val="FF0000"/>
                <w:sz w:val="16"/>
                <w:szCs w:val="16"/>
                <w:lang w:val="en-US"/>
              </w:rPr>
            </w:pPr>
            <w:r w:rsidRPr="009750CB">
              <w:rPr>
                <w:rFonts w:ascii="Arial" w:eastAsia="游ゴシック" w:hAnsi="Arial" w:cs="Arial"/>
                <w:color w:val="FF0000"/>
                <w:sz w:val="16"/>
                <w:szCs w:val="16"/>
              </w:rPr>
              <w:t xml:space="preserve">8.519 </w:t>
            </w:r>
          </w:p>
        </w:tc>
      </w:tr>
      <w:tr w:rsidR="00082F7E" w:rsidRPr="00212FAC" w14:paraId="29F3174A" w14:textId="77777777" w:rsidTr="000D5BD9">
        <w:trPr>
          <w:trHeight w:val="206"/>
          <w:jc w:val="center"/>
        </w:trPr>
        <w:tc>
          <w:tcPr>
            <w:tcW w:w="1260" w:type="dxa"/>
            <w:shd w:val="clear" w:color="auto" w:fill="auto"/>
            <w:vAlign w:val="center"/>
            <w:hideMark/>
          </w:tcPr>
          <w:p w14:paraId="290407A0"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1AA54C03"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5261BC1F"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0A7AD179"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24C2CB20"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5FF75EFE"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51.1</w:t>
            </w:r>
          </w:p>
        </w:tc>
        <w:tc>
          <w:tcPr>
            <w:tcW w:w="1527" w:type="dxa"/>
            <w:vAlign w:val="center"/>
          </w:tcPr>
          <w:p w14:paraId="30042458"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 xml:space="preserve">13.609 </w:t>
            </w:r>
          </w:p>
        </w:tc>
      </w:tr>
      <w:tr w:rsidR="00082F7E" w:rsidRPr="00212FAC" w14:paraId="168F02E7" w14:textId="77777777" w:rsidTr="000D5BD9">
        <w:trPr>
          <w:trHeight w:val="206"/>
          <w:jc w:val="center"/>
        </w:trPr>
        <w:tc>
          <w:tcPr>
            <w:tcW w:w="1260" w:type="dxa"/>
            <w:shd w:val="clear" w:color="auto" w:fill="auto"/>
            <w:noWrap/>
            <w:vAlign w:val="center"/>
            <w:hideMark/>
          </w:tcPr>
          <w:p w14:paraId="6DD14B1F"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113BCAEB"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3DE44727"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798A7C54"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50D0A890"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6FDF7480"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55.1</w:t>
            </w:r>
          </w:p>
        </w:tc>
        <w:tc>
          <w:tcPr>
            <w:tcW w:w="1527" w:type="dxa"/>
            <w:vAlign w:val="center"/>
          </w:tcPr>
          <w:p w14:paraId="6A854AAF"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 xml:space="preserve">23.176 </w:t>
            </w:r>
          </w:p>
        </w:tc>
      </w:tr>
      <w:tr w:rsidR="00082F7E" w:rsidRPr="00212FAC" w14:paraId="06301FB4" w14:textId="77777777" w:rsidTr="000D5BD9">
        <w:trPr>
          <w:trHeight w:val="206"/>
          <w:jc w:val="center"/>
        </w:trPr>
        <w:tc>
          <w:tcPr>
            <w:tcW w:w="1260" w:type="dxa"/>
            <w:shd w:val="clear" w:color="auto" w:fill="auto"/>
            <w:noWrap/>
            <w:vAlign w:val="center"/>
            <w:hideMark/>
          </w:tcPr>
          <w:p w14:paraId="076F1DE8"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D2T2-A2</w:t>
            </w:r>
          </w:p>
        </w:tc>
        <w:tc>
          <w:tcPr>
            <w:tcW w:w="1260" w:type="dxa"/>
            <w:shd w:val="clear" w:color="auto" w:fill="auto"/>
            <w:noWrap/>
            <w:vAlign w:val="center"/>
            <w:hideMark/>
          </w:tcPr>
          <w:p w14:paraId="4CDAF36B"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06B93B2C"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0B1FBEA9"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5BE20B4C"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09D83B67"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46.9</w:t>
            </w:r>
          </w:p>
        </w:tc>
        <w:tc>
          <w:tcPr>
            <w:tcW w:w="1527" w:type="dxa"/>
            <w:vAlign w:val="center"/>
          </w:tcPr>
          <w:p w14:paraId="476B9B42" w14:textId="77777777" w:rsidR="00082F7E" w:rsidRPr="009750CB" w:rsidRDefault="00082F7E" w:rsidP="000D5BD9">
            <w:pPr>
              <w:rPr>
                <w:rFonts w:ascii="Arial" w:eastAsia="游ゴシック" w:hAnsi="Arial" w:cs="Arial"/>
                <w:color w:val="FF0000"/>
                <w:sz w:val="16"/>
                <w:szCs w:val="16"/>
                <w:lang w:val="en-US"/>
              </w:rPr>
            </w:pPr>
            <w:r w:rsidRPr="009750CB">
              <w:rPr>
                <w:rFonts w:ascii="Arial" w:eastAsia="游ゴシック" w:hAnsi="Arial" w:cs="Arial"/>
                <w:color w:val="FF0000"/>
                <w:sz w:val="16"/>
                <w:szCs w:val="16"/>
              </w:rPr>
              <w:t xml:space="preserve">6.582 </w:t>
            </w:r>
          </w:p>
        </w:tc>
      </w:tr>
      <w:tr w:rsidR="00082F7E" w:rsidRPr="00212FAC" w14:paraId="6494A3D3" w14:textId="77777777" w:rsidTr="000D5BD9">
        <w:trPr>
          <w:trHeight w:val="206"/>
          <w:jc w:val="center"/>
        </w:trPr>
        <w:tc>
          <w:tcPr>
            <w:tcW w:w="1260" w:type="dxa"/>
            <w:shd w:val="clear" w:color="auto" w:fill="auto"/>
            <w:noWrap/>
            <w:vAlign w:val="center"/>
            <w:hideMark/>
          </w:tcPr>
          <w:p w14:paraId="7F3CDF01"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D2T2-A2</w:t>
            </w:r>
          </w:p>
        </w:tc>
        <w:tc>
          <w:tcPr>
            <w:tcW w:w="1260" w:type="dxa"/>
            <w:shd w:val="clear" w:color="auto" w:fill="auto"/>
            <w:noWrap/>
            <w:vAlign w:val="center"/>
            <w:hideMark/>
          </w:tcPr>
          <w:p w14:paraId="5D44266B"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1A82B6DB"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23ADBD30"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5B3F94CE"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313C8FC8"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50.9</w:t>
            </w:r>
          </w:p>
        </w:tc>
        <w:tc>
          <w:tcPr>
            <w:tcW w:w="1527" w:type="dxa"/>
            <w:vAlign w:val="center"/>
          </w:tcPr>
          <w:p w14:paraId="7B64C98A" w14:textId="77777777" w:rsidR="00082F7E" w:rsidRPr="009750CB" w:rsidRDefault="00082F7E" w:rsidP="000D5BD9">
            <w:pPr>
              <w:rPr>
                <w:rFonts w:ascii="Arial" w:eastAsia="游ゴシック" w:hAnsi="Arial" w:cs="Arial"/>
                <w:color w:val="FF0000"/>
                <w:sz w:val="16"/>
                <w:szCs w:val="16"/>
                <w:lang w:val="en-US"/>
              </w:rPr>
            </w:pPr>
            <w:r w:rsidRPr="009750CB">
              <w:rPr>
                <w:rFonts w:ascii="Arial" w:eastAsia="游ゴシック" w:hAnsi="Arial" w:cs="Arial"/>
                <w:color w:val="FF0000"/>
                <w:sz w:val="16"/>
                <w:szCs w:val="16"/>
              </w:rPr>
              <w:t xml:space="preserve">8.519 </w:t>
            </w:r>
          </w:p>
        </w:tc>
      </w:tr>
      <w:tr w:rsidR="00082F7E" w:rsidRPr="00212FAC" w14:paraId="36A84D6F" w14:textId="77777777" w:rsidTr="000D5BD9">
        <w:trPr>
          <w:trHeight w:val="206"/>
          <w:jc w:val="center"/>
        </w:trPr>
        <w:tc>
          <w:tcPr>
            <w:tcW w:w="1260" w:type="dxa"/>
            <w:shd w:val="clear" w:color="auto" w:fill="auto"/>
            <w:noWrap/>
            <w:vAlign w:val="center"/>
            <w:hideMark/>
          </w:tcPr>
          <w:p w14:paraId="355DB6AF"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D2T2-A2</w:t>
            </w:r>
          </w:p>
        </w:tc>
        <w:tc>
          <w:tcPr>
            <w:tcW w:w="1260" w:type="dxa"/>
            <w:shd w:val="clear" w:color="auto" w:fill="auto"/>
            <w:noWrap/>
            <w:vAlign w:val="center"/>
            <w:hideMark/>
          </w:tcPr>
          <w:p w14:paraId="67363A07"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265D124F"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5B942C86"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5E7D09FD"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7DF50BAB"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51.1</w:t>
            </w:r>
          </w:p>
        </w:tc>
        <w:tc>
          <w:tcPr>
            <w:tcW w:w="1527" w:type="dxa"/>
            <w:vAlign w:val="center"/>
          </w:tcPr>
          <w:p w14:paraId="3CCD9A61" w14:textId="77777777" w:rsidR="00082F7E" w:rsidRPr="004348C8" w:rsidRDefault="00082F7E" w:rsidP="000D5BD9">
            <w:pPr>
              <w:rPr>
                <w:rFonts w:ascii="Arial" w:eastAsia="游ゴシック" w:hAnsi="Arial" w:cs="Arial"/>
                <w:color w:val="FF0000"/>
                <w:sz w:val="16"/>
                <w:szCs w:val="16"/>
                <w:lang w:val="en-US"/>
              </w:rPr>
            </w:pPr>
            <w:r>
              <w:rPr>
                <w:rFonts w:ascii="Arial" w:eastAsia="游ゴシック" w:hAnsi="Arial" w:cs="Arial"/>
                <w:color w:val="000000"/>
                <w:sz w:val="16"/>
                <w:szCs w:val="16"/>
              </w:rPr>
              <w:t xml:space="preserve">13.609 </w:t>
            </w:r>
          </w:p>
        </w:tc>
      </w:tr>
      <w:tr w:rsidR="00082F7E" w:rsidRPr="00212FAC" w14:paraId="6FA8B0E6" w14:textId="77777777" w:rsidTr="000D5BD9">
        <w:trPr>
          <w:trHeight w:val="206"/>
          <w:jc w:val="center"/>
        </w:trPr>
        <w:tc>
          <w:tcPr>
            <w:tcW w:w="1260" w:type="dxa"/>
            <w:shd w:val="clear" w:color="auto" w:fill="auto"/>
            <w:noWrap/>
            <w:vAlign w:val="center"/>
          </w:tcPr>
          <w:p w14:paraId="71AF7F20"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D2T2-A2</w:t>
            </w:r>
          </w:p>
        </w:tc>
        <w:tc>
          <w:tcPr>
            <w:tcW w:w="1260" w:type="dxa"/>
            <w:shd w:val="clear" w:color="auto" w:fill="auto"/>
            <w:noWrap/>
            <w:vAlign w:val="center"/>
          </w:tcPr>
          <w:p w14:paraId="74ACECBA"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tcPr>
          <w:p w14:paraId="29029063"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6269E055"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12D009D4"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5215C189"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55.1</w:t>
            </w:r>
          </w:p>
        </w:tc>
        <w:tc>
          <w:tcPr>
            <w:tcW w:w="1527" w:type="dxa"/>
            <w:vAlign w:val="center"/>
          </w:tcPr>
          <w:p w14:paraId="27AE9577" w14:textId="77777777" w:rsidR="00082F7E" w:rsidRPr="004348C8" w:rsidRDefault="00082F7E" w:rsidP="000D5BD9">
            <w:pPr>
              <w:rPr>
                <w:rFonts w:ascii="Arial" w:eastAsia="游ゴシック" w:hAnsi="Arial" w:cs="Arial"/>
                <w:color w:val="FF0000"/>
                <w:sz w:val="16"/>
                <w:szCs w:val="16"/>
              </w:rPr>
            </w:pPr>
            <w:r>
              <w:rPr>
                <w:rFonts w:ascii="Arial" w:eastAsia="游ゴシック" w:hAnsi="Arial" w:cs="Arial"/>
                <w:color w:val="000000"/>
                <w:sz w:val="16"/>
                <w:szCs w:val="16"/>
              </w:rPr>
              <w:t xml:space="preserve">23.176 </w:t>
            </w:r>
          </w:p>
        </w:tc>
      </w:tr>
      <w:tr w:rsidR="00082F7E" w:rsidRPr="00212FAC" w14:paraId="7A3AE427" w14:textId="77777777" w:rsidTr="000D5BD9">
        <w:trPr>
          <w:trHeight w:val="206"/>
          <w:jc w:val="center"/>
        </w:trPr>
        <w:tc>
          <w:tcPr>
            <w:tcW w:w="1260" w:type="dxa"/>
            <w:shd w:val="clear" w:color="auto" w:fill="auto"/>
            <w:noWrap/>
            <w:vAlign w:val="center"/>
            <w:hideMark/>
          </w:tcPr>
          <w:p w14:paraId="35974A03"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hideMark/>
          </w:tcPr>
          <w:p w14:paraId="07FF22A5"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2-3</w:t>
            </w:r>
          </w:p>
        </w:tc>
        <w:tc>
          <w:tcPr>
            <w:tcW w:w="1260" w:type="dxa"/>
            <w:shd w:val="clear" w:color="auto" w:fill="auto"/>
            <w:noWrap/>
            <w:vAlign w:val="center"/>
            <w:hideMark/>
          </w:tcPr>
          <w:p w14:paraId="61E0C757"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074C45AD"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1419B4FF"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3941687D"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46.9</w:t>
            </w:r>
          </w:p>
        </w:tc>
        <w:tc>
          <w:tcPr>
            <w:tcW w:w="1527" w:type="dxa"/>
            <w:vAlign w:val="center"/>
          </w:tcPr>
          <w:p w14:paraId="1D5252B0" w14:textId="77777777" w:rsidR="00082F7E" w:rsidRPr="00E26AB9" w:rsidRDefault="00082F7E" w:rsidP="000D5BD9">
            <w:pPr>
              <w:rPr>
                <w:rFonts w:ascii="Arial" w:eastAsia="游ゴシック" w:hAnsi="Arial" w:cs="Arial"/>
                <w:color w:val="FF0000"/>
                <w:sz w:val="16"/>
                <w:szCs w:val="16"/>
                <w:lang w:val="en-US"/>
              </w:rPr>
            </w:pPr>
            <w:r w:rsidRPr="00E26AB9">
              <w:rPr>
                <w:rFonts w:ascii="Arial" w:eastAsia="游ゴシック" w:hAnsi="Arial" w:cs="Arial"/>
                <w:color w:val="FF0000"/>
                <w:sz w:val="16"/>
                <w:szCs w:val="16"/>
              </w:rPr>
              <w:t xml:space="preserve">6.582 </w:t>
            </w:r>
          </w:p>
        </w:tc>
      </w:tr>
      <w:tr w:rsidR="00082F7E" w:rsidRPr="00212FAC" w14:paraId="58643DE4" w14:textId="77777777" w:rsidTr="000D5BD9">
        <w:trPr>
          <w:trHeight w:val="206"/>
          <w:jc w:val="center"/>
        </w:trPr>
        <w:tc>
          <w:tcPr>
            <w:tcW w:w="1260" w:type="dxa"/>
            <w:shd w:val="clear" w:color="auto" w:fill="auto"/>
            <w:noWrap/>
            <w:vAlign w:val="center"/>
          </w:tcPr>
          <w:p w14:paraId="404FB18A"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4C5AE142"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2-3</w:t>
            </w:r>
          </w:p>
        </w:tc>
        <w:tc>
          <w:tcPr>
            <w:tcW w:w="1260" w:type="dxa"/>
            <w:shd w:val="clear" w:color="auto" w:fill="auto"/>
            <w:noWrap/>
            <w:vAlign w:val="center"/>
          </w:tcPr>
          <w:p w14:paraId="558090EB"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40446F72"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1C744DB8"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34D65580"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50.9</w:t>
            </w:r>
          </w:p>
        </w:tc>
        <w:tc>
          <w:tcPr>
            <w:tcW w:w="1527" w:type="dxa"/>
            <w:vAlign w:val="center"/>
          </w:tcPr>
          <w:p w14:paraId="1D9AD82F" w14:textId="77777777" w:rsidR="00082F7E" w:rsidRPr="00E26AB9" w:rsidRDefault="00082F7E" w:rsidP="000D5BD9">
            <w:pPr>
              <w:rPr>
                <w:rFonts w:ascii="Arial" w:eastAsia="游ゴシック" w:hAnsi="Arial" w:cs="Arial"/>
                <w:color w:val="FF0000"/>
                <w:sz w:val="16"/>
                <w:szCs w:val="16"/>
              </w:rPr>
            </w:pPr>
            <w:r w:rsidRPr="00E26AB9">
              <w:rPr>
                <w:rFonts w:ascii="Arial" w:eastAsia="游ゴシック" w:hAnsi="Arial" w:cs="Arial"/>
                <w:color w:val="FF0000"/>
                <w:sz w:val="16"/>
                <w:szCs w:val="16"/>
              </w:rPr>
              <w:t xml:space="preserve">8.519 </w:t>
            </w:r>
          </w:p>
        </w:tc>
      </w:tr>
      <w:tr w:rsidR="00082F7E" w:rsidRPr="00212FAC" w14:paraId="70AD0349" w14:textId="77777777" w:rsidTr="000D5BD9">
        <w:trPr>
          <w:trHeight w:val="206"/>
          <w:jc w:val="center"/>
        </w:trPr>
        <w:tc>
          <w:tcPr>
            <w:tcW w:w="1260" w:type="dxa"/>
            <w:shd w:val="clear" w:color="auto" w:fill="auto"/>
            <w:noWrap/>
            <w:vAlign w:val="center"/>
          </w:tcPr>
          <w:p w14:paraId="18A74439"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lastRenderedPageBreak/>
              <w:t>D2T2-B</w:t>
            </w:r>
          </w:p>
        </w:tc>
        <w:tc>
          <w:tcPr>
            <w:tcW w:w="1260" w:type="dxa"/>
            <w:shd w:val="clear" w:color="auto" w:fill="auto"/>
            <w:noWrap/>
            <w:vAlign w:val="center"/>
          </w:tcPr>
          <w:p w14:paraId="63F103DD"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2-3</w:t>
            </w:r>
          </w:p>
        </w:tc>
        <w:tc>
          <w:tcPr>
            <w:tcW w:w="1260" w:type="dxa"/>
            <w:shd w:val="clear" w:color="auto" w:fill="auto"/>
            <w:noWrap/>
            <w:vAlign w:val="center"/>
          </w:tcPr>
          <w:p w14:paraId="302E283A"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75CA04F8"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622D9E5F"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0B217B28"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51.1</w:t>
            </w:r>
          </w:p>
        </w:tc>
        <w:tc>
          <w:tcPr>
            <w:tcW w:w="1527" w:type="dxa"/>
            <w:vAlign w:val="center"/>
          </w:tcPr>
          <w:p w14:paraId="1E7E5C70"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 xml:space="preserve">13.609 </w:t>
            </w:r>
          </w:p>
        </w:tc>
      </w:tr>
      <w:tr w:rsidR="00082F7E" w:rsidRPr="00212FAC" w14:paraId="7BE7B842" w14:textId="77777777" w:rsidTr="000D5BD9">
        <w:trPr>
          <w:trHeight w:val="206"/>
          <w:jc w:val="center"/>
        </w:trPr>
        <w:tc>
          <w:tcPr>
            <w:tcW w:w="1260" w:type="dxa"/>
            <w:shd w:val="clear" w:color="auto" w:fill="auto"/>
            <w:noWrap/>
            <w:vAlign w:val="center"/>
          </w:tcPr>
          <w:p w14:paraId="3863F61D"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6DE59445"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2-3</w:t>
            </w:r>
          </w:p>
        </w:tc>
        <w:tc>
          <w:tcPr>
            <w:tcW w:w="1260" w:type="dxa"/>
            <w:shd w:val="clear" w:color="auto" w:fill="auto"/>
            <w:noWrap/>
            <w:vAlign w:val="center"/>
          </w:tcPr>
          <w:p w14:paraId="1B75FDD3"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18974AB7"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7F1A17C2"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270E600B"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55.1</w:t>
            </w:r>
          </w:p>
        </w:tc>
        <w:tc>
          <w:tcPr>
            <w:tcW w:w="1527" w:type="dxa"/>
            <w:vAlign w:val="center"/>
          </w:tcPr>
          <w:p w14:paraId="6D87557E"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 xml:space="preserve">23.176 </w:t>
            </w:r>
          </w:p>
        </w:tc>
      </w:tr>
      <w:tr w:rsidR="00082F7E" w:rsidRPr="00212FAC" w14:paraId="62AB6574" w14:textId="77777777" w:rsidTr="000D5BD9">
        <w:trPr>
          <w:trHeight w:val="206"/>
          <w:jc w:val="center"/>
        </w:trPr>
        <w:tc>
          <w:tcPr>
            <w:tcW w:w="1260" w:type="dxa"/>
            <w:shd w:val="clear" w:color="auto" w:fill="auto"/>
            <w:noWrap/>
            <w:vAlign w:val="center"/>
          </w:tcPr>
          <w:p w14:paraId="0394B4FD"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7AF00EDF"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2-4</w:t>
            </w:r>
          </w:p>
        </w:tc>
        <w:tc>
          <w:tcPr>
            <w:tcW w:w="1260" w:type="dxa"/>
            <w:shd w:val="clear" w:color="auto" w:fill="auto"/>
            <w:noWrap/>
            <w:vAlign w:val="center"/>
          </w:tcPr>
          <w:p w14:paraId="66776D5B"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0EAB2F14"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5839BEC6"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3A5887B9"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46.9</w:t>
            </w:r>
          </w:p>
        </w:tc>
        <w:tc>
          <w:tcPr>
            <w:tcW w:w="1527" w:type="dxa"/>
            <w:vAlign w:val="center"/>
          </w:tcPr>
          <w:p w14:paraId="715B9D38" w14:textId="77777777" w:rsidR="00082F7E" w:rsidRPr="00F839F8" w:rsidRDefault="00082F7E" w:rsidP="000D5BD9">
            <w:pPr>
              <w:rPr>
                <w:rFonts w:ascii="Arial" w:eastAsia="游ゴシック" w:hAnsi="Arial" w:cs="Arial"/>
                <w:color w:val="FF0000"/>
                <w:sz w:val="16"/>
                <w:szCs w:val="16"/>
              </w:rPr>
            </w:pPr>
            <w:r w:rsidRPr="00F839F8">
              <w:rPr>
                <w:rFonts w:ascii="Arial" w:eastAsia="游ゴシック" w:hAnsi="Arial" w:cs="Arial"/>
                <w:color w:val="FF0000"/>
                <w:sz w:val="16"/>
                <w:szCs w:val="16"/>
              </w:rPr>
              <w:t xml:space="preserve">6.582 </w:t>
            </w:r>
          </w:p>
        </w:tc>
      </w:tr>
      <w:tr w:rsidR="00082F7E" w:rsidRPr="00212FAC" w14:paraId="1C19EE46" w14:textId="77777777" w:rsidTr="000D5BD9">
        <w:trPr>
          <w:trHeight w:val="206"/>
          <w:jc w:val="center"/>
        </w:trPr>
        <w:tc>
          <w:tcPr>
            <w:tcW w:w="1260" w:type="dxa"/>
            <w:shd w:val="clear" w:color="auto" w:fill="auto"/>
            <w:noWrap/>
            <w:vAlign w:val="center"/>
          </w:tcPr>
          <w:p w14:paraId="645FF392"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50101F79"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2-4</w:t>
            </w:r>
          </w:p>
        </w:tc>
        <w:tc>
          <w:tcPr>
            <w:tcW w:w="1260" w:type="dxa"/>
            <w:shd w:val="clear" w:color="auto" w:fill="auto"/>
            <w:noWrap/>
            <w:vAlign w:val="center"/>
          </w:tcPr>
          <w:p w14:paraId="15945354"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764D8658"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1727CD17"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6CF3AD37"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50.9</w:t>
            </w:r>
          </w:p>
        </w:tc>
        <w:tc>
          <w:tcPr>
            <w:tcW w:w="1527" w:type="dxa"/>
            <w:vAlign w:val="center"/>
          </w:tcPr>
          <w:p w14:paraId="5B490A38" w14:textId="77777777" w:rsidR="00082F7E" w:rsidRPr="00F839F8" w:rsidRDefault="00082F7E" w:rsidP="000D5BD9">
            <w:pPr>
              <w:rPr>
                <w:rFonts w:ascii="Arial" w:eastAsia="游ゴシック" w:hAnsi="Arial" w:cs="Arial"/>
                <w:color w:val="FF0000"/>
                <w:sz w:val="16"/>
                <w:szCs w:val="16"/>
              </w:rPr>
            </w:pPr>
            <w:r w:rsidRPr="00F839F8">
              <w:rPr>
                <w:rFonts w:ascii="Arial" w:eastAsia="游ゴシック" w:hAnsi="Arial" w:cs="Arial"/>
                <w:color w:val="FF0000"/>
                <w:sz w:val="16"/>
                <w:szCs w:val="16"/>
              </w:rPr>
              <w:t xml:space="preserve">8.519 </w:t>
            </w:r>
          </w:p>
        </w:tc>
      </w:tr>
      <w:tr w:rsidR="00082F7E" w:rsidRPr="00212FAC" w14:paraId="5D1D753F" w14:textId="77777777" w:rsidTr="000D5BD9">
        <w:trPr>
          <w:trHeight w:val="206"/>
          <w:jc w:val="center"/>
        </w:trPr>
        <w:tc>
          <w:tcPr>
            <w:tcW w:w="1260" w:type="dxa"/>
            <w:shd w:val="clear" w:color="auto" w:fill="auto"/>
            <w:noWrap/>
            <w:vAlign w:val="center"/>
          </w:tcPr>
          <w:p w14:paraId="29D6A46F"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2A6F0839"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2-4</w:t>
            </w:r>
          </w:p>
        </w:tc>
        <w:tc>
          <w:tcPr>
            <w:tcW w:w="1260" w:type="dxa"/>
            <w:shd w:val="clear" w:color="auto" w:fill="auto"/>
            <w:noWrap/>
            <w:vAlign w:val="center"/>
          </w:tcPr>
          <w:p w14:paraId="009B3AA4"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9" w:type="dxa"/>
            <w:vAlign w:val="center"/>
          </w:tcPr>
          <w:p w14:paraId="5E256770"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5BFE26ED"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40284556"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51.1</w:t>
            </w:r>
          </w:p>
        </w:tc>
        <w:tc>
          <w:tcPr>
            <w:tcW w:w="1527" w:type="dxa"/>
            <w:vAlign w:val="center"/>
          </w:tcPr>
          <w:p w14:paraId="63F8DC04"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 xml:space="preserve">13.609 </w:t>
            </w:r>
          </w:p>
        </w:tc>
      </w:tr>
      <w:tr w:rsidR="00082F7E" w:rsidRPr="00212FAC" w14:paraId="5E50FD5B" w14:textId="77777777" w:rsidTr="000D5BD9">
        <w:trPr>
          <w:trHeight w:val="206"/>
          <w:jc w:val="center"/>
        </w:trPr>
        <w:tc>
          <w:tcPr>
            <w:tcW w:w="1260" w:type="dxa"/>
            <w:shd w:val="clear" w:color="auto" w:fill="auto"/>
            <w:noWrap/>
            <w:vAlign w:val="center"/>
          </w:tcPr>
          <w:p w14:paraId="4E27CC06"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D2T2-B</w:t>
            </w:r>
          </w:p>
        </w:tc>
        <w:tc>
          <w:tcPr>
            <w:tcW w:w="1260" w:type="dxa"/>
            <w:shd w:val="clear" w:color="auto" w:fill="auto"/>
            <w:noWrap/>
            <w:vAlign w:val="center"/>
          </w:tcPr>
          <w:p w14:paraId="67CAEFB9"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case 2-4</w:t>
            </w:r>
          </w:p>
        </w:tc>
        <w:tc>
          <w:tcPr>
            <w:tcW w:w="1260" w:type="dxa"/>
            <w:shd w:val="clear" w:color="auto" w:fill="auto"/>
            <w:noWrap/>
            <w:vAlign w:val="center"/>
          </w:tcPr>
          <w:p w14:paraId="6F5B7B79"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9" w:type="dxa"/>
            <w:vAlign w:val="center"/>
          </w:tcPr>
          <w:p w14:paraId="239CC70C"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InH-Office LOS</w:t>
            </w:r>
          </w:p>
        </w:tc>
        <w:tc>
          <w:tcPr>
            <w:tcW w:w="1209" w:type="dxa"/>
            <w:vAlign w:val="center"/>
          </w:tcPr>
          <w:p w14:paraId="508CD506"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1</w:t>
            </w:r>
          </w:p>
        </w:tc>
        <w:tc>
          <w:tcPr>
            <w:tcW w:w="1044" w:type="dxa"/>
            <w:vAlign w:val="center"/>
          </w:tcPr>
          <w:p w14:paraId="45D533D3"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55.1</w:t>
            </w:r>
          </w:p>
        </w:tc>
        <w:tc>
          <w:tcPr>
            <w:tcW w:w="1527" w:type="dxa"/>
            <w:vAlign w:val="center"/>
          </w:tcPr>
          <w:p w14:paraId="1F320E08"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 xml:space="preserve">23.176 </w:t>
            </w:r>
          </w:p>
        </w:tc>
      </w:tr>
      <w:tr w:rsidR="00082F7E" w:rsidRPr="00212FAC" w14:paraId="7356B0CC" w14:textId="77777777" w:rsidTr="000D5BD9">
        <w:trPr>
          <w:trHeight w:val="206"/>
          <w:jc w:val="center"/>
        </w:trPr>
        <w:tc>
          <w:tcPr>
            <w:tcW w:w="1260" w:type="dxa"/>
            <w:shd w:val="clear" w:color="auto" w:fill="auto"/>
            <w:noWrap/>
            <w:vAlign w:val="center"/>
          </w:tcPr>
          <w:p w14:paraId="64146B97"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D2T2-C</w:t>
            </w:r>
          </w:p>
        </w:tc>
        <w:tc>
          <w:tcPr>
            <w:tcW w:w="1260" w:type="dxa"/>
            <w:shd w:val="clear" w:color="auto" w:fill="auto"/>
            <w:noWrap/>
            <w:vAlign w:val="center"/>
          </w:tcPr>
          <w:p w14:paraId="7E707065"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w:t>
            </w:r>
          </w:p>
        </w:tc>
        <w:tc>
          <w:tcPr>
            <w:tcW w:w="1260" w:type="dxa"/>
            <w:shd w:val="clear" w:color="auto" w:fill="auto"/>
            <w:noWrap/>
            <w:vAlign w:val="center"/>
          </w:tcPr>
          <w:p w14:paraId="3A94CC27" w14:textId="77777777" w:rsidR="00082F7E" w:rsidRPr="00212FAC" w:rsidRDefault="00082F7E" w:rsidP="000D5BD9">
            <w:pPr>
              <w:rPr>
                <w:rFonts w:ascii="Arial" w:eastAsia="游ゴシック" w:hAnsi="Arial" w:cs="Arial"/>
                <w:color w:val="000000"/>
                <w:sz w:val="16"/>
                <w:szCs w:val="16"/>
                <w:lang w:val="en-US"/>
              </w:rPr>
            </w:pPr>
            <w:r>
              <w:rPr>
                <w:rFonts w:ascii="Arial" w:eastAsia="游ゴシック" w:hAnsi="Arial" w:cs="Arial"/>
                <w:color w:val="000000"/>
                <w:sz w:val="16"/>
                <w:szCs w:val="16"/>
              </w:rPr>
              <w:t>Device 2b</w:t>
            </w:r>
          </w:p>
        </w:tc>
        <w:tc>
          <w:tcPr>
            <w:tcW w:w="1209" w:type="dxa"/>
            <w:vAlign w:val="center"/>
          </w:tcPr>
          <w:p w14:paraId="7968B893" w14:textId="77777777" w:rsidR="00082F7E" w:rsidRDefault="00082F7E" w:rsidP="000D5BD9">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1209" w:type="dxa"/>
            <w:vAlign w:val="center"/>
          </w:tcPr>
          <w:p w14:paraId="417DD963" w14:textId="4107ECBC" w:rsidR="00082F7E" w:rsidRPr="00C475CB" w:rsidRDefault="007F7377" w:rsidP="000D5BD9">
            <w:pPr>
              <w:rPr>
                <w:rFonts w:ascii="Arial" w:eastAsia="游ゴシック" w:hAnsi="Arial" w:cs="Arial"/>
                <w:color w:val="000000"/>
                <w:sz w:val="16"/>
                <w:szCs w:val="16"/>
              </w:rPr>
            </w:pPr>
            <w:r w:rsidRPr="00C475CB">
              <w:rPr>
                <w:rFonts w:ascii="Arial" w:eastAsia="游ゴシック" w:hAnsi="Arial" w:cs="Arial" w:hint="eastAsia"/>
                <w:color w:val="000000"/>
                <w:sz w:val="16"/>
                <w:szCs w:val="16"/>
              </w:rPr>
              <w:t>1</w:t>
            </w:r>
          </w:p>
        </w:tc>
        <w:tc>
          <w:tcPr>
            <w:tcW w:w="1044" w:type="dxa"/>
            <w:vAlign w:val="center"/>
          </w:tcPr>
          <w:p w14:paraId="140979B8" w14:textId="4EFC47DC" w:rsidR="00082F7E" w:rsidRPr="00C475CB" w:rsidRDefault="0046654C" w:rsidP="000D5BD9">
            <w:pPr>
              <w:rPr>
                <w:rFonts w:ascii="Arial" w:eastAsia="游ゴシック" w:hAnsi="Arial" w:cs="Arial"/>
                <w:color w:val="000000"/>
                <w:sz w:val="16"/>
                <w:szCs w:val="16"/>
              </w:rPr>
            </w:pPr>
            <w:r w:rsidRPr="00C475CB">
              <w:rPr>
                <w:rFonts w:ascii="Arial" w:eastAsia="游ゴシック" w:hAnsi="Arial" w:cs="Arial" w:hint="eastAsia"/>
                <w:color w:val="000000"/>
                <w:sz w:val="16"/>
                <w:szCs w:val="16"/>
              </w:rPr>
              <w:t>96.6</w:t>
            </w:r>
          </w:p>
        </w:tc>
        <w:tc>
          <w:tcPr>
            <w:tcW w:w="1527" w:type="dxa"/>
            <w:vAlign w:val="center"/>
          </w:tcPr>
          <w:p w14:paraId="4A8F37A6" w14:textId="77777777" w:rsidR="00082F7E" w:rsidRPr="00C475CB" w:rsidRDefault="00082F7E" w:rsidP="000D5BD9">
            <w:pPr>
              <w:rPr>
                <w:rFonts w:ascii="Arial" w:eastAsia="游ゴシック" w:hAnsi="Arial" w:cs="Arial"/>
                <w:color w:val="000000"/>
                <w:sz w:val="16"/>
                <w:szCs w:val="16"/>
              </w:rPr>
            </w:pPr>
            <w:r w:rsidRPr="00C475CB">
              <w:rPr>
                <w:rFonts w:ascii="Arial" w:eastAsia="游ゴシック" w:hAnsi="Arial" w:cs="Arial" w:hint="eastAsia"/>
                <w:color w:val="000000"/>
                <w:sz w:val="16"/>
                <w:szCs w:val="16"/>
              </w:rPr>
              <w:t>&gt;100</w:t>
            </w:r>
          </w:p>
        </w:tc>
      </w:tr>
    </w:tbl>
    <w:p w14:paraId="6E69B33A" w14:textId="77777777" w:rsidR="00082F7E" w:rsidRDefault="00082F7E" w:rsidP="008B6E92">
      <w:pPr>
        <w:spacing w:afterLines="50" w:after="120" w:line="240" w:lineRule="exact"/>
        <w:rPr>
          <w:sz w:val="22"/>
          <w:szCs w:val="18"/>
        </w:rPr>
      </w:pPr>
    </w:p>
    <w:p w14:paraId="3B92DFBB" w14:textId="5B545549" w:rsidR="008B6E92" w:rsidRDefault="008B6E92" w:rsidP="008B6E92">
      <w:pPr>
        <w:spacing w:afterLines="50" w:after="120" w:line="240" w:lineRule="exact"/>
        <w:rPr>
          <w:sz w:val="22"/>
          <w:szCs w:val="18"/>
        </w:rPr>
      </w:pPr>
      <w:r>
        <w:rPr>
          <w:rFonts w:hint="eastAsia"/>
          <w:sz w:val="22"/>
          <w:szCs w:val="18"/>
        </w:rPr>
        <w:t xml:space="preserve">MPL and </w:t>
      </w:r>
      <w:r>
        <w:rPr>
          <w:sz w:val="22"/>
          <w:szCs w:val="18"/>
        </w:rPr>
        <w:t>corresponding</w:t>
      </w:r>
      <w:r>
        <w:rPr>
          <w:rFonts w:hint="eastAsia"/>
          <w:sz w:val="22"/>
          <w:szCs w:val="18"/>
        </w:rPr>
        <w:t xml:space="preserve"> distance for </w:t>
      </w:r>
      <w:r w:rsidR="00C13D61">
        <w:rPr>
          <w:rFonts w:hint="eastAsia"/>
          <w:sz w:val="22"/>
          <w:szCs w:val="18"/>
        </w:rPr>
        <w:t>D2R</w:t>
      </w:r>
      <w:r>
        <w:rPr>
          <w:rFonts w:hint="eastAsia"/>
          <w:sz w:val="22"/>
          <w:szCs w:val="18"/>
        </w:rPr>
        <w:t xml:space="preserve"> with D</w:t>
      </w:r>
      <w:r w:rsidR="00C13D61">
        <w:rPr>
          <w:rFonts w:hint="eastAsia"/>
          <w:sz w:val="22"/>
          <w:szCs w:val="18"/>
        </w:rPr>
        <w:t>2</w:t>
      </w:r>
      <w:r>
        <w:rPr>
          <w:rFonts w:hint="eastAsia"/>
          <w:sz w:val="22"/>
          <w:szCs w:val="18"/>
        </w:rPr>
        <w:t>T</w:t>
      </w:r>
      <w:r w:rsidR="00C13D61">
        <w:rPr>
          <w:rFonts w:hint="eastAsia"/>
          <w:sz w:val="22"/>
          <w:szCs w:val="18"/>
        </w:rPr>
        <w:t>2</w:t>
      </w:r>
      <w:r>
        <w:rPr>
          <w:rFonts w:hint="eastAsia"/>
          <w:sz w:val="22"/>
          <w:szCs w:val="18"/>
        </w:rPr>
        <w:t xml:space="preserve"> is provided in Table </w:t>
      </w:r>
      <w:r w:rsidR="00337941">
        <w:rPr>
          <w:rFonts w:hint="eastAsia"/>
          <w:sz w:val="22"/>
          <w:szCs w:val="18"/>
        </w:rPr>
        <w:t>9</w:t>
      </w:r>
      <w:r>
        <w:rPr>
          <w:rFonts w:hint="eastAsia"/>
          <w:sz w:val="22"/>
          <w:szCs w:val="18"/>
        </w:rPr>
        <w:t>-</w:t>
      </w:r>
      <w:r w:rsidR="00C13D61">
        <w:rPr>
          <w:rFonts w:hint="eastAsia"/>
          <w:sz w:val="22"/>
          <w:szCs w:val="18"/>
        </w:rPr>
        <w:t>2</w:t>
      </w:r>
      <w:r>
        <w:rPr>
          <w:rFonts w:hint="eastAsia"/>
          <w:sz w:val="22"/>
          <w:szCs w:val="18"/>
        </w:rPr>
        <w:t xml:space="preserve">. </w:t>
      </w:r>
      <w:r>
        <w:rPr>
          <w:sz w:val="22"/>
          <w:szCs w:val="18"/>
        </w:rPr>
        <w:t>B</w:t>
      </w:r>
      <w:r>
        <w:rPr>
          <w:rFonts w:hint="eastAsia"/>
          <w:sz w:val="22"/>
          <w:szCs w:val="18"/>
        </w:rPr>
        <w:t xml:space="preserve">ased on the evaluation results, we made the following observations </w:t>
      </w:r>
      <w:r w:rsidR="006A0D00">
        <w:rPr>
          <w:rFonts w:hint="eastAsia"/>
          <w:sz w:val="22"/>
          <w:szCs w:val="18"/>
        </w:rPr>
        <w:t>for each device type</w:t>
      </w:r>
      <w:r>
        <w:rPr>
          <w:rFonts w:hint="eastAsia"/>
          <w:sz w:val="22"/>
          <w:szCs w:val="18"/>
        </w:rPr>
        <w:t>.</w:t>
      </w:r>
    </w:p>
    <w:p w14:paraId="1DAC51C8" w14:textId="27A7CA42" w:rsidR="00363F2F" w:rsidRDefault="0023091E" w:rsidP="0023091E">
      <w:pPr>
        <w:spacing w:afterLines="50" w:after="120" w:line="240" w:lineRule="exact"/>
        <w:rPr>
          <w:b/>
          <w:bCs/>
          <w:sz w:val="22"/>
          <w:szCs w:val="18"/>
        </w:rPr>
      </w:pPr>
      <w:r w:rsidRPr="00F84ACF">
        <w:rPr>
          <w:b/>
          <w:bCs/>
          <w:sz w:val="22"/>
          <w:szCs w:val="18"/>
        </w:rPr>
        <w:t>O</w:t>
      </w:r>
      <w:r w:rsidRPr="00F84ACF">
        <w:rPr>
          <w:rFonts w:hint="eastAsia"/>
          <w:b/>
          <w:bCs/>
          <w:sz w:val="22"/>
          <w:szCs w:val="18"/>
        </w:rPr>
        <w:t xml:space="preserve">bservation </w:t>
      </w:r>
      <w:r w:rsidR="00D20266">
        <w:rPr>
          <w:rFonts w:hint="eastAsia"/>
          <w:b/>
          <w:bCs/>
          <w:sz w:val="22"/>
          <w:szCs w:val="18"/>
        </w:rPr>
        <w:t>1</w:t>
      </w:r>
      <w:r w:rsidR="00F67210">
        <w:rPr>
          <w:rFonts w:hint="eastAsia"/>
          <w:b/>
          <w:bCs/>
          <w:sz w:val="22"/>
          <w:szCs w:val="18"/>
        </w:rPr>
        <w:t>7</w:t>
      </w:r>
      <w:r w:rsidRPr="00004E4C">
        <w:rPr>
          <w:rFonts w:hint="eastAsia"/>
          <w:b/>
          <w:bCs/>
          <w:sz w:val="22"/>
          <w:szCs w:val="18"/>
        </w:rPr>
        <w:t xml:space="preserve">: </w:t>
      </w:r>
      <w:r>
        <w:rPr>
          <w:rFonts w:hint="eastAsia"/>
          <w:b/>
          <w:bCs/>
          <w:sz w:val="22"/>
          <w:szCs w:val="18"/>
        </w:rPr>
        <w:t>For Device 1 with D</w:t>
      </w:r>
      <w:r w:rsidR="00594C06">
        <w:rPr>
          <w:rFonts w:hint="eastAsia"/>
          <w:b/>
          <w:bCs/>
          <w:sz w:val="22"/>
          <w:szCs w:val="18"/>
        </w:rPr>
        <w:t>2</w:t>
      </w:r>
      <w:r>
        <w:rPr>
          <w:rFonts w:hint="eastAsia"/>
          <w:b/>
          <w:bCs/>
          <w:sz w:val="22"/>
          <w:szCs w:val="18"/>
        </w:rPr>
        <w:t>T</w:t>
      </w:r>
      <w:r w:rsidR="00594C06">
        <w:rPr>
          <w:rFonts w:hint="eastAsia"/>
          <w:b/>
          <w:bCs/>
          <w:sz w:val="22"/>
          <w:szCs w:val="18"/>
        </w:rPr>
        <w:t>2</w:t>
      </w:r>
      <w:r>
        <w:rPr>
          <w:rFonts w:hint="eastAsia"/>
          <w:b/>
          <w:bCs/>
          <w:sz w:val="22"/>
          <w:szCs w:val="18"/>
        </w:rPr>
        <w:t>,</w:t>
      </w:r>
      <w:r w:rsidR="00642FA9" w:rsidRPr="00642FA9">
        <w:rPr>
          <w:rFonts w:hint="eastAsia"/>
          <w:b/>
          <w:bCs/>
          <w:sz w:val="22"/>
          <w:szCs w:val="18"/>
        </w:rPr>
        <w:t xml:space="preserve"> </w:t>
      </w:r>
      <w:r w:rsidR="00642FA9" w:rsidRPr="00BC0A88">
        <w:rPr>
          <w:rFonts w:hint="eastAsia"/>
          <w:b/>
          <w:bCs/>
          <w:sz w:val="22"/>
          <w:szCs w:val="18"/>
        </w:rPr>
        <w:t>regardless of the CW transmission power,</w:t>
      </w:r>
    </w:p>
    <w:p w14:paraId="6A2F2CF5" w14:textId="76325FCB" w:rsidR="0023091E" w:rsidRDefault="0023091E" w:rsidP="00183092">
      <w:pPr>
        <w:pStyle w:val="aff6"/>
        <w:numPr>
          <w:ilvl w:val="0"/>
          <w:numId w:val="34"/>
        </w:numPr>
        <w:spacing w:afterLines="50" w:after="120" w:line="240" w:lineRule="exact"/>
        <w:ind w:leftChars="0"/>
        <w:rPr>
          <w:b/>
          <w:bCs/>
          <w:sz w:val="22"/>
          <w:szCs w:val="18"/>
        </w:rPr>
      </w:pPr>
      <w:r w:rsidRPr="00363F2F">
        <w:rPr>
          <w:rFonts w:hint="eastAsia"/>
          <w:b/>
          <w:bCs/>
          <w:sz w:val="22"/>
          <w:szCs w:val="18"/>
        </w:rPr>
        <w:t>the D2R coverage would be less than 10m</w:t>
      </w:r>
      <w:r w:rsidR="005A5E60">
        <w:rPr>
          <w:rFonts w:hint="eastAsia"/>
          <w:b/>
          <w:bCs/>
          <w:sz w:val="22"/>
          <w:szCs w:val="18"/>
        </w:rPr>
        <w:t xml:space="preserve">, e.g., </w:t>
      </w:r>
      <w:r w:rsidR="00547F42">
        <w:rPr>
          <w:rFonts w:hint="eastAsia"/>
          <w:b/>
          <w:bCs/>
          <w:sz w:val="22"/>
          <w:szCs w:val="18"/>
        </w:rPr>
        <w:t>6</w:t>
      </w:r>
      <w:r w:rsidR="005A5E60">
        <w:rPr>
          <w:rFonts w:hint="eastAsia"/>
          <w:b/>
          <w:bCs/>
          <w:sz w:val="22"/>
          <w:szCs w:val="18"/>
        </w:rPr>
        <w:t>.</w:t>
      </w:r>
      <w:r w:rsidR="00547F42">
        <w:rPr>
          <w:rFonts w:hint="eastAsia"/>
          <w:b/>
          <w:bCs/>
          <w:sz w:val="22"/>
          <w:szCs w:val="18"/>
        </w:rPr>
        <w:t>7</w:t>
      </w:r>
      <w:r w:rsidR="005A5E60">
        <w:rPr>
          <w:rFonts w:hint="eastAsia"/>
          <w:b/>
          <w:bCs/>
          <w:sz w:val="22"/>
          <w:szCs w:val="18"/>
        </w:rPr>
        <w:t xml:space="preserve"> </w:t>
      </w:r>
      <w:r w:rsidR="005A5E60">
        <w:rPr>
          <w:b/>
          <w:bCs/>
          <w:sz w:val="22"/>
          <w:szCs w:val="18"/>
        </w:rPr>
        <w:t>–</w:t>
      </w:r>
      <w:r w:rsidR="005A5E60">
        <w:rPr>
          <w:rFonts w:hint="eastAsia"/>
          <w:b/>
          <w:bCs/>
          <w:sz w:val="22"/>
          <w:szCs w:val="18"/>
        </w:rPr>
        <w:t xml:space="preserve"> </w:t>
      </w:r>
      <w:r w:rsidR="00547F42">
        <w:rPr>
          <w:rFonts w:hint="eastAsia"/>
          <w:b/>
          <w:bCs/>
          <w:sz w:val="22"/>
          <w:szCs w:val="18"/>
        </w:rPr>
        <w:t>7.2</w:t>
      </w:r>
      <w:r w:rsidR="005A5E60">
        <w:rPr>
          <w:rFonts w:hint="eastAsia"/>
          <w:b/>
          <w:bCs/>
          <w:sz w:val="22"/>
          <w:szCs w:val="18"/>
        </w:rPr>
        <w:t>m,</w:t>
      </w:r>
      <w:r w:rsidR="00E750A9" w:rsidRPr="00363F2F">
        <w:rPr>
          <w:rFonts w:hint="eastAsia"/>
          <w:b/>
          <w:bCs/>
          <w:sz w:val="22"/>
          <w:szCs w:val="18"/>
        </w:rPr>
        <w:t xml:space="preserve"> </w:t>
      </w:r>
      <w:r w:rsidRPr="00363F2F">
        <w:rPr>
          <w:rFonts w:hint="eastAsia"/>
          <w:b/>
          <w:bCs/>
          <w:sz w:val="22"/>
          <w:szCs w:val="18"/>
        </w:rPr>
        <w:t>for D</w:t>
      </w:r>
      <w:r w:rsidR="00395A81" w:rsidRPr="00363F2F">
        <w:rPr>
          <w:rFonts w:hint="eastAsia"/>
          <w:b/>
          <w:bCs/>
          <w:sz w:val="22"/>
          <w:szCs w:val="18"/>
        </w:rPr>
        <w:t>2</w:t>
      </w:r>
      <w:r w:rsidRPr="00363F2F">
        <w:rPr>
          <w:rFonts w:hint="eastAsia"/>
          <w:b/>
          <w:bCs/>
          <w:sz w:val="22"/>
          <w:szCs w:val="18"/>
        </w:rPr>
        <w:t>T</w:t>
      </w:r>
      <w:r w:rsidR="00395A81" w:rsidRPr="00363F2F">
        <w:rPr>
          <w:rFonts w:hint="eastAsia"/>
          <w:b/>
          <w:bCs/>
          <w:sz w:val="22"/>
          <w:szCs w:val="18"/>
        </w:rPr>
        <w:t>2</w:t>
      </w:r>
      <w:r w:rsidRPr="00363F2F">
        <w:rPr>
          <w:rFonts w:hint="eastAsia"/>
          <w:b/>
          <w:bCs/>
          <w:sz w:val="22"/>
          <w:szCs w:val="18"/>
        </w:rPr>
        <w:t xml:space="preserve">-A1/A2/B with all the applicable cases of case </w:t>
      </w:r>
      <w:r w:rsidR="00395A81" w:rsidRPr="00363F2F">
        <w:rPr>
          <w:rFonts w:hint="eastAsia"/>
          <w:b/>
          <w:bCs/>
          <w:sz w:val="22"/>
          <w:szCs w:val="18"/>
        </w:rPr>
        <w:t>2</w:t>
      </w:r>
      <w:r w:rsidRPr="00363F2F">
        <w:rPr>
          <w:rFonts w:hint="eastAsia"/>
          <w:b/>
          <w:bCs/>
          <w:sz w:val="22"/>
          <w:szCs w:val="18"/>
        </w:rPr>
        <w:t>-</w:t>
      </w:r>
      <w:r w:rsidR="00395A81" w:rsidRPr="00363F2F">
        <w:rPr>
          <w:rFonts w:hint="eastAsia"/>
          <w:b/>
          <w:bCs/>
          <w:sz w:val="22"/>
          <w:szCs w:val="18"/>
        </w:rPr>
        <w:t>2</w:t>
      </w:r>
      <w:r w:rsidRPr="00363F2F">
        <w:rPr>
          <w:rFonts w:hint="eastAsia"/>
          <w:b/>
          <w:bCs/>
          <w:sz w:val="22"/>
          <w:szCs w:val="18"/>
        </w:rPr>
        <w:t>/</w:t>
      </w:r>
      <w:r w:rsidR="00395A81" w:rsidRPr="00363F2F">
        <w:rPr>
          <w:rFonts w:hint="eastAsia"/>
          <w:b/>
          <w:bCs/>
          <w:sz w:val="22"/>
          <w:szCs w:val="18"/>
        </w:rPr>
        <w:t>2</w:t>
      </w:r>
      <w:r w:rsidRPr="00363F2F">
        <w:rPr>
          <w:rFonts w:hint="eastAsia"/>
          <w:b/>
          <w:bCs/>
          <w:sz w:val="22"/>
          <w:szCs w:val="18"/>
        </w:rPr>
        <w:t>-</w:t>
      </w:r>
      <w:r w:rsidR="00395A81" w:rsidRPr="00363F2F">
        <w:rPr>
          <w:rFonts w:hint="eastAsia"/>
          <w:b/>
          <w:bCs/>
          <w:sz w:val="22"/>
          <w:szCs w:val="18"/>
        </w:rPr>
        <w:t>3</w:t>
      </w:r>
      <w:r w:rsidRPr="00363F2F">
        <w:rPr>
          <w:rFonts w:hint="eastAsia"/>
          <w:b/>
          <w:bCs/>
          <w:sz w:val="22"/>
          <w:szCs w:val="18"/>
        </w:rPr>
        <w:t xml:space="preserve"> and </w:t>
      </w:r>
      <w:r w:rsidR="00395A81" w:rsidRPr="00363F2F">
        <w:rPr>
          <w:rFonts w:hint="eastAsia"/>
          <w:b/>
          <w:bCs/>
          <w:sz w:val="22"/>
          <w:szCs w:val="18"/>
        </w:rPr>
        <w:t>2</w:t>
      </w:r>
      <w:r w:rsidRPr="00363F2F">
        <w:rPr>
          <w:rFonts w:hint="eastAsia"/>
          <w:b/>
          <w:bCs/>
          <w:sz w:val="22"/>
          <w:szCs w:val="18"/>
        </w:rPr>
        <w:t>-4</w:t>
      </w:r>
      <w:r w:rsidR="009D3885">
        <w:rPr>
          <w:rFonts w:hint="eastAsia"/>
          <w:b/>
          <w:bCs/>
          <w:sz w:val="22"/>
          <w:szCs w:val="18"/>
        </w:rPr>
        <w:t xml:space="preserve"> when pathloss model is of InF-DL NLOS</w:t>
      </w:r>
      <w:r w:rsidRPr="00363F2F">
        <w:rPr>
          <w:rFonts w:hint="eastAsia"/>
          <w:b/>
          <w:bCs/>
          <w:sz w:val="22"/>
          <w:szCs w:val="18"/>
        </w:rPr>
        <w:t>.</w:t>
      </w:r>
    </w:p>
    <w:p w14:paraId="3C7D3CD5" w14:textId="06876780" w:rsidR="008F7198" w:rsidRPr="00363F2F" w:rsidRDefault="008F7198" w:rsidP="00183092">
      <w:pPr>
        <w:pStyle w:val="aff6"/>
        <w:numPr>
          <w:ilvl w:val="0"/>
          <w:numId w:val="34"/>
        </w:numPr>
        <w:spacing w:afterLines="50" w:after="120" w:line="240" w:lineRule="exact"/>
        <w:ind w:leftChars="0"/>
        <w:rPr>
          <w:b/>
          <w:bCs/>
          <w:sz w:val="22"/>
          <w:szCs w:val="18"/>
        </w:rPr>
      </w:pPr>
      <w:r w:rsidRPr="00363F2F">
        <w:rPr>
          <w:rFonts w:hint="eastAsia"/>
          <w:b/>
          <w:bCs/>
          <w:sz w:val="22"/>
          <w:szCs w:val="18"/>
        </w:rPr>
        <w:t xml:space="preserve">the D2R coverage would be </w:t>
      </w:r>
      <w:r>
        <w:rPr>
          <w:rFonts w:hint="eastAsia"/>
          <w:b/>
          <w:bCs/>
          <w:sz w:val="22"/>
          <w:szCs w:val="18"/>
        </w:rPr>
        <w:t>more</w:t>
      </w:r>
      <w:r w:rsidRPr="00363F2F">
        <w:rPr>
          <w:rFonts w:hint="eastAsia"/>
          <w:b/>
          <w:bCs/>
          <w:sz w:val="22"/>
          <w:szCs w:val="18"/>
        </w:rPr>
        <w:t xml:space="preserve"> than 10m </w:t>
      </w:r>
      <w:r w:rsidR="005A5E60">
        <w:rPr>
          <w:rFonts w:hint="eastAsia"/>
          <w:b/>
          <w:bCs/>
          <w:sz w:val="22"/>
          <w:szCs w:val="18"/>
        </w:rPr>
        <w:t xml:space="preserve">e.g., </w:t>
      </w:r>
      <w:r w:rsidR="00497A9D">
        <w:rPr>
          <w:rFonts w:hint="eastAsia"/>
          <w:b/>
          <w:bCs/>
          <w:sz w:val="22"/>
          <w:szCs w:val="18"/>
        </w:rPr>
        <w:t>14</w:t>
      </w:r>
      <w:r w:rsidR="00E61981">
        <w:rPr>
          <w:rFonts w:hint="eastAsia"/>
          <w:b/>
          <w:bCs/>
          <w:sz w:val="22"/>
          <w:szCs w:val="18"/>
        </w:rPr>
        <w:t>.</w:t>
      </w:r>
      <w:r w:rsidR="00497A9D">
        <w:rPr>
          <w:rFonts w:hint="eastAsia"/>
          <w:b/>
          <w:bCs/>
          <w:sz w:val="22"/>
          <w:szCs w:val="18"/>
        </w:rPr>
        <w:t>2</w:t>
      </w:r>
      <w:r w:rsidR="005A5E60">
        <w:rPr>
          <w:rFonts w:hint="eastAsia"/>
          <w:b/>
          <w:bCs/>
          <w:sz w:val="22"/>
          <w:szCs w:val="18"/>
        </w:rPr>
        <w:t xml:space="preserve"> </w:t>
      </w:r>
      <w:r w:rsidR="005A5E60">
        <w:rPr>
          <w:b/>
          <w:bCs/>
          <w:sz w:val="22"/>
          <w:szCs w:val="18"/>
        </w:rPr>
        <w:t>–</w:t>
      </w:r>
      <w:r w:rsidR="005A5E60">
        <w:rPr>
          <w:rFonts w:hint="eastAsia"/>
          <w:b/>
          <w:bCs/>
          <w:sz w:val="22"/>
          <w:szCs w:val="18"/>
        </w:rPr>
        <w:t xml:space="preserve"> </w:t>
      </w:r>
      <w:r w:rsidR="00497A9D">
        <w:rPr>
          <w:rFonts w:hint="eastAsia"/>
          <w:b/>
          <w:bCs/>
          <w:sz w:val="22"/>
          <w:szCs w:val="18"/>
        </w:rPr>
        <w:t>16</w:t>
      </w:r>
      <w:r w:rsidR="00E61981">
        <w:rPr>
          <w:rFonts w:hint="eastAsia"/>
          <w:b/>
          <w:bCs/>
          <w:sz w:val="22"/>
          <w:szCs w:val="18"/>
        </w:rPr>
        <w:t>.</w:t>
      </w:r>
      <w:r w:rsidR="00497A9D">
        <w:rPr>
          <w:rFonts w:hint="eastAsia"/>
          <w:b/>
          <w:bCs/>
          <w:sz w:val="22"/>
          <w:szCs w:val="18"/>
        </w:rPr>
        <w:t>4</w:t>
      </w:r>
      <w:r w:rsidR="005A5E60">
        <w:rPr>
          <w:rFonts w:hint="eastAsia"/>
          <w:b/>
          <w:bCs/>
          <w:sz w:val="22"/>
          <w:szCs w:val="18"/>
        </w:rPr>
        <w:t xml:space="preserve">m, </w:t>
      </w:r>
      <w:r w:rsidRPr="00363F2F">
        <w:rPr>
          <w:rFonts w:hint="eastAsia"/>
          <w:b/>
          <w:bCs/>
          <w:sz w:val="22"/>
          <w:szCs w:val="18"/>
        </w:rPr>
        <w:t>for D2T2-A1/A2/B with all the applicable cases of case 2-2/2-3 and 2-4</w:t>
      </w:r>
      <w:r>
        <w:rPr>
          <w:rFonts w:hint="eastAsia"/>
          <w:b/>
          <w:bCs/>
          <w:sz w:val="22"/>
          <w:szCs w:val="18"/>
        </w:rPr>
        <w:t xml:space="preserve"> when pathloss model is of In</w:t>
      </w:r>
      <w:r w:rsidR="001A0683">
        <w:rPr>
          <w:rFonts w:hint="eastAsia"/>
          <w:b/>
          <w:bCs/>
          <w:sz w:val="22"/>
          <w:szCs w:val="18"/>
        </w:rPr>
        <w:t>H</w:t>
      </w:r>
      <w:r>
        <w:rPr>
          <w:rFonts w:hint="eastAsia"/>
          <w:b/>
          <w:bCs/>
          <w:sz w:val="22"/>
          <w:szCs w:val="18"/>
        </w:rPr>
        <w:t>-</w:t>
      </w:r>
      <w:r w:rsidR="001A0683">
        <w:rPr>
          <w:rFonts w:hint="eastAsia"/>
          <w:b/>
          <w:bCs/>
          <w:sz w:val="22"/>
          <w:szCs w:val="18"/>
        </w:rPr>
        <w:t>Office</w:t>
      </w:r>
      <w:r>
        <w:rPr>
          <w:rFonts w:hint="eastAsia"/>
          <w:b/>
          <w:bCs/>
          <w:sz w:val="22"/>
          <w:szCs w:val="18"/>
        </w:rPr>
        <w:t xml:space="preserve"> LOS</w:t>
      </w:r>
      <w:r w:rsidRPr="00363F2F">
        <w:rPr>
          <w:rFonts w:hint="eastAsia"/>
          <w:b/>
          <w:bCs/>
          <w:sz w:val="22"/>
          <w:szCs w:val="18"/>
        </w:rPr>
        <w:t>.</w:t>
      </w:r>
    </w:p>
    <w:p w14:paraId="2EDCA6EB" w14:textId="77777777" w:rsidR="0023091E" w:rsidRDefault="0023091E" w:rsidP="0023091E">
      <w:pPr>
        <w:spacing w:afterLines="50" w:after="120" w:line="240" w:lineRule="exact"/>
        <w:rPr>
          <w:b/>
          <w:bCs/>
          <w:sz w:val="22"/>
          <w:szCs w:val="18"/>
        </w:rPr>
      </w:pPr>
    </w:p>
    <w:p w14:paraId="646FA2AE" w14:textId="0B622658" w:rsidR="001113B2" w:rsidRDefault="0023091E" w:rsidP="001113B2">
      <w:pPr>
        <w:spacing w:afterLines="50" w:after="120" w:line="240" w:lineRule="exact"/>
        <w:rPr>
          <w:b/>
          <w:bCs/>
          <w:sz w:val="22"/>
          <w:szCs w:val="18"/>
        </w:rPr>
      </w:pPr>
      <w:r w:rsidRPr="00BF320F">
        <w:rPr>
          <w:b/>
          <w:bCs/>
          <w:sz w:val="22"/>
          <w:szCs w:val="18"/>
        </w:rPr>
        <w:t>O</w:t>
      </w:r>
      <w:r w:rsidRPr="00BF320F">
        <w:rPr>
          <w:rFonts w:hint="eastAsia"/>
          <w:b/>
          <w:bCs/>
          <w:sz w:val="22"/>
          <w:szCs w:val="18"/>
        </w:rPr>
        <w:t xml:space="preserve">bservation </w:t>
      </w:r>
      <w:r w:rsidR="00D20266">
        <w:rPr>
          <w:rFonts w:hint="eastAsia"/>
          <w:b/>
          <w:bCs/>
          <w:sz w:val="22"/>
          <w:szCs w:val="18"/>
        </w:rPr>
        <w:t>1</w:t>
      </w:r>
      <w:r w:rsidR="00F67210">
        <w:rPr>
          <w:rFonts w:hint="eastAsia"/>
          <w:b/>
          <w:bCs/>
          <w:sz w:val="22"/>
          <w:szCs w:val="18"/>
        </w:rPr>
        <w:t>8</w:t>
      </w:r>
      <w:r w:rsidRPr="00004E4C">
        <w:rPr>
          <w:rFonts w:hint="eastAsia"/>
          <w:b/>
          <w:bCs/>
          <w:sz w:val="22"/>
          <w:szCs w:val="18"/>
        </w:rPr>
        <w:t xml:space="preserve">: </w:t>
      </w:r>
      <w:r w:rsidR="009930F1">
        <w:rPr>
          <w:rFonts w:hint="eastAsia"/>
          <w:b/>
          <w:bCs/>
          <w:sz w:val="22"/>
          <w:szCs w:val="18"/>
        </w:rPr>
        <w:t xml:space="preserve">For Device 2a with D2T2, </w:t>
      </w:r>
      <w:r w:rsidR="001113B2" w:rsidRPr="00BC0A88">
        <w:rPr>
          <w:rFonts w:hint="eastAsia"/>
          <w:b/>
          <w:bCs/>
          <w:sz w:val="22"/>
          <w:szCs w:val="18"/>
        </w:rPr>
        <w:t>regardless of the CW transmission power,</w:t>
      </w:r>
    </w:p>
    <w:p w14:paraId="29C0E28D" w14:textId="1A9FA1AE" w:rsidR="001113B2" w:rsidRDefault="001113B2" w:rsidP="00183092">
      <w:pPr>
        <w:pStyle w:val="aff6"/>
        <w:numPr>
          <w:ilvl w:val="0"/>
          <w:numId w:val="34"/>
        </w:numPr>
        <w:spacing w:afterLines="50" w:after="120" w:line="240" w:lineRule="exact"/>
        <w:ind w:leftChars="0"/>
        <w:rPr>
          <w:b/>
          <w:bCs/>
          <w:sz w:val="22"/>
          <w:szCs w:val="18"/>
        </w:rPr>
      </w:pPr>
      <w:r w:rsidRPr="00363F2F">
        <w:rPr>
          <w:rFonts w:hint="eastAsia"/>
          <w:b/>
          <w:bCs/>
          <w:sz w:val="22"/>
          <w:szCs w:val="18"/>
        </w:rPr>
        <w:t>the D2R coverage would be less than 10m</w:t>
      </w:r>
      <w:r>
        <w:rPr>
          <w:rFonts w:hint="eastAsia"/>
          <w:b/>
          <w:bCs/>
          <w:sz w:val="22"/>
          <w:szCs w:val="18"/>
        </w:rPr>
        <w:t xml:space="preserve">, e.g., </w:t>
      </w:r>
      <w:r w:rsidR="00497A9D">
        <w:rPr>
          <w:rFonts w:hint="eastAsia"/>
          <w:b/>
          <w:bCs/>
          <w:sz w:val="22"/>
          <w:szCs w:val="18"/>
        </w:rPr>
        <w:t>9</w:t>
      </w:r>
      <w:r>
        <w:rPr>
          <w:rFonts w:hint="eastAsia"/>
          <w:b/>
          <w:bCs/>
          <w:sz w:val="22"/>
          <w:szCs w:val="18"/>
        </w:rPr>
        <w:t>.</w:t>
      </w:r>
      <w:r w:rsidR="00497A9D">
        <w:rPr>
          <w:rFonts w:hint="eastAsia"/>
          <w:b/>
          <w:bCs/>
          <w:sz w:val="22"/>
          <w:szCs w:val="18"/>
        </w:rPr>
        <w:t>3</w:t>
      </w:r>
      <w:r>
        <w:rPr>
          <w:rFonts w:hint="eastAsia"/>
          <w:b/>
          <w:bCs/>
          <w:sz w:val="22"/>
          <w:szCs w:val="18"/>
        </w:rPr>
        <w:t xml:space="preserve"> </w:t>
      </w:r>
      <w:r>
        <w:rPr>
          <w:b/>
          <w:bCs/>
          <w:sz w:val="22"/>
          <w:szCs w:val="18"/>
        </w:rPr>
        <w:t>–</w:t>
      </w:r>
      <w:r>
        <w:rPr>
          <w:rFonts w:hint="eastAsia"/>
          <w:b/>
          <w:bCs/>
          <w:sz w:val="22"/>
          <w:szCs w:val="18"/>
        </w:rPr>
        <w:t xml:space="preserve"> </w:t>
      </w:r>
      <w:r w:rsidR="00497A9D">
        <w:rPr>
          <w:rFonts w:hint="eastAsia"/>
          <w:b/>
          <w:bCs/>
          <w:sz w:val="22"/>
          <w:szCs w:val="18"/>
        </w:rPr>
        <w:t>9</w:t>
      </w:r>
      <w:r>
        <w:rPr>
          <w:rFonts w:hint="eastAsia"/>
          <w:b/>
          <w:bCs/>
          <w:sz w:val="22"/>
          <w:szCs w:val="18"/>
        </w:rPr>
        <w:t>.</w:t>
      </w:r>
      <w:r w:rsidR="00497A9D">
        <w:rPr>
          <w:rFonts w:hint="eastAsia"/>
          <w:b/>
          <w:bCs/>
          <w:sz w:val="22"/>
          <w:szCs w:val="18"/>
        </w:rPr>
        <w:t>9</w:t>
      </w:r>
      <w:r>
        <w:rPr>
          <w:rFonts w:hint="eastAsia"/>
          <w:b/>
          <w:bCs/>
          <w:sz w:val="22"/>
          <w:szCs w:val="18"/>
        </w:rPr>
        <w:t>m,</w:t>
      </w:r>
      <w:r w:rsidRPr="00363F2F">
        <w:rPr>
          <w:rFonts w:hint="eastAsia"/>
          <w:b/>
          <w:bCs/>
          <w:sz w:val="22"/>
          <w:szCs w:val="18"/>
        </w:rPr>
        <w:t xml:space="preserve"> for D2T2-A1/A2/B with all the applicable cases of case 2-2/2-3 and 2-4</w:t>
      </w:r>
      <w:r>
        <w:rPr>
          <w:rFonts w:hint="eastAsia"/>
          <w:b/>
          <w:bCs/>
          <w:sz w:val="22"/>
          <w:szCs w:val="18"/>
        </w:rPr>
        <w:t xml:space="preserve"> when pathloss model is of InF-DL NLOS</w:t>
      </w:r>
      <w:r w:rsidRPr="00363F2F">
        <w:rPr>
          <w:rFonts w:hint="eastAsia"/>
          <w:b/>
          <w:bCs/>
          <w:sz w:val="22"/>
          <w:szCs w:val="18"/>
        </w:rPr>
        <w:t>.</w:t>
      </w:r>
    </w:p>
    <w:p w14:paraId="67BFFFEE" w14:textId="72069A2F" w:rsidR="001113B2" w:rsidRPr="00363F2F" w:rsidRDefault="001113B2" w:rsidP="00183092">
      <w:pPr>
        <w:pStyle w:val="aff6"/>
        <w:numPr>
          <w:ilvl w:val="0"/>
          <w:numId w:val="34"/>
        </w:numPr>
        <w:spacing w:afterLines="50" w:after="120" w:line="240" w:lineRule="exact"/>
        <w:ind w:leftChars="0"/>
        <w:rPr>
          <w:b/>
          <w:bCs/>
          <w:sz w:val="22"/>
          <w:szCs w:val="18"/>
        </w:rPr>
      </w:pPr>
      <w:r w:rsidRPr="00363F2F">
        <w:rPr>
          <w:rFonts w:hint="eastAsia"/>
          <w:b/>
          <w:bCs/>
          <w:sz w:val="22"/>
          <w:szCs w:val="18"/>
        </w:rPr>
        <w:t xml:space="preserve">the D2R coverage would be </w:t>
      </w:r>
      <w:r>
        <w:rPr>
          <w:rFonts w:hint="eastAsia"/>
          <w:b/>
          <w:bCs/>
          <w:sz w:val="22"/>
          <w:szCs w:val="18"/>
        </w:rPr>
        <w:t>more</w:t>
      </w:r>
      <w:r w:rsidRPr="00363F2F">
        <w:rPr>
          <w:rFonts w:hint="eastAsia"/>
          <w:b/>
          <w:bCs/>
          <w:sz w:val="22"/>
          <w:szCs w:val="18"/>
        </w:rPr>
        <w:t xml:space="preserve"> than 10m </w:t>
      </w:r>
      <w:r>
        <w:rPr>
          <w:rFonts w:hint="eastAsia"/>
          <w:b/>
          <w:bCs/>
          <w:sz w:val="22"/>
          <w:szCs w:val="18"/>
        </w:rPr>
        <w:t xml:space="preserve">e.g., </w:t>
      </w:r>
      <w:r w:rsidR="005B2663">
        <w:rPr>
          <w:rFonts w:hint="eastAsia"/>
          <w:b/>
          <w:bCs/>
          <w:sz w:val="22"/>
          <w:szCs w:val="18"/>
        </w:rPr>
        <w:t>27</w:t>
      </w:r>
      <w:r>
        <w:rPr>
          <w:rFonts w:hint="eastAsia"/>
          <w:b/>
          <w:bCs/>
          <w:sz w:val="22"/>
          <w:szCs w:val="18"/>
        </w:rPr>
        <w:t xml:space="preserve">.6 </w:t>
      </w:r>
      <w:r>
        <w:rPr>
          <w:b/>
          <w:bCs/>
          <w:sz w:val="22"/>
          <w:szCs w:val="18"/>
        </w:rPr>
        <w:t>–</w:t>
      </w:r>
      <w:r>
        <w:rPr>
          <w:rFonts w:hint="eastAsia"/>
          <w:b/>
          <w:bCs/>
          <w:sz w:val="22"/>
          <w:szCs w:val="18"/>
        </w:rPr>
        <w:t xml:space="preserve"> 31.9m, </w:t>
      </w:r>
      <w:r w:rsidRPr="00363F2F">
        <w:rPr>
          <w:rFonts w:hint="eastAsia"/>
          <w:b/>
          <w:bCs/>
          <w:sz w:val="22"/>
          <w:szCs w:val="18"/>
        </w:rPr>
        <w:t>for D2T2-A1/A2/B with all the applicable cases of case 2-2/2-3 and 2-4</w:t>
      </w:r>
      <w:r>
        <w:rPr>
          <w:rFonts w:hint="eastAsia"/>
          <w:b/>
          <w:bCs/>
          <w:sz w:val="22"/>
          <w:szCs w:val="18"/>
        </w:rPr>
        <w:t xml:space="preserve"> when pathloss model is of InH-Office LOS</w:t>
      </w:r>
      <w:r w:rsidRPr="00363F2F">
        <w:rPr>
          <w:rFonts w:hint="eastAsia"/>
          <w:b/>
          <w:bCs/>
          <w:sz w:val="22"/>
          <w:szCs w:val="18"/>
        </w:rPr>
        <w:t>.</w:t>
      </w:r>
    </w:p>
    <w:p w14:paraId="29DA8C6C" w14:textId="4BCA3CF4" w:rsidR="0023091E" w:rsidRDefault="0023091E" w:rsidP="0023091E">
      <w:pPr>
        <w:spacing w:afterLines="50" w:after="120" w:line="240" w:lineRule="exact"/>
        <w:rPr>
          <w:b/>
          <w:bCs/>
          <w:sz w:val="22"/>
          <w:szCs w:val="18"/>
        </w:rPr>
      </w:pPr>
    </w:p>
    <w:p w14:paraId="4049C262" w14:textId="0A07C317" w:rsidR="0023091E" w:rsidRDefault="0023091E" w:rsidP="0023091E">
      <w:pPr>
        <w:spacing w:afterLines="50" w:after="120" w:line="240" w:lineRule="exact"/>
        <w:rPr>
          <w:b/>
          <w:bCs/>
          <w:sz w:val="22"/>
          <w:szCs w:val="18"/>
        </w:rPr>
      </w:pPr>
      <w:r w:rsidRPr="00DC0E4B">
        <w:rPr>
          <w:b/>
          <w:bCs/>
          <w:sz w:val="22"/>
          <w:szCs w:val="18"/>
        </w:rPr>
        <w:t>O</w:t>
      </w:r>
      <w:r w:rsidRPr="00DC0E4B">
        <w:rPr>
          <w:rFonts w:hint="eastAsia"/>
          <w:b/>
          <w:bCs/>
          <w:sz w:val="22"/>
          <w:szCs w:val="18"/>
        </w:rPr>
        <w:t xml:space="preserve">bservation </w:t>
      </w:r>
      <w:r w:rsidR="00D20266">
        <w:rPr>
          <w:rFonts w:hint="eastAsia"/>
          <w:b/>
          <w:bCs/>
          <w:sz w:val="22"/>
          <w:szCs w:val="18"/>
        </w:rPr>
        <w:t>1</w:t>
      </w:r>
      <w:r w:rsidR="00F67210">
        <w:rPr>
          <w:rFonts w:hint="eastAsia"/>
          <w:b/>
          <w:bCs/>
          <w:sz w:val="22"/>
          <w:szCs w:val="18"/>
        </w:rPr>
        <w:t>9</w:t>
      </w:r>
      <w:r w:rsidRPr="00004E4C">
        <w:rPr>
          <w:rFonts w:hint="eastAsia"/>
          <w:b/>
          <w:bCs/>
          <w:sz w:val="22"/>
          <w:szCs w:val="18"/>
        </w:rPr>
        <w:t xml:space="preserve">: </w:t>
      </w:r>
      <w:r>
        <w:rPr>
          <w:rFonts w:hint="eastAsia"/>
          <w:b/>
          <w:bCs/>
          <w:sz w:val="22"/>
          <w:szCs w:val="18"/>
        </w:rPr>
        <w:t xml:space="preserve">For Device 2b with D1T1, </w:t>
      </w:r>
      <w:r w:rsidR="002961A5" w:rsidRPr="00BC0A88">
        <w:rPr>
          <w:rFonts w:hint="eastAsia"/>
          <w:b/>
          <w:bCs/>
          <w:sz w:val="22"/>
          <w:szCs w:val="18"/>
        </w:rPr>
        <w:t xml:space="preserve">the </w:t>
      </w:r>
      <w:r w:rsidR="002961A5">
        <w:rPr>
          <w:rFonts w:hint="eastAsia"/>
          <w:b/>
          <w:bCs/>
          <w:sz w:val="22"/>
          <w:szCs w:val="18"/>
        </w:rPr>
        <w:t xml:space="preserve">D2R </w:t>
      </w:r>
      <w:r w:rsidR="002961A5" w:rsidRPr="00BC0A88">
        <w:rPr>
          <w:rFonts w:hint="eastAsia"/>
          <w:b/>
          <w:bCs/>
          <w:sz w:val="22"/>
          <w:szCs w:val="18"/>
        </w:rPr>
        <w:t>coverage would be</w:t>
      </w:r>
      <w:r w:rsidR="002961A5">
        <w:rPr>
          <w:rFonts w:hint="eastAsia"/>
          <w:b/>
          <w:bCs/>
          <w:sz w:val="22"/>
          <w:szCs w:val="18"/>
        </w:rPr>
        <w:t xml:space="preserve"> more than </w:t>
      </w:r>
      <w:r w:rsidR="001113B2">
        <w:rPr>
          <w:rFonts w:hint="eastAsia"/>
          <w:b/>
          <w:bCs/>
          <w:sz w:val="22"/>
          <w:szCs w:val="18"/>
        </w:rPr>
        <w:t>5</w:t>
      </w:r>
      <w:r w:rsidR="008F7198">
        <w:rPr>
          <w:rFonts w:hint="eastAsia"/>
          <w:b/>
          <w:bCs/>
          <w:sz w:val="22"/>
          <w:szCs w:val="18"/>
        </w:rPr>
        <w:t xml:space="preserve">0m, e.g., </w:t>
      </w:r>
      <w:r w:rsidR="001113B2">
        <w:rPr>
          <w:rFonts w:hint="eastAsia"/>
          <w:b/>
          <w:bCs/>
          <w:sz w:val="22"/>
          <w:szCs w:val="18"/>
        </w:rPr>
        <w:t>52.8</w:t>
      </w:r>
      <w:r w:rsidR="008F7198">
        <w:rPr>
          <w:rFonts w:hint="eastAsia"/>
          <w:b/>
          <w:bCs/>
          <w:sz w:val="22"/>
          <w:szCs w:val="18"/>
        </w:rPr>
        <w:t>m, with the pathloss model of InF-DL NLOS and</w:t>
      </w:r>
      <w:r w:rsidR="002961A5">
        <w:rPr>
          <w:rFonts w:hint="eastAsia"/>
          <w:b/>
          <w:bCs/>
          <w:sz w:val="22"/>
          <w:szCs w:val="18"/>
        </w:rPr>
        <w:t xml:space="preserve"> more than 100m </w:t>
      </w:r>
      <w:r w:rsidR="008F7198">
        <w:rPr>
          <w:rFonts w:hint="eastAsia"/>
          <w:b/>
          <w:bCs/>
          <w:sz w:val="22"/>
          <w:szCs w:val="18"/>
        </w:rPr>
        <w:t xml:space="preserve">with the pathloss model of InH-Office LOS </w:t>
      </w:r>
      <w:r w:rsidR="002961A5">
        <w:rPr>
          <w:rFonts w:hint="eastAsia"/>
          <w:b/>
          <w:bCs/>
          <w:sz w:val="22"/>
          <w:szCs w:val="18"/>
        </w:rPr>
        <w:t>f</w:t>
      </w:r>
      <w:r w:rsidR="002961A5" w:rsidRPr="00EB52AC">
        <w:rPr>
          <w:rFonts w:hint="eastAsia"/>
          <w:b/>
          <w:bCs/>
          <w:sz w:val="22"/>
          <w:szCs w:val="18"/>
        </w:rPr>
        <w:t>or D1T1-</w:t>
      </w:r>
      <w:r w:rsidR="002961A5">
        <w:rPr>
          <w:rFonts w:hint="eastAsia"/>
          <w:b/>
          <w:bCs/>
          <w:sz w:val="22"/>
          <w:szCs w:val="18"/>
        </w:rPr>
        <w:t>C</w:t>
      </w:r>
      <w:r>
        <w:rPr>
          <w:rFonts w:hint="eastAsia"/>
          <w:b/>
          <w:bCs/>
          <w:sz w:val="22"/>
          <w:szCs w:val="18"/>
        </w:rPr>
        <w:t>.</w:t>
      </w:r>
    </w:p>
    <w:p w14:paraId="67EA1D3D" w14:textId="77777777" w:rsidR="008B6E92" w:rsidRPr="00C30561" w:rsidRDefault="008B6E92" w:rsidP="00C30561">
      <w:pPr>
        <w:spacing w:afterLines="50" w:after="120" w:line="240" w:lineRule="exact"/>
        <w:rPr>
          <w:sz w:val="22"/>
          <w:szCs w:val="18"/>
        </w:rPr>
      </w:pPr>
    </w:p>
    <w:p w14:paraId="685E2D27" w14:textId="5FB542F1" w:rsidR="008B6E92" w:rsidRDefault="008B6E92" w:rsidP="008B6E92">
      <w:pPr>
        <w:pStyle w:val="aff6"/>
        <w:spacing w:afterLines="50" w:after="120" w:line="240" w:lineRule="exact"/>
        <w:ind w:leftChars="0" w:left="420"/>
        <w:jc w:val="center"/>
        <w:rPr>
          <w:sz w:val="22"/>
          <w:szCs w:val="18"/>
        </w:rPr>
      </w:pPr>
      <w:r w:rsidRPr="00C856A5">
        <w:rPr>
          <w:sz w:val="22"/>
          <w:szCs w:val="18"/>
        </w:rPr>
        <w:t>T</w:t>
      </w:r>
      <w:r w:rsidRPr="00C856A5">
        <w:rPr>
          <w:rFonts w:hint="eastAsia"/>
          <w:sz w:val="22"/>
          <w:szCs w:val="18"/>
        </w:rPr>
        <w:t xml:space="preserve">able </w:t>
      </w:r>
      <w:r w:rsidR="00337941">
        <w:rPr>
          <w:rFonts w:hint="eastAsia"/>
          <w:sz w:val="22"/>
          <w:szCs w:val="18"/>
        </w:rPr>
        <w:t>9</w:t>
      </w:r>
      <w:r w:rsidRPr="00C856A5">
        <w:rPr>
          <w:rFonts w:hint="eastAsia"/>
          <w:sz w:val="22"/>
          <w:szCs w:val="18"/>
        </w:rPr>
        <w:t>-2</w:t>
      </w:r>
      <w:r w:rsidRPr="008B6E92">
        <w:rPr>
          <w:rFonts w:hint="eastAsia"/>
          <w:sz w:val="22"/>
          <w:szCs w:val="18"/>
        </w:rPr>
        <w:t xml:space="preserve">: MPL and distance for </w:t>
      </w:r>
      <w:r w:rsidR="00C13D61">
        <w:rPr>
          <w:rFonts w:hint="eastAsia"/>
          <w:sz w:val="22"/>
          <w:szCs w:val="18"/>
        </w:rPr>
        <w:t>D2R</w:t>
      </w:r>
      <w:r w:rsidRPr="008B6E92">
        <w:rPr>
          <w:rFonts w:hint="eastAsia"/>
          <w:sz w:val="22"/>
          <w:szCs w:val="18"/>
        </w:rPr>
        <w:t xml:space="preserve"> with D2T2</w:t>
      </w:r>
    </w:p>
    <w:tbl>
      <w:tblPr>
        <w:tblW w:w="99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260"/>
        <w:gridCol w:w="1260"/>
        <w:gridCol w:w="1260"/>
        <w:gridCol w:w="1201"/>
        <w:gridCol w:w="1393"/>
        <w:gridCol w:w="963"/>
        <w:gridCol w:w="1133"/>
        <w:gridCol w:w="1477"/>
      </w:tblGrid>
      <w:tr w:rsidR="00512E01" w:rsidRPr="00212FAC" w14:paraId="507B013E" w14:textId="77777777" w:rsidTr="005405A2">
        <w:trPr>
          <w:trHeight w:val="1029"/>
          <w:jc w:val="center"/>
        </w:trPr>
        <w:tc>
          <w:tcPr>
            <w:tcW w:w="1260" w:type="dxa"/>
            <w:shd w:val="clear" w:color="auto" w:fill="auto"/>
            <w:vAlign w:val="center"/>
            <w:hideMark/>
          </w:tcPr>
          <w:p w14:paraId="27A535B5" w14:textId="77777777" w:rsidR="00512E01" w:rsidRPr="00212FAC" w:rsidRDefault="00512E01" w:rsidP="00512E01">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Scenarios</w:t>
            </w:r>
          </w:p>
        </w:tc>
        <w:tc>
          <w:tcPr>
            <w:tcW w:w="1260" w:type="dxa"/>
            <w:shd w:val="clear" w:color="auto" w:fill="auto"/>
            <w:vAlign w:val="center"/>
            <w:hideMark/>
          </w:tcPr>
          <w:p w14:paraId="080A3AAC" w14:textId="77777777" w:rsidR="00512E01" w:rsidRPr="00212FAC" w:rsidRDefault="00512E01" w:rsidP="00512E01">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CW case</w:t>
            </w:r>
          </w:p>
        </w:tc>
        <w:tc>
          <w:tcPr>
            <w:tcW w:w="1260" w:type="dxa"/>
            <w:shd w:val="clear" w:color="auto" w:fill="auto"/>
            <w:vAlign w:val="center"/>
            <w:hideMark/>
          </w:tcPr>
          <w:p w14:paraId="0B798AC4" w14:textId="77777777" w:rsidR="00512E01" w:rsidRPr="00212FAC" w:rsidRDefault="00512E01" w:rsidP="00512E01">
            <w:pPr>
              <w:jc w:val="center"/>
              <w:rPr>
                <w:rFonts w:ascii="Arial" w:eastAsia="游ゴシック" w:hAnsi="Arial" w:cs="Arial"/>
                <w:color w:val="000000"/>
                <w:sz w:val="16"/>
                <w:szCs w:val="16"/>
                <w:lang w:val="en-US"/>
              </w:rPr>
            </w:pPr>
            <w:r w:rsidRPr="00212FAC">
              <w:rPr>
                <w:rFonts w:ascii="Arial" w:eastAsia="游ゴシック" w:hAnsi="Arial" w:cs="Arial"/>
                <w:color w:val="000000"/>
                <w:sz w:val="16"/>
                <w:szCs w:val="16"/>
                <w:lang w:val="en-US"/>
              </w:rPr>
              <w:t>Device 1/2a/2b</w:t>
            </w:r>
          </w:p>
        </w:tc>
        <w:tc>
          <w:tcPr>
            <w:tcW w:w="1201" w:type="dxa"/>
            <w:vAlign w:val="center"/>
          </w:tcPr>
          <w:p w14:paraId="50CD301C" w14:textId="77777777" w:rsidR="00512E01" w:rsidRDefault="00512E01" w:rsidP="00512E01">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CW transmission power (dBm)</w:t>
            </w:r>
          </w:p>
        </w:tc>
        <w:tc>
          <w:tcPr>
            <w:tcW w:w="1393" w:type="dxa"/>
            <w:vAlign w:val="center"/>
          </w:tcPr>
          <w:p w14:paraId="62DD6C07" w14:textId="70A9E3A0" w:rsidR="00512E01" w:rsidRDefault="00512E01" w:rsidP="00512E01">
            <w:pPr>
              <w:jc w:val="center"/>
              <w:rPr>
                <w:rFonts w:ascii="Arial" w:eastAsia="游ゴシック" w:hAnsi="Arial" w:cs="Arial"/>
                <w:color w:val="000000"/>
                <w:sz w:val="16"/>
                <w:szCs w:val="16"/>
              </w:rPr>
            </w:pPr>
            <w:r>
              <w:rPr>
                <w:rFonts w:ascii="Arial" w:eastAsia="游ゴシック" w:hAnsi="Arial" w:cs="Arial" w:hint="eastAsia"/>
                <w:color w:val="000000"/>
                <w:sz w:val="16"/>
                <w:szCs w:val="16"/>
              </w:rPr>
              <w:t>Pathloss model</w:t>
            </w:r>
          </w:p>
        </w:tc>
        <w:tc>
          <w:tcPr>
            <w:tcW w:w="963" w:type="dxa"/>
            <w:vAlign w:val="center"/>
          </w:tcPr>
          <w:p w14:paraId="6ABB70C5" w14:textId="699A6339" w:rsidR="00512E01" w:rsidRDefault="00512E01" w:rsidP="00512E01">
            <w:pPr>
              <w:jc w:val="center"/>
              <w:rPr>
                <w:rFonts w:ascii="Arial" w:eastAsia="游ゴシック" w:hAnsi="Arial" w:cs="Arial"/>
                <w:color w:val="000000"/>
                <w:sz w:val="16"/>
                <w:szCs w:val="16"/>
              </w:rPr>
            </w:pPr>
            <w:r>
              <w:rPr>
                <w:rFonts w:ascii="Arial" w:eastAsia="游ゴシック" w:hAnsi="Arial" w:cs="Arial"/>
                <w:color w:val="000000"/>
                <w:sz w:val="16"/>
                <w:szCs w:val="16"/>
              </w:rPr>
              <w:t>N</w:t>
            </w:r>
            <w:r>
              <w:rPr>
                <w:rFonts w:ascii="Arial" w:eastAsia="游ゴシック" w:hAnsi="Arial" w:cs="Arial" w:hint="eastAsia"/>
                <w:color w:val="000000"/>
                <w:sz w:val="16"/>
                <w:szCs w:val="16"/>
              </w:rPr>
              <w:t>umber of Rx antenna</w:t>
            </w:r>
          </w:p>
        </w:tc>
        <w:tc>
          <w:tcPr>
            <w:tcW w:w="1133" w:type="dxa"/>
            <w:shd w:val="clear" w:color="auto" w:fill="E2EFD9" w:themeFill="accent6" w:themeFillTint="33"/>
            <w:vAlign w:val="center"/>
          </w:tcPr>
          <w:p w14:paraId="33E22429" w14:textId="77777777" w:rsidR="00512E01" w:rsidRPr="00212FAC" w:rsidRDefault="00512E01" w:rsidP="00512E01">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MPL (dB)</w:t>
            </w:r>
          </w:p>
        </w:tc>
        <w:tc>
          <w:tcPr>
            <w:tcW w:w="1477" w:type="dxa"/>
            <w:shd w:val="clear" w:color="auto" w:fill="E2EFD9" w:themeFill="accent6" w:themeFillTint="33"/>
            <w:vAlign w:val="center"/>
          </w:tcPr>
          <w:p w14:paraId="059216A2" w14:textId="77777777" w:rsidR="00512E01" w:rsidRPr="00212FAC" w:rsidRDefault="00512E01" w:rsidP="00512E01">
            <w:pPr>
              <w:jc w:val="center"/>
              <w:rPr>
                <w:rFonts w:ascii="Arial" w:eastAsia="游ゴシック" w:hAnsi="Arial" w:cs="Arial"/>
                <w:color w:val="000000"/>
                <w:sz w:val="16"/>
                <w:szCs w:val="16"/>
                <w:lang w:val="en-US"/>
              </w:rPr>
            </w:pPr>
            <w:r>
              <w:rPr>
                <w:rFonts w:ascii="Arial" w:eastAsia="游ゴシック" w:hAnsi="Arial" w:cs="Arial"/>
                <w:color w:val="000000"/>
                <w:sz w:val="16"/>
                <w:szCs w:val="16"/>
              </w:rPr>
              <w:t>Distance (m)</w:t>
            </w:r>
          </w:p>
        </w:tc>
      </w:tr>
      <w:tr w:rsidR="0038288D" w:rsidRPr="00212FAC" w14:paraId="047B2E38" w14:textId="77777777" w:rsidTr="009B6E02">
        <w:trPr>
          <w:trHeight w:val="206"/>
          <w:jc w:val="center"/>
        </w:trPr>
        <w:tc>
          <w:tcPr>
            <w:tcW w:w="1260" w:type="dxa"/>
            <w:shd w:val="clear" w:color="auto" w:fill="auto"/>
            <w:vAlign w:val="center"/>
            <w:hideMark/>
          </w:tcPr>
          <w:p w14:paraId="19EB90CD" w14:textId="329CDFF0" w:rsidR="0038288D" w:rsidRPr="00212FAC" w:rsidRDefault="0038288D" w:rsidP="0038288D">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7D1EC3D0" w14:textId="49EFA8B3" w:rsidR="0038288D" w:rsidRPr="00212FAC" w:rsidRDefault="0038288D" w:rsidP="0038288D">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204AFD5F" w14:textId="75FF082B" w:rsidR="0038288D" w:rsidRPr="00212FAC" w:rsidRDefault="0038288D" w:rsidP="0038288D">
            <w:pPr>
              <w:rPr>
                <w:rFonts w:ascii="Arial" w:eastAsia="游ゴシック" w:hAnsi="Arial" w:cs="Arial"/>
                <w:color w:val="000000"/>
                <w:sz w:val="16"/>
                <w:szCs w:val="16"/>
                <w:lang w:val="en-US"/>
              </w:rPr>
            </w:pPr>
            <w:r>
              <w:rPr>
                <w:rFonts w:ascii="Arial" w:eastAsia="游ゴシック" w:hAnsi="Arial" w:cs="Arial"/>
                <w:color w:val="000000"/>
                <w:sz w:val="16"/>
                <w:szCs w:val="16"/>
              </w:rPr>
              <w:t>Device 1</w:t>
            </w:r>
          </w:p>
        </w:tc>
        <w:tc>
          <w:tcPr>
            <w:tcW w:w="1201" w:type="dxa"/>
            <w:vAlign w:val="center"/>
          </w:tcPr>
          <w:p w14:paraId="77E6F442" w14:textId="50FA33EE"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709A752C" w14:textId="408E77D9"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72358481" w14:textId="36228DCE" w:rsidR="0038288D" w:rsidRDefault="00082F7E" w:rsidP="0038288D">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A2944E0" w14:textId="77A55A0C" w:rsidR="0038288D" w:rsidRPr="00231581" w:rsidRDefault="0038288D" w:rsidP="0038288D">
            <w:pPr>
              <w:rPr>
                <w:rFonts w:ascii="Arial" w:eastAsia="游ゴシック" w:hAnsi="Arial" w:cs="Arial"/>
                <w:color w:val="000000"/>
                <w:sz w:val="16"/>
                <w:szCs w:val="16"/>
                <w:lang w:val="en-US"/>
              </w:rPr>
            </w:pPr>
            <w:r w:rsidRPr="00231581">
              <w:rPr>
                <w:rFonts w:ascii="Arial" w:eastAsia="游ゴシック" w:hAnsi="Arial" w:cs="Arial"/>
                <w:color w:val="000000"/>
                <w:kern w:val="24"/>
                <w:sz w:val="16"/>
                <w:szCs w:val="16"/>
              </w:rPr>
              <w:t xml:space="preserve">  47.2</w:t>
            </w:r>
          </w:p>
        </w:tc>
        <w:tc>
          <w:tcPr>
            <w:tcW w:w="14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43EA2A" w14:textId="4ABA1B60" w:rsidR="0038288D" w:rsidRPr="00231581" w:rsidRDefault="0038288D" w:rsidP="0038288D">
            <w:pPr>
              <w:rPr>
                <w:rFonts w:ascii="Arial" w:eastAsia="游ゴシック" w:hAnsi="Arial" w:cs="Arial"/>
                <w:color w:val="FF0000"/>
                <w:sz w:val="16"/>
                <w:szCs w:val="16"/>
                <w:lang w:val="en-US"/>
              </w:rPr>
            </w:pPr>
            <w:r w:rsidRPr="00231581">
              <w:rPr>
                <w:rFonts w:ascii="Arial" w:eastAsia="游ゴシック" w:hAnsi="Arial" w:cs="Arial"/>
                <w:color w:val="FF0000"/>
                <w:kern w:val="24"/>
                <w:sz w:val="16"/>
                <w:szCs w:val="16"/>
              </w:rPr>
              <w:t xml:space="preserve">  6.7 </w:t>
            </w:r>
          </w:p>
        </w:tc>
      </w:tr>
      <w:tr w:rsidR="0038288D" w:rsidRPr="00212FAC" w14:paraId="67C513C9" w14:textId="77777777" w:rsidTr="009B6E02">
        <w:trPr>
          <w:trHeight w:val="206"/>
          <w:jc w:val="center"/>
        </w:trPr>
        <w:tc>
          <w:tcPr>
            <w:tcW w:w="1260" w:type="dxa"/>
            <w:shd w:val="clear" w:color="auto" w:fill="auto"/>
            <w:vAlign w:val="center"/>
            <w:hideMark/>
          </w:tcPr>
          <w:p w14:paraId="04A8CF9F" w14:textId="39C329DA" w:rsidR="0038288D" w:rsidRPr="00212FAC" w:rsidRDefault="0038288D" w:rsidP="0038288D">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5B31BFDB" w14:textId="4162DDA0" w:rsidR="0038288D" w:rsidRPr="00212FAC" w:rsidRDefault="0038288D" w:rsidP="0038288D">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1E9A1E23" w14:textId="24C9EB9F" w:rsidR="0038288D" w:rsidRPr="00212FAC" w:rsidRDefault="0038288D" w:rsidP="0038288D">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1" w:type="dxa"/>
            <w:vAlign w:val="center"/>
          </w:tcPr>
          <w:p w14:paraId="1982D592" w14:textId="0A8E61F2"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7490A6A5" w14:textId="34988A16"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4B480600" w14:textId="29187EF6" w:rsidR="0038288D" w:rsidRDefault="00082F7E" w:rsidP="0038288D">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51AFE2D" w14:textId="34B2EC49" w:rsidR="0038288D" w:rsidRPr="00231581" w:rsidRDefault="0038288D" w:rsidP="0038288D">
            <w:pPr>
              <w:rPr>
                <w:rFonts w:ascii="Arial" w:eastAsia="游ゴシック" w:hAnsi="Arial" w:cs="Arial"/>
                <w:color w:val="000000"/>
                <w:sz w:val="16"/>
                <w:szCs w:val="16"/>
                <w:lang w:val="en-US"/>
              </w:rPr>
            </w:pPr>
            <w:r w:rsidRPr="00231581">
              <w:rPr>
                <w:rFonts w:ascii="Arial" w:eastAsia="游ゴシック" w:hAnsi="Arial" w:cs="Arial"/>
                <w:color w:val="000000"/>
                <w:kern w:val="24"/>
                <w:sz w:val="16"/>
                <w:szCs w:val="16"/>
              </w:rPr>
              <w:t xml:space="preserve">  52.2</w:t>
            </w:r>
          </w:p>
        </w:tc>
        <w:tc>
          <w:tcPr>
            <w:tcW w:w="14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795C577" w14:textId="04E5C674" w:rsidR="0038288D" w:rsidRPr="00231581" w:rsidRDefault="0038288D" w:rsidP="0038288D">
            <w:pPr>
              <w:rPr>
                <w:rFonts w:ascii="Arial" w:eastAsia="游ゴシック" w:hAnsi="Arial" w:cs="Arial"/>
                <w:color w:val="FF0000"/>
                <w:sz w:val="16"/>
                <w:szCs w:val="16"/>
                <w:lang w:val="en-US"/>
              </w:rPr>
            </w:pPr>
            <w:r w:rsidRPr="00231581">
              <w:rPr>
                <w:rFonts w:ascii="Arial" w:eastAsia="游ゴシック" w:hAnsi="Arial" w:cs="Arial"/>
                <w:color w:val="FF0000"/>
                <w:kern w:val="24"/>
                <w:sz w:val="16"/>
                <w:szCs w:val="16"/>
              </w:rPr>
              <w:t xml:space="preserve">  9.3 </w:t>
            </w:r>
          </w:p>
        </w:tc>
      </w:tr>
      <w:tr w:rsidR="0038288D" w:rsidRPr="00212FAC" w14:paraId="36D5B76C" w14:textId="77777777" w:rsidTr="009B6E02">
        <w:trPr>
          <w:trHeight w:val="206"/>
          <w:jc w:val="center"/>
        </w:trPr>
        <w:tc>
          <w:tcPr>
            <w:tcW w:w="1260" w:type="dxa"/>
            <w:shd w:val="clear" w:color="auto" w:fill="auto"/>
            <w:noWrap/>
            <w:vAlign w:val="center"/>
          </w:tcPr>
          <w:p w14:paraId="17C6DE37" w14:textId="7D2966F3"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D2T2-A1</w:t>
            </w:r>
          </w:p>
        </w:tc>
        <w:tc>
          <w:tcPr>
            <w:tcW w:w="1260" w:type="dxa"/>
            <w:shd w:val="clear" w:color="auto" w:fill="auto"/>
            <w:noWrap/>
            <w:vAlign w:val="center"/>
          </w:tcPr>
          <w:p w14:paraId="43479210" w14:textId="41182E7B"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2BBB3E7D" w14:textId="6398BB68"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4959109C" w14:textId="58EFE26B"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0B57076A" w14:textId="331F8560" w:rsidR="0038288D" w:rsidRDefault="0038288D" w:rsidP="0038288D">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78DF0A48" w14:textId="37363B72" w:rsidR="0038288D" w:rsidRDefault="00082F7E" w:rsidP="0038288D">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F9A75A7" w14:textId="23EB9D5F" w:rsidR="0038288D" w:rsidRPr="00231581" w:rsidRDefault="0038288D" w:rsidP="0038288D">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51.4</w:t>
            </w:r>
          </w:p>
        </w:tc>
        <w:tc>
          <w:tcPr>
            <w:tcW w:w="14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A04723" w14:textId="40147449" w:rsidR="0038288D" w:rsidRPr="00231581" w:rsidRDefault="0038288D" w:rsidP="0038288D">
            <w:pPr>
              <w:rPr>
                <w:rFonts w:ascii="Arial" w:eastAsia="游ゴシック" w:hAnsi="Arial" w:cs="Arial"/>
                <w:color w:val="FF0000"/>
                <w:sz w:val="16"/>
                <w:szCs w:val="16"/>
              </w:rPr>
            </w:pPr>
            <w:r w:rsidRPr="00231581">
              <w:rPr>
                <w:rFonts w:ascii="Arial" w:eastAsia="游ゴシック" w:hAnsi="Arial" w:cs="Arial"/>
                <w:color w:val="000000"/>
                <w:kern w:val="24"/>
                <w:sz w:val="16"/>
                <w:szCs w:val="16"/>
              </w:rPr>
              <w:t xml:space="preserve">  14.2 </w:t>
            </w:r>
          </w:p>
        </w:tc>
      </w:tr>
      <w:tr w:rsidR="0038288D" w:rsidRPr="00212FAC" w14:paraId="232FF9D0" w14:textId="77777777" w:rsidTr="009B6E02">
        <w:trPr>
          <w:trHeight w:val="206"/>
          <w:jc w:val="center"/>
        </w:trPr>
        <w:tc>
          <w:tcPr>
            <w:tcW w:w="1260" w:type="dxa"/>
            <w:shd w:val="clear" w:color="auto" w:fill="auto"/>
            <w:noWrap/>
            <w:vAlign w:val="center"/>
            <w:hideMark/>
          </w:tcPr>
          <w:p w14:paraId="3FEA7C6E" w14:textId="2C30EEC8" w:rsidR="0038288D" w:rsidRPr="00212FAC" w:rsidRDefault="0038288D" w:rsidP="0038288D">
            <w:pPr>
              <w:rPr>
                <w:rFonts w:ascii="Arial" w:eastAsia="游ゴシック" w:hAnsi="Arial" w:cs="Arial"/>
                <w:color w:val="000000"/>
                <w:sz w:val="16"/>
                <w:szCs w:val="16"/>
                <w:lang w:val="en-US"/>
              </w:rPr>
            </w:pPr>
            <w:r>
              <w:rPr>
                <w:rFonts w:ascii="Arial" w:eastAsia="游ゴシック" w:hAnsi="Arial" w:cs="Arial"/>
                <w:color w:val="000000"/>
                <w:sz w:val="16"/>
                <w:szCs w:val="16"/>
              </w:rPr>
              <w:t>D2T2-A1</w:t>
            </w:r>
          </w:p>
        </w:tc>
        <w:tc>
          <w:tcPr>
            <w:tcW w:w="1260" w:type="dxa"/>
            <w:shd w:val="clear" w:color="auto" w:fill="auto"/>
            <w:noWrap/>
            <w:vAlign w:val="center"/>
            <w:hideMark/>
          </w:tcPr>
          <w:p w14:paraId="21B46BC5" w14:textId="36BC1BAD" w:rsidR="0038288D" w:rsidRPr="00212FAC" w:rsidRDefault="0038288D" w:rsidP="0038288D">
            <w:pPr>
              <w:rPr>
                <w:rFonts w:ascii="Arial" w:eastAsia="游ゴシック" w:hAnsi="Arial" w:cs="Arial"/>
                <w:color w:val="000000"/>
                <w:sz w:val="16"/>
                <w:szCs w:val="16"/>
                <w:lang w:val="en-US"/>
              </w:rPr>
            </w:pPr>
            <w:r>
              <w:rPr>
                <w:rFonts w:ascii="Arial" w:eastAsia="游ゴシック" w:hAnsi="Arial" w:cs="Arial"/>
                <w:color w:val="000000"/>
                <w:sz w:val="16"/>
                <w:szCs w:val="16"/>
              </w:rPr>
              <w:t>case 2-2</w:t>
            </w:r>
          </w:p>
        </w:tc>
        <w:tc>
          <w:tcPr>
            <w:tcW w:w="1260" w:type="dxa"/>
            <w:shd w:val="clear" w:color="auto" w:fill="auto"/>
            <w:noWrap/>
            <w:vAlign w:val="center"/>
            <w:hideMark/>
          </w:tcPr>
          <w:p w14:paraId="219715F2" w14:textId="353EF545" w:rsidR="0038288D" w:rsidRPr="00212FAC" w:rsidRDefault="0038288D" w:rsidP="0038288D">
            <w:pPr>
              <w:rPr>
                <w:rFonts w:ascii="Arial" w:eastAsia="游ゴシック" w:hAnsi="Arial" w:cs="Arial"/>
                <w:color w:val="000000"/>
                <w:sz w:val="16"/>
                <w:szCs w:val="16"/>
                <w:lang w:val="en-US"/>
              </w:rPr>
            </w:pPr>
            <w:r>
              <w:rPr>
                <w:rFonts w:ascii="Arial" w:eastAsia="游ゴシック" w:hAnsi="Arial" w:cs="Arial"/>
                <w:color w:val="000000"/>
                <w:sz w:val="16"/>
                <w:szCs w:val="16"/>
              </w:rPr>
              <w:t>Device 2a</w:t>
            </w:r>
          </w:p>
        </w:tc>
        <w:tc>
          <w:tcPr>
            <w:tcW w:w="1201" w:type="dxa"/>
            <w:vAlign w:val="center"/>
          </w:tcPr>
          <w:p w14:paraId="3C31B34A" w14:textId="4D52E209"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48BB3056" w14:textId="0C839E43" w:rsidR="0038288D" w:rsidRDefault="0038288D" w:rsidP="0038288D">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59B7F792" w14:textId="3693599C" w:rsidR="0038288D" w:rsidRDefault="00082F7E" w:rsidP="0038288D">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1A18624" w14:textId="7062919C" w:rsidR="0038288D" w:rsidRPr="00231581" w:rsidRDefault="0038288D" w:rsidP="0038288D">
            <w:pPr>
              <w:rPr>
                <w:rFonts w:ascii="Arial" w:eastAsia="游ゴシック" w:hAnsi="Arial" w:cs="Arial"/>
                <w:color w:val="000000"/>
                <w:sz w:val="16"/>
                <w:szCs w:val="16"/>
                <w:lang w:val="en-US"/>
              </w:rPr>
            </w:pPr>
            <w:r w:rsidRPr="00231581">
              <w:rPr>
                <w:rFonts w:ascii="Arial" w:eastAsia="游ゴシック" w:hAnsi="Arial" w:cs="Arial"/>
                <w:color w:val="000000"/>
                <w:kern w:val="24"/>
                <w:sz w:val="16"/>
                <w:szCs w:val="16"/>
              </w:rPr>
              <w:t xml:space="preserve">  56.4</w:t>
            </w:r>
          </w:p>
        </w:tc>
        <w:tc>
          <w:tcPr>
            <w:tcW w:w="14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A3CE59" w14:textId="0BC34268" w:rsidR="0038288D" w:rsidRPr="00231581" w:rsidRDefault="0038288D" w:rsidP="0038288D">
            <w:pPr>
              <w:rPr>
                <w:rFonts w:ascii="Arial" w:eastAsia="游ゴシック" w:hAnsi="Arial" w:cs="Arial"/>
                <w:color w:val="FF0000"/>
                <w:sz w:val="16"/>
                <w:szCs w:val="16"/>
                <w:lang w:val="en-US"/>
              </w:rPr>
            </w:pPr>
            <w:r w:rsidRPr="00231581">
              <w:rPr>
                <w:rFonts w:ascii="Arial" w:eastAsia="游ゴシック" w:hAnsi="Arial" w:cs="Arial"/>
                <w:color w:val="000000"/>
                <w:kern w:val="24"/>
                <w:sz w:val="16"/>
                <w:szCs w:val="16"/>
              </w:rPr>
              <w:t xml:space="preserve">  27.6 </w:t>
            </w:r>
          </w:p>
        </w:tc>
      </w:tr>
      <w:tr w:rsidR="0038288D" w:rsidRPr="00212FAC" w14:paraId="0B3EC2A4" w14:textId="77777777" w:rsidTr="000C2FE2">
        <w:trPr>
          <w:trHeight w:val="206"/>
          <w:jc w:val="center"/>
        </w:trPr>
        <w:tc>
          <w:tcPr>
            <w:tcW w:w="1260" w:type="dxa"/>
            <w:shd w:val="clear" w:color="auto" w:fill="auto"/>
            <w:noWrap/>
            <w:vAlign w:val="center"/>
          </w:tcPr>
          <w:p w14:paraId="3E979DF9" w14:textId="38E79385"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D2T2-A2</w:t>
            </w:r>
          </w:p>
        </w:tc>
        <w:tc>
          <w:tcPr>
            <w:tcW w:w="1260" w:type="dxa"/>
            <w:shd w:val="clear" w:color="auto" w:fill="auto"/>
            <w:noWrap/>
            <w:vAlign w:val="center"/>
          </w:tcPr>
          <w:p w14:paraId="59942F66" w14:textId="239DBEE2"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24EB4302" w14:textId="12915BFE"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70766D3B" w14:textId="4C9DA7F3"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1CFB5615" w14:textId="03D99D47"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0A49518B" w14:textId="5E90E5B0" w:rsidR="0038288D" w:rsidRDefault="00082F7E" w:rsidP="0038288D">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CA048F" w14:textId="370CBC18" w:rsidR="0038288D" w:rsidRPr="00231581" w:rsidRDefault="0038288D" w:rsidP="0038288D">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47.2</w:t>
            </w:r>
          </w:p>
        </w:tc>
        <w:tc>
          <w:tcPr>
            <w:tcW w:w="14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1DAB3B" w14:textId="41274FE9" w:rsidR="0038288D" w:rsidRPr="00231581" w:rsidRDefault="0038288D" w:rsidP="0038288D">
            <w:pPr>
              <w:rPr>
                <w:rFonts w:ascii="Arial" w:eastAsia="游ゴシック" w:hAnsi="Arial" w:cs="Arial"/>
                <w:color w:val="FF0000"/>
                <w:sz w:val="16"/>
                <w:szCs w:val="16"/>
              </w:rPr>
            </w:pPr>
            <w:r w:rsidRPr="00231581">
              <w:rPr>
                <w:rFonts w:ascii="Arial" w:eastAsia="游ゴシック" w:hAnsi="Arial" w:cs="Arial"/>
                <w:color w:val="FF0000"/>
                <w:kern w:val="24"/>
                <w:sz w:val="16"/>
                <w:szCs w:val="16"/>
              </w:rPr>
              <w:t xml:space="preserve">  6.7 </w:t>
            </w:r>
          </w:p>
        </w:tc>
      </w:tr>
      <w:tr w:rsidR="0038288D" w:rsidRPr="00212FAC" w14:paraId="0373B787" w14:textId="77777777" w:rsidTr="000C2FE2">
        <w:trPr>
          <w:trHeight w:val="206"/>
          <w:jc w:val="center"/>
        </w:trPr>
        <w:tc>
          <w:tcPr>
            <w:tcW w:w="1260" w:type="dxa"/>
            <w:shd w:val="clear" w:color="auto" w:fill="auto"/>
            <w:noWrap/>
            <w:vAlign w:val="center"/>
          </w:tcPr>
          <w:p w14:paraId="01BDB6A5" w14:textId="5079CECC"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D2T2-A2</w:t>
            </w:r>
          </w:p>
        </w:tc>
        <w:tc>
          <w:tcPr>
            <w:tcW w:w="1260" w:type="dxa"/>
            <w:shd w:val="clear" w:color="auto" w:fill="auto"/>
            <w:noWrap/>
            <w:vAlign w:val="center"/>
          </w:tcPr>
          <w:p w14:paraId="661479BB" w14:textId="3D94364A"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3A8EF811" w14:textId="10E2136F"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19CF7BB2" w14:textId="7019C678"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3EF0D285" w14:textId="4E736417"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47C91522" w14:textId="5F3C3FE3" w:rsidR="0038288D" w:rsidRDefault="00082F7E" w:rsidP="0038288D">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3C9F68" w14:textId="316E19F6" w:rsidR="0038288D" w:rsidRPr="00231581" w:rsidRDefault="0038288D" w:rsidP="0038288D">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52.2</w:t>
            </w:r>
          </w:p>
        </w:tc>
        <w:tc>
          <w:tcPr>
            <w:tcW w:w="14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8BC1B65" w14:textId="19943D31" w:rsidR="0038288D" w:rsidRPr="00231581" w:rsidRDefault="0038288D" w:rsidP="0038288D">
            <w:pPr>
              <w:rPr>
                <w:rFonts w:ascii="Arial" w:eastAsia="游ゴシック" w:hAnsi="Arial" w:cs="Arial"/>
                <w:color w:val="FF0000"/>
                <w:sz w:val="16"/>
                <w:szCs w:val="16"/>
              </w:rPr>
            </w:pPr>
            <w:r w:rsidRPr="00231581">
              <w:rPr>
                <w:rFonts w:ascii="Arial" w:eastAsia="游ゴシック" w:hAnsi="Arial" w:cs="Arial"/>
                <w:color w:val="FF0000"/>
                <w:kern w:val="24"/>
                <w:sz w:val="16"/>
                <w:szCs w:val="16"/>
              </w:rPr>
              <w:t xml:space="preserve">  9.3 </w:t>
            </w:r>
          </w:p>
        </w:tc>
      </w:tr>
      <w:tr w:rsidR="0038288D" w:rsidRPr="00212FAC" w14:paraId="4B531946" w14:textId="77777777" w:rsidTr="000C2FE2">
        <w:trPr>
          <w:trHeight w:val="206"/>
          <w:jc w:val="center"/>
        </w:trPr>
        <w:tc>
          <w:tcPr>
            <w:tcW w:w="1260" w:type="dxa"/>
            <w:shd w:val="clear" w:color="auto" w:fill="auto"/>
            <w:noWrap/>
            <w:vAlign w:val="center"/>
          </w:tcPr>
          <w:p w14:paraId="41A806EE" w14:textId="5BE6484C"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D2T2-A2</w:t>
            </w:r>
          </w:p>
        </w:tc>
        <w:tc>
          <w:tcPr>
            <w:tcW w:w="1260" w:type="dxa"/>
            <w:shd w:val="clear" w:color="auto" w:fill="auto"/>
            <w:noWrap/>
            <w:vAlign w:val="center"/>
          </w:tcPr>
          <w:p w14:paraId="661EA962" w14:textId="6EB75809"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4154F509" w14:textId="01E4C73B"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73492B57" w14:textId="669996AA"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4677F52A" w14:textId="3BD3A225" w:rsidR="0038288D" w:rsidRDefault="0038288D" w:rsidP="0038288D">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591096F9" w14:textId="318D62E4" w:rsidR="0038288D" w:rsidRDefault="00082F7E" w:rsidP="0038288D">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7CBDB9" w14:textId="7526512F" w:rsidR="0038288D" w:rsidRPr="00231581" w:rsidRDefault="0038288D" w:rsidP="0038288D">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51.4</w:t>
            </w:r>
          </w:p>
        </w:tc>
        <w:tc>
          <w:tcPr>
            <w:tcW w:w="14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87584C" w14:textId="1F8AC60B" w:rsidR="0038288D" w:rsidRPr="00231581" w:rsidRDefault="0038288D" w:rsidP="0038288D">
            <w:pPr>
              <w:rPr>
                <w:rFonts w:ascii="Arial" w:eastAsia="游ゴシック" w:hAnsi="Arial" w:cs="Arial"/>
                <w:color w:val="FF0000"/>
                <w:sz w:val="16"/>
                <w:szCs w:val="16"/>
              </w:rPr>
            </w:pPr>
            <w:r w:rsidRPr="00231581">
              <w:rPr>
                <w:rFonts w:ascii="Arial" w:eastAsia="游ゴシック" w:hAnsi="Arial" w:cs="Arial"/>
                <w:color w:val="000000"/>
                <w:kern w:val="24"/>
                <w:sz w:val="16"/>
                <w:szCs w:val="16"/>
              </w:rPr>
              <w:t xml:space="preserve">  14.2 </w:t>
            </w:r>
          </w:p>
        </w:tc>
      </w:tr>
      <w:tr w:rsidR="0038288D" w:rsidRPr="00212FAC" w14:paraId="3C01E5C4" w14:textId="77777777" w:rsidTr="000C2FE2">
        <w:trPr>
          <w:trHeight w:val="206"/>
          <w:jc w:val="center"/>
        </w:trPr>
        <w:tc>
          <w:tcPr>
            <w:tcW w:w="1260" w:type="dxa"/>
            <w:shd w:val="clear" w:color="auto" w:fill="auto"/>
            <w:noWrap/>
            <w:vAlign w:val="center"/>
          </w:tcPr>
          <w:p w14:paraId="4DFD7F13" w14:textId="7DF9609F"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D2T2-A2</w:t>
            </w:r>
          </w:p>
        </w:tc>
        <w:tc>
          <w:tcPr>
            <w:tcW w:w="1260" w:type="dxa"/>
            <w:shd w:val="clear" w:color="auto" w:fill="auto"/>
            <w:noWrap/>
            <w:vAlign w:val="center"/>
          </w:tcPr>
          <w:p w14:paraId="1100E448" w14:textId="1312622C"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case 2-2</w:t>
            </w:r>
          </w:p>
        </w:tc>
        <w:tc>
          <w:tcPr>
            <w:tcW w:w="1260" w:type="dxa"/>
            <w:shd w:val="clear" w:color="auto" w:fill="auto"/>
            <w:noWrap/>
            <w:vAlign w:val="center"/>
          </w:tcPr>
          <w:p w14:paraId="6A42529B" w14:textId="77735864"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0D67E3D8" w14:textId="094E575D" w:rsidR="0038288D" w:rsidRDefault="0038288D" w:rsidP="0038288D">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33AB0C27" w14:textId="41002C79" w:rsidR="0038288D" w:rsidRDefault="0038288D" w:rsidP="0038288D">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659C9FA5" w14:textId="58A58C0A" w:rsidR="0038288D" w:rsidRDefault="00082F7E" w:rsidP="0038288D">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4A57666" w14:textId="0255A2A4" w:rsidR="0038288D" w:rsidRPr="00231581" w:rsidRDefault="0038288D" w:rsidP="0038288D">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56.4</w:t>
            </w:r>
          </w:p>
        </w:tc>
        <w:tc>
          <w:tcPr>
            <w:tcW w:w="147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ABC11C1" w14:textId="6DCE72AD" w:rsidR="0038288D" w:rsidRPr="00231581" w:rsidRDefault="0038288D" w:rsidP="0038288D">
            <w:pPr>
              <w:rPr>
                <w:rFonts w:ascii="Arial" w:eastAsia="游ゴシック" w:hAnsi="Arial" w:cs="Arial"/>
                <w:color w:val="FF0000"/>
                <w:sz w:val="16"/>
                <w:szCs w:val="16"/>
              </w:rPr>
            </w:pPr>
            <w:r w:rsidRPr="00231581">
              <w:rPr>
                <w:rFonts w:ascii="Arial" w:eastAsia="游ゴシック" w:hAnsi="Arial" w:cs="Arial"/>
                <w:color w:val="000000"/>
                <w:kern w:val="24"/>
                <w:sz w:val="16"/>
                <w:szCs w:val="16"/>
              </w:rPr>
              <w:t xml:space="preserve">  27.6 </w:t>
            </w:r>
          </w:p>
        </w:tc>
      </w:tr>
      <w:tr w:rsidR="002A1657" w:rsidRPr="00212FAC" w14:paraId="3CE9980C" w14:textId="77777777" w:rsidTr="005405A2">
        <w:trPr>
          <w:trHeight w:val="206"/>
          <w:jc w:val="center"/>
        </w:trPr>
        <w:tc>
          <w:tcPr>
            <w:tcW w:w="1260" w:type="dxa"/>
            <w:shd w:val="clear" w:color="auto" w:fill="auto"/>
            <w:noWrap/>
            <w:vAlign w:val="center"/>
          </w:tcPr>
          <w:p w14:paraId="1919C215" w14:textId="27CD106D"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0C375428" w14:textId="5DB166CC"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case 2-3</w:t>
            </w:r>
          </w:p>
        </w:tc>
        <w:tc>
          <w:tcPr>
            <w:tcW w:w="1260" w:type="dxa"/>
            <w:shd w:val="clear" w:color="auto" w:fill="auto"/>
            <w:noWrap/>
            <w:vAlign w:val="center"/>
          </w:tcPr>
          <w:p w14:paraId="41A442AC" w14:textId="79C199CA"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559E868B" w14:textId="7600FE84"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393" w:type="dxa"/>
            <w:vAlign w:val="center"/>
          </w:tcPr>
          <w:p w14:paraId="4041C983" w14:textId="6C0C4B7B"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3D9C55F7" w14:textId="591B5B05" w:rsidR="002A1657" w:rsidRDefault="00082F7E" w:rsidP="002A1657">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vAlign w:val="center"/>
          </w:tcPr>
          <w:p w14:paraId="319ACBE8" w14:textId="09826C83" w:rsidR="002A1657" w:rsidRPr="00231581" w:rsidRDefault="002A1657" w:rsidP="002A1657">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48.3</w:t>
            </w:r>
          </w:p>
        </w:tc>
        <w:tc>
          <w:tcPr>
            <w:tcW w:w="1477" w:type="dxa"/>
            <w:vAlign w:val="center"/>
          </w:tcPr>
          <w:p w14:paraId="1A8D61B2" w14:textId="16195BAA" w:rsidR="002A1657" w:rsidRPr="00231581" w:rsidRDefault="002A1657" w:rsidP="002A1657">
            <w:pPr>
              <w:rPr>
                <w:rFonts w:ascii="Arial" w:eastAsia="游ゴシック" w:hAnsi="Arial" w:cs="Arial"/>
                <w:color w:val="FF0000"/>
                <w:sz w:val="16"/>
                <w:szCs w:val="16"/>
              </w:rPr>
            </w:pPr>
            <w:r w:rsidRPr="00231581">
              <w:rPr>
                <w:rFonts w:ascii="Arial" w:eastAsia="游ゴシック" w:hAnsi="Arial" w:cs="Arial"/>
                <w:color w:val="FF0000"/>
                <w:kern w:val="24"/>
                <w:sz w:val="16"/>
                <w:szCs w:val="16"/>
              </w:rPr>
              <w:t xml:space="preserve">  7.2 </w:t>
            </w:r>
          </w:p>
        </w:tc>
      </w:tr>
      <w:tr w:rsidR="002A1657" w:rsidRPr="00212FAC" w14:paraId="26E016F8" w14:textId="77777777" w:rsidTr="005405A2">
        <w:trPr>
          <w:trHeight w:val="206"/>
          <w:jc w:val="center"/>
        </w:trPr>
        <w:tc>
          <w:tcPr>
            <w:tcW w:w="1260" w:type="dxa"/>
            <w:shd w:val="clear" w:color="auto" w:fill="auto"/>
            <w:noWrap/>
            <w:vAlign w:val="center"/>
          </w:tcPr>
          <w:p w14:paraId="5DB721CF" w14:textId="15B04B6A"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5598FA29" w14:textId="58DB1DEE"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case 2-3</w:t>
            </w:r>
          </w:p>
        </w:tc>
        <w:tc>
          <w:tcPr>
            <w:tcW w:w="1260" w:type="dxa"/>
            <w:shd w:val="clear" w:color="auto" w:fill="auto"/>
            <w:noWrap/>
            <w:vAlign w:val="center"/>
          </w:tcPr>
          <w:p w14:paraId="68C1C950" w14:textId="691819A9"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6D54FAC5" w14:textId="1F311188"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393" w:type="dxa"/>
            <w:vAlign w:val="center"/>
          </w:tcPr>
          <w:p w14:paraId="3D90CC3C" w14:textId="2EB88BF2"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7025494E" w14:textId="0597D71D" w:rsidR="002A1657" w:rsidRDefault="00082F7E" w:rsidP="002A1657">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vAlign w:val="center"/>
          </w:tcPr>
          <w:p w14:paraId="617A2B59" w14:textId="19749E93" w:rsidR="002A1657" w:rsidRPr="00231581" w:rsidRDefault="002A1657" w:rsidP="002A1657">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53.3</w:t>
            </w:r>
          </w:p>
        </w:tc>
        <w:tc>
          <w:tcPr>
            <w:tcW w:w="1477" w:type="dxa"/>
            <w:vAlign w:val="center"/>
          </w:tcPr>
          <w:p w14:paraId="26DDD278" w14:textId="18DFC3E9" w:rsidR="002A1657" w:rsidRPr="00231581" w:rsidRDefault="002A1657" w:rsidP="002A1657">
            <w:pPr>
              <w:rPr>
                <w:rFonts w:ascii="Arial" w:eastAsia="游ゴシック" w:hAnsi="Arial" w:cs="Arial"/>
                <w:color w:val="FF0000"/>
                <w:sz w:val="16"/>
                <w:szCs w:val="16"/>
              </w:rPr>
            </w:pPr>
            <w:r w:rsidRPr="00231581">
              <w:rPr>
                <w:rFonts w:ascii="Arial" w:eastAsia="游ゴシック" w:hAnsi="Arial" w:cs="Arial"/>
                <w:color w:val="FF0000"/>
                <w:kern w:val="24"/>
                <w:sz w:val="16"/>
                <w:szCs w:val="16"/>
              </w:rPr>
              <w:t xml:space="preserve">  9.9 </w:t>
            </w:r>
          </w:p>
        </w:tc>
      </w:tr>
      <w:tr w:rsidR="002A1657" w:rsidRPr="00212FAC" w14:paraId="38468790" w14:textId="77777777" w:rsidTr="005405A2">
        <w:trPr>
          <w:trHeight w:val="206"/>
          <w:jc w:val="center"/>
        </w:trPr>
        <w:tc>
          <w:tcPr>
            <w:tcW w:w="1260" w:type="dxa"/>
            <w:shd w:val="clear" w:color="auto" w:fill="auto"/>
            <w:noWrap/>
            <w:vAlign w:val="center"/>
          </w:tcPr>
          <w:p w14:paraId="6A562E35" w14:textId="419E7C09"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07378AB0" w14:textId="147C55B8"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case 2-3</w:t>
            </w:r>
          </w:p>
        </w:tc>
        <w:tc>
          <w:tcPr>
            <w:tcW w:w="1260" w:type="dxa"/>
            <w:shd w:val="clear" w:color="auto" w:fill="auto"/>
            <w:noWrap/>
            <w:vAlign w:val="center"/>
          </w:tcPr>
          <w:p w14:paraId="78D036D5" w14:textId="00F13483"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66D492B8" w14:textId="4504CF5C"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393" w:type="dxa"/>
          </w:tcPr>
          <w:p w14:paraId="480AB458" w14:textId="78DD89DE" w:rsidR="002A1657" w:rsidRDefault="002A1657" w:rsidP="002A1657">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040D9B1A" w14:textId="619A117F" w:rsidR="002A1657" w:rsidRDefault="00082F7E" w:rsidP="002A1657">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vAlign w:val="center"/>
          </w:tcPr>
          <w:p w14:paraId="1903EA65" w14:textId="438782CC" w:rsidR="002A1657" w:rsidRPr="00231581" w:rsidRDefault="002A1657" w:rsidP="002A1657">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52.5</w:t>
            </w:r>
          </w:p>
        </w:tc>
        <w:tc>
          <w:tcPr>
            <w:tcW w:w="1477" w:type="dxa"/>
            <w:vAlign w:val="center"/>
          </w:tcPr>
          <w:p w14:paraId="4643F623" w14:textId="7A496C2C" w:rsidR="002A1657" w:rsidRPr="00231581" w:rsidRDefault="002A1657" w:rsidP="002A1657">
            <w:pPr>
              <w:rPr>
                <w:rFonts w:ascii="Arial" w:eastAsia="游ゴシック" w:hAnsi="Arial" w:cs="Arial"/>
                <w:color w:val="FF0000"/>
                <w:sz w:val="16"/>
                <w:szCs w:val="16"/>
              </w:rPr>
            </w:pPr>
            <w:r w:rsidRPr="00231581">
              <w:rPr>
                <w:rFonts w:ascii="Arial" w:eastAsia="游ゴシック" w:hAnsi="Arial" w:cs="Arial"/>
                <w:color w:val="000000"/>
                <w:kern w:val="24"/>
                <w:sz w:val="16"/>
                <w:szCs w:val="16"/>
              </w:rPr>
              <w:t xml:space="preserve">  16.4 </w:t>
            </w:r>
          </w:p>
        </w:tc>
      </w:tr>
      <w:tr w:rsidR="002A1657" w:rsidRPr="00212FAC" w14:paraId="53B2258A" w14:textId="77777777" w:rsidTr="005405A2">
        <w:trPr>
          <w:trHeight w:val="206"/>
          <w:jc w:val="center"/>
        </w:trPr>
        <w:tc>
          <w:tcPr>
            <w:tcW w:w="1260" w:type="dxa"/>
            <w:shd w:val="clear" w:color="auto" w:fill="auto"/>
            <w:noWrap/>
            <w:vAlign w:val="center"/>
          </w:tcPr>
          <w:p w14:paraId="2A65639C" w14:textId="5DCAC303"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0EAB1DF5" w14:textId="3F9343CD"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case 2-3</w:t>
            </w:r>
          </w:p>
        </w:tc>
        <w:tc>
          <w:tcPr>
            <w:tcW w:w="1260" w:type="dxa"/>
            <w:shd w:val="clear" w:color="auto" w:fill="auto"/>
            <w:noWrap/>
            <w:vAlign w:val="center"/>
          </w:tcPr>
          <w:p w14:paraId="55A90204" w14:textId="0F9CDCBA"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4FBF2E44" w14:textId="6493DB81" w:rsidR="002A1657" w:rsidRDefault="002A1657" w:rsidP="002A1657">
            <w:pPr>
              <w:rPr>
                <w:rFonts w:ascii="Arial" w:eastAsia="游ゴシック" w:hAnsi="Arial" w:cs="Arial"/>
                <w:color w:val="000000"/>
                <w:sz w:val="16"/>
                <w:szCs w:val="16"/>
              </w:rPr>
            </w:pPr>
            <w:r>
              <w:rPr>
                <w:rFonts w:ascii="Arial" w:eastAsia="游ゴシック" w:hAnsi="Arial" w:cs="Arial"/>
                <w:color w:val="000000"/>
                <w:sz w:val="16"/>
                <w:szCs w:val="16"/>
              </w:rPr>
              <w:t>33</w:t>
            </w:r>
          </w:p>
        </w:tc>
        <w:tc>
          <w:tcPr>
            <w:tcW w:w="1393" w:type="dxa"/>
          </w:tcPr>
          <w:p w14:paraId="2F11A8E7" w14:textId="65FF0A60" w:rsidR="002A1657" w:rsidRDefault="002A1657" w:rsidP="002A1657">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745EC63C" w14:textId="4596A61B" w:rsidR="002A1657" w:rsidRDefault="00082F7E" w:rsidP="002A1657">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vAlign w:val="center"/>
          </w:tcPr>
          <w:p w14:paraId="72E7DC56" w14:textId="225E32A4" w:rsidR="002A1657" w:rsidRPr="00231581" w:rsidRDefault="002A1657" w:rsidP="002A1657">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57.5</w:t>
            </w:r>
          </w:p>
        </w:tc>
        <w:tc>
          <w:tcPr>
            <w:tcW w:w="1477" w:type="dxa"/>
            <w:vAlign w:val="center"/>
          </w:tcPr>
          <w:p w14:paraId="43FCC8DA" w14:textId="5689E62B" w:rsidR="002A1657" w:rsidRPr="00231581" w:rsidRDefault="002A1657" w:rsidP="002A1657">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31.9 </w:t>
            </w:r>
          </w:p>
        </w:tc>
      </w:tr>
      <w:tr w:rsidR="00435C38" w:rsidRPr="00212FAC" w14:paraId="79D4C271" w14:textId="77777777" w:rsidTr="005405A2">
        <w:trPr>
          <w:trHeight w:val="206"/>
          <w:jc w:val="center"/>
        </w:trPr>
        <w:tc>
          <w:tcPr>
            <w:tcW w:w="1260" w:type="dxa"/>
            <w:shd w:val="clear" w:color="auto" w:fill="auto"/>
            <w:noWrap/>
            <w:vAlign w:val="center"/>
          </w:tcPr>
          <w:p w14:paraId="1FC78437" w14:textId="438B45B4"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4427E648" w14:textId="37549B2B"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case 2-4</w:t>
            </w:r>
          </w:p>
        </w:tc>
        <w:tc>
          <w:tcPr>
            <w:tcW w:w="1260" w:type="dxa"/>
            <w:shd w:val="clear" w:color="auto" w:fill="auto"/>
            <w:noWrap/>
            <w:vAlign w:val="center"/>
          </w:tcPr>
          <w:p w14:paraId="49BA29C1" w14:textId="43D1828F"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05E0A38A" w14:textId="455532D3"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5DC7D415" w14:textId="24D2E2D1"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15EE911E" w14:textId="29032EA2" w:rsidR="00435C38" w:rsidRDefault="00082F7E" w:rsidP="00435C38">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vAlign w:val="center"/>
          </w:tcPr>
          <w:p w14:paraId="7C41F746" w14:textId="5754689A" w:rsidR="00435C38" w:rsidRPr="00231581" w:rsidRDefault="00435C38" w:rsidP="00435C38">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47.2</w:t>
            </w:r>
          </w:p>
        </w:tc>
        <w:tc>
          <w:tcPr>
            <w:tcW w:w="1477" w:type="dxa"/>
            <w:vAlign w:val="center"/>
          </w:tcPr>
          <w:p w14:paraId="09B82E4C" w14:textId="45F53762" w:rsidR="00435C38" w:rsidRPr="00231581" w:rsidRDefault="00435C38" w:rsidP="00435C38">
            <w:pPr>
              <w:rPr>
                <w:rFonts w:ascii="Arial" w:eastAsia="游ゴシック" w:hAnsi="Arial" w:cs="Arial"/>
                <w:color w:val="FF0000"/>
                <w:sz w:val="16"/>
                <w:szCs w:val="16"/>
              </w:rPr>
            </w:pPr>
            <w:r w:rsidRPr="00231581">
              <w:rPr>
                <w:rFonts w:ascii="Arial" w:eastAsia="游ゴシック" w:hAnsi="Arial" w:cs="Arial"/>
                <w:color w:val="FF0000"/>
                <w:kern w:val="24"/>
                <w:sz w:val="16"/>
                <w:szCs w:val="16"/>
              </w:rPr>
              <w:t xml:space="preserve">  6.7 </w:t>
            </w:r>
          </w:p>
        </w:tc>
      </w:tr>
      <w:tr w:rsidR="00435C38" w:rsidRPr="00212FAC" w14:paraId="4EE7526E" w14:textId="77777777" w:rsidTr="005405A2">
        <w:trPr>
          <w:trHeight w:val="206"/>
          <w:jc w:val="center"/>
        </w:trPr>
        <w:tc>
          <w:tcPr>
            <w:tcW w:w="1260" w:type="dxa"/>
            <w:shd w:val="clear" w:color="auto" w:fill="auto"/>
            <w:noWrap/>
            <w:vAlign w:val="center"/>
          </w:tcPr>
          <w:p w14:paraId="01EBB1A6" w14:textId="76BBFE66"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4A0AE8B9" w14:textId="2AEC8467"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case 2-4</w:t>
            </w:r>
          </w:p>
        </w:tc>
        <w:tc>
          <w:tcPr>
            <w:tcW w:w="1260" w:type="dxa"/>
            <w:shd w:val="clear" w:color="auto" w:fill="auto"/>
            <w:noWrap/>
            <w:vAlign w:val="center"/>
          </w:tcPr>
          <w:p w14:paraId="1F8EDCA0" w14:textId="4EA01CF6"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46B2A151" w14:textId="708BB11A"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vAlign w:val="center"/>
          </w:tcPr>
          <w:p w14:paraId="54E838C7" w14:textId="495436DB"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4DE38D4C" w14:textId="555DFE10" w:rsidR="00435C38" w:rsidRDefault="00082F7E" w:rsidP="00435C38">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vAlign w:val="center"/>
          </w:tcPr>
          <w:p w14:paraId="2DB07387" w14:textId="08F4079C" w:rsidR="00435C38" w:rsidRPr="00231581" w:rsidRDefault="00435C38" w:rsidP="00435C38">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52.2</w:t>
            </w:r>
          </w:p>
        </w:tc>
        <w:tc>
          <w:tcPr>
            <w:tcW w:w="1477" w:type="dxa"/>
            <w:vAlign w:val="center"/>
          </w:tcPr>
          <w:p w14:paraId="654CD07E" w14:textId="3A075C34" w:rsidR="00435C38" w:rsidRPr="00231581" w:rsidRDefault="00435C38" w:rsidP="00435C38">
            <w:pPr>
              <w:rPr>
                <w:rFonts w:ascii="Arial" w:eastAsia="游ゴシック" w:hAnsi="Arial" w:cs="Arial"/>
                <w:color w:val="FF0000"/>
                <w:sz w:val="16"/>
                <w:szCs w:val="16"/>
              </w:rPr>
            </w:pPr>
            <w:r w:rsidRPr="00231581">
              <w:rPr>
                <w:rFonts w:ascii="Arial" w:eastAsia="游ゴシック" w:hAnsi="Arial" w:cs="Arial"/>
                <w:color w:val="FF0000"/>
                <w:kern w:val="24"/>
                <w:sz w:val="16"/>
                <w:szCs w:val="16"/>
              </w:rPr>
              <w:t xml:space="preserve">  9.3 </w:t>
            </w:r>
          </w:p>
        </w:tc>
      </w:tr>
      <w:tr w:rsidR="00435C38" w:rsidRPr="00212FAC" w14:paraId="6A9A0B28" w14:textId="77777777" w:rsidTr="005405A2">
        <w:trPr>
          <w:trHeight w:val="206"/>
          <w:jc w:val="center"/>
        </w:trPr>
        <w:tc>
          <w:tcPr>
            <w:tcW w:w="1260" w:type="dxa"/>
            <w:shd w:val="clear" w:color="auto" w:fill="auto"/>
            <w:noWrap/>
            <w:vAlign w:val="center"/>
          </w:tcPr>
          <w:p w14:paraId="0AD90604" w14:textId="20DA1EB4"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42C88B43" w14:textId="132DAD50"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case 2-4</w:t>
            </w:r>
          </w:p>
        </w:tc>
        <w:tc>
          <w:tcPr>
            <w:tcW w:w="1260" w:type="dxa"/>
            <w:shd w:val="clear" w:color="auto" w:fill="auto"/>
            <w:noWrap/>
            <w:vAlign w:val="center"/>
          </w:tcPr>
          <w:p w14:paraId="229371F1" w14:textId="5A5E912E"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Device 1</w:t>
            </w:r>
          </w:p>
        </w:tc>
        <w:tc>
          <w:tcPr>
            <w:tcW w:w="1201" w:type="dxa"/>
            <w:vAlign w:val="center"/>
          </w:tcPr>
          <w:p w14:paraId="0D86F3E9" w14:textId="7C12D08E"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68891F7D" w14:textId="3EC93B9C" w:rsidR="00435C38" w:rsidRDefault="00435C38" w:rsidP="00435C38">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0D47DE74" w14:textId="22059634" w:rsidR="00435C38" w:rsidRDefault="00082F7E" w:rsidP="00435C38">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vAlign w:val="center"/>
          </w:tcPr>
          <w:p w14:paraId="192DD372" w14:textId="24E76548" w:rsidR="00435C38" w:rsidRPr="00231581" w:rsidRDefault="00435C38" w:rsidP="00435C38">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51.4</w:t>
            </w:r>
          </w:p>
        </w:tc>
        <w:tc>
          <w:tcPr>
            <w:tcW w:w="1477" w:type="dxa"/>
            <w:vAlign w:val="center"/>
          </w:tcPr>
          <w:p w14:paraId="0E1584F3" w14:textId="19CB4AE8" w:rsidR="00435C38" w:rsidRPr="00231581" w:rsidRDefault="00435C38" w:rsidP="00435C38">
            <w:pPr>
              <w:rPr>
                <w:rFonts w:ascii="Arial" w:eastAsia="游ゴシック" w:hAnsi="Arial" w:cs="Arial"/>
                <w:color w:val="FF0000"/>
                <w:sz w:val="16"/>
                <w:szCs w:val="16"/>
              </w:rPr>
            </w:pPr>
            <w:r w:rsidRPr="00231581">
              <w:rPr>
                <w:rFonts w:ascii="Arial" w:eastAsia="游ゴシック" w:hAnsi="Arial" w:cs="Arial"/>
                <w:color w:val="000000"/>
                <w:kern w:val="24"/>
                <w:sz w:val="16"/>
                <w:szCs w:val="16"/>
              </w:rPr>
              <w:t xml:space="preserve">  14.2 </w:t>
            </w:r>
          </w:p>
        </w:tc>
      </w:tr>
      <w:tr w:rsidR="00435C38" w:rsidRPr="00212FAC" w14:paraId="2314C899" w14:textId="77777777" w:rsidTr="005405A2">
        <w:trPr>
          <w:trHeight w:val="206"/>
          <w:jc w:val="center"/>
        </w:trPr>
        <w:tc>
          <w:tcPr>
            <w:tcW w:w="1260" w:type="dxa"/>
            <w:shd w:val="clear" w:color="auto" w:fill="auto"/>
            <w:noWrap/>
            <w:vAlign w:val="center"/>
          </w:tcPr>
          <w:p w14:paraId="32AAF62B" w14:textId="559D9D12"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D2T2-B</w:t>
            </w:r>
          </w:p>
        </w:tc>
        <w:tc>
          <w:tcPr>
            <w:tcW w:w="1260" w:type="dxa"/>
            <w:shd w:val="clear" w:color="auto" w:fill="auto"/>
            <w:noWrap/>
            <w:vAlign w:val="center"/>
          </w:tcPr>
          <w:p w14:paraId="63B29407" w14:textId="7B31CDDE"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case 2-4</w:t>
            </w:r>
          </w:p>
        </w:tc>
        <w:tc>
          <w:tcPr>
            <w:tcW w:w="1260" w:type="dxa"/>
            <w:shd w:val="clear" w:color="auto" w:fill="auto"/>
            <w:noWrap/>
            <w:vAlign w:val="center"/>
          </w:tcPr>
          <w:p w14:paraId="54E5CA86" w14:textId="40B3B41C"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Device 2a</w:t>
            </w:r>
          </w:p>
        </w:tc>
        <w:tc>
          <w:tcPr>
            <w:tcW w:w="1201" w:type="dxa"/>
            <w:vAlign w:val="center"/>
          </w:tcPr>
          <w:p w14:paraId="0E976BCC" w14:textId="78D7CF78" w:rsidR="00435C38" w:rsidRDefault="00435C38" w:rsidP="00435C3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3748085B" w14:textId="4900B786" w:rsidR="00435C38" w:rsidRDefault="00435C38" w:rsidP="00435C38">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620F20E9" w14:textId="3CE5ADDF" w:rsidR="00435C38" w:rsidRDefault="00082F7E" w:rsidP="00435C38">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vAlign w:val="center"/>
          </w:tcPr>
          <w:p w14:paraId="796E867F" w14:textId="13347A72" w:rsidR="00435C38" w:rsidRPr="00231581" w:rsidRDefault="00435C38" w:rsidP="00435C38">
            <w:pPr>
              <w:rPr>
                <w:rFonts w:ascii="Arial" w:eastAsia="游ゴシック" w:hAnsi="Arial" w:cs="Arial"/>
                <w:color w:val="000000"/>
                <w:sz w:val="16"/>
                <w:szCs w:val="16"/>
              </w:rPr>
            </w:pPr>
            <w:r w:rsidRPr="00231581">
              <w:rPr>
                <w:rFonts w:ascii="Arial" w:eastAsia="游ゴシック" w:hAnsi="Arial" w:cs="Arial"/>
                <w:color w:val="000000"/>
                <w:kern w:val="24"/>
                <w:sz w:val="16"/>
                <w:szCs w:val="16"/>
              </w:rPr>
              <w:t xml:space="preserve">  56.4</w:t>
            </w:r>
          </w:p>
        </w:tc>
        <w:tc>
          <w:tcPr>
            <w:tcW w:w="1477" w:type="dxa"/>
            <w:vAlign w:val="center"/>
          </w:tcPr>
          <w:p w14:paraId="202AC002" w14:textId="39526A5D" w:rsidR="00435C38" w:rsidRPr="00231581" w:rsidRDefault="00435C38" w:rsidP="00435C38">
            <w:pPr>
              <w:rPr>
                <w:rFonts w:ascii="Arial" w:eastAsia="游ゴシック" w:hAnsi="Arial" w:cs="Arial"/>
                <w:color w:val="FF0000"/>
                <w:sz w:val="16"/>
                <w:szCs w:val="16"/>
              </w:rPr>
            </w:pPr>
            <w:r w:rsidRPr="00231581">
              <w:rPr>
                <w:rFonts w:ascii="Arial" w:eastAsia="游ゴシック" w:hAnsi="Arial" w:cs="Arial"/>
                <w:color w:val="000000"/>
                <w:kern w:val="24"/>
                <w:sz w:val="16"/>
                <w:szCs w:val="16"/>
              </w:rPr>
              <w:t xml:space="preserve">  27.6 </w:t>
            </w:r>
          </w:p>
        </w:tc>
      </w:tr>
      <w:tr w:rsidR="00434AF8" w:rsidRPr="00212FAC" w14:paraId="0784F277" w14:textId="77777777" w:rsidTr="005405A2">
        <w:trPr>
          <w:trHeight w:val="206"/>
          <w:jc w:val="center"/>
        </w:trPr>
        <w:tc>
          <w:tcPr>
            <w:tcW w:w="1260" w:type="dxa"/>
            <w:shd w:val="clear" w:color="auto" w:fill="auto"/>
            <w:noWrap/>
            <w:vAlign w:val="center"/>
          </w:tcPr>
          <w:p w14:paraId="49D94377" w14:textId="30F0E13A" w:rsidR="00434AF8" w:rsidRDefault="00434AF8" w:rsidP="00434AF8">
            <w:pPr>
              <w:rPr>
                <w:rFonts w:ascii="Arial" w:eastAsia="游ゴシック" w:hAnsi="Arial" w:cs="Arial"/>
                <w:color w:val="000000"/>
                <w:sz w:val="16"/>
                <w:szCs w:val="16"/>
              </w:rPr>
            </w:pPr>
            <w:r>
              <w:rPr>
                <w:rFonts w:ascii="Arial" w:eastAsia="游ゴシック" w:hAnsi="Arial" w:cs="Arial"/>
                <w:color w:val="000000"/>
                <w:sz w:val="16"/>
                <w:szCs w:val="16"/>
              </w:rPr>
              <w:t>D2T2-C</w:t>
            </w:r>
          </w:p>
        </w:tc>
        <w:tc>
          <w:tcPr>
            <w:tcW w:w="1260" w:type="dxa"/>
            <w:shd w:val="clear" w:color="auto" w:fill="auto"/>
            <w:noWrap/>
            <w:vAlign w:val="center"/>
          </w:tcPr>
          <w:p w14:paraId="2EFE19C7" w14:textId="42EB334A" w:rsidR="00434AF8" w:rsidRDefault="00434AF8" w:rsidP="00434AF8">
            <w:pPr>
              <w:rPr>
                <w:rFonts w:ascii="Arial" w:eastAsia="游ゴシック" w:hAnsi="Arial" w:cs="Arial"/>
                <w:color w:val="000000"/>
                <w:sz w:val="16"/>
                <w:szCs w:val="16"/>
              </w:rPr>
            </w:pPr>
            <w:r>
              <w:rPr>
                <w:rFonts w:ascii="Arial" w:eastAsia="游ゴシック" w:hAnsi="Arial" w:cs="Arial"/>
                <w:color w:val="000000"/>
                <w:sz w:val="16"/>
                <w:szCs w:val="16"/>
              </w:rPr>
              <w:t>-</w:t>
            </w:r>
          </w:p>
        </w:tc>
        <w:tc>
          <w:tcPr>
            <w:tcW w:w="1260" w:type="dxa"/>
            <w:shd w:val="clear" w:color="auto" w:fill="auto"/>
            <w:noWrap/>
            <w:vAlign w:val="center"/>
          </w:tcPr>
          <w:p w14:paraId="652FB032" w14:textId="541B64FD" w:rsidR="00434AF8" w:rsidRDefault="00434AF8" w:rsidP="00434AF8">
            <w:pPr>
              <w:rPr>
                <w:rFonts w:ascii="Arial" w:eastAsia="游ゴシック" w:hAnsi="Arial" w:cs="Arial"/>
                <w:color w:val="000000"/>
                <w:sz w:val="16"/>
                <w:szCs w:val="16"/>
              </w:rPr>
            </w:pPr>
            <w:r>
              <w:rPr>
                <w:rFonts w:ascii="Arial" w:eastAsia="游ゴシック" w:hAnsi="Arial" w:cs="Arial"/>
                <w:color w:val="000000"/>
                <w:sz w:val="16"/>
                <w:szCs w:val="16"/>
              </w:rPr>
              <w:t>Device 2b</w:t>
            </w:r>
          </w:p>
        </w:tc>
        <w:tc>
          <w:tcPr>
            <w:tcW w:w="1201" w:type="dxa"/>
            <w:vAlign w:val="center"/>
          </w:tcPr>
          <w:p w14:paraId="71876440" w14:textId="32CB32B0" w:rsidR="00434AF8" w:rsidRDefault="00434AF8" w:rsidP="00434AF8">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63883D32" w14:textId="31FF6CDE" w:rsidR="00434AF8" w:rsidRDefault="00434AF8" w:rsidP="00434AF8">
            <w:pPr>
              <w:rPr>
                <w:rFonts w:ascii="Arial" w:eastAsia="游ゴシック" w:hAnsi="Arial" w:cs="Arial"/>
                <w:color w:val="000000"/>
                <w:sz w:val="16"/>
                <w:szCs w:val="16"/>
              </w:rPr>
            </w:pPr>
            <w:r>
              <w:rPr>
                <w:rFonts w:ascii="Arial" w:eastAsia="游ゴシック" w:hAnsi="Arial" w:cs="Arial"/>
                <w:color w:val="000000"/>
                <w:sz w:val="16"/>
                <w:szCs w:val="16"/>
              </w:rPr>
              <w:t>InF-DL NLOS</w:t>
            </w:r>
          </w:p>
        </w:tc>
        <w:tc>
          <w:tcPr>
            <w:tcW w:w="963" w:type="dxa"/>
            <w:vAlign w:val="center"/>
          </w:tcPr>
          <w:p w14:paraId="721DCF47" w14:textId="4D6702C3" w:rsidR="00434AF8" w:rsidRDefault="00082F7E" w:rsidP="00434AF8">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vAlign w:val="center"/>
          </w:tcPr>
          <w:p w14:paraId="7CA5C383" w14:textId="596CD040" w:rsidR="00434AF8" w:rsidRDefault="00EB5B8B" w:rsidP="00434AF8">
            <w:pPr>
              <w:rPr>
                <w:rFonts w:ascii="Arial" w:eastAsia="游ゴシック" w:hAnsi="Arial" w:cs="Arial"/>
                <w:color w:val="000000"/>
                <w:sz w:val="16"/>
                <w:szCs w:val="16"/>
              </w:rPr>
            </w:pPr>
            <w:r>
              <w:rPr>
                <w:rFonts w:ascii="Arial" w:eastAsia="游ゴシック" w:hAnsi="Arial" w:cs="Arial" w:hint="eastAsia"/>
                <w:color w:val="000000"/>
                <w:sz w:val="16"/>
                <w:szCs w:val="16"/>
              </w:rPr>
              <w:t>7</w:t>
            </w:r>
            <w:r w:rsidR="00434AF8">
              <w:rPr>
                <w:rFonts w:ascii="Arial" w:eastAsia="游ゴシック" w:hAnsi="Arial" w:cs="Arial"/>
                <w:color w:val="000000"/>
                <w:sz w:val="16"/>
                <w:szCs w:val="16"/>
              </w:rPr>
              <w:t>9.2</w:t>
            </w:r>
          </w:p>
        </w:tc>
        <w:tc>
          <w:tcPr>
            <w:tcW w:w="1477" w:type="dxa"/>
            <w:vAlign w:val="center"/>
          </w:tcPr>
          <w:p w14:paraId="7E4A6801" w14:textId="221203AA" w:rsidR="00434AF8" w:rsidRDefault="00231581" w:rsidP="00434AF8">
            <w:pPr>
              <w:rPr>
                <w:rFonts w:ascii="Arial" w:eastAsia="游ゴシック" w:hAnsi="Arial" w:cs="Arial"/>
                <w:color w:val="000000"/>
                <w:sz w:val="16"/>
                <w:szCs w:val="16"/>
              </w:rPr>
            </w:pPr>
            <w:r>
              <w:rPr>
                <w:rFonts w:ascii="Arial" w:eastAsia="游ゴシック" w:hAnsi="Arial" w:cs="Arial" w:hint="eastAsia"/>
                <w:color w:val="000000"/>
                <w:sz w:val="16"/>
                <w:szCs w:val="16"/>
              </w:rPr>
              <w:t xml:space="preserve"> 52.8</w:t>
            </w:r>
          </w:p>
        </w:tc>
      </w:tr>
      <w:tr w:rsidR="004A7BFC" w:rsidRPr="00212FAC" w14:paraId="0F468007" w14:textId="77777777" w:rsidTr="005405A2">
        <w:trPr>
          <w:trHeight w:val="206"/>
          <w:jc w:val="center"/>
        </w:trPr>
        <w:tc>
          <w:tcPr>
            <w:tcW w:w="1260" w:type="dxa"/>
            <w:shd w:val="clear" w:color="auto" w:fill="auto"/>
            <w:noWrap/>
            <w:vAlign w:val="center"/>
          </w:tcPr>
          <w:p w14:paraId="12567BB3" w14:textId="660CB976"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D2T2-C</w:t>
            </w:r>
          </w:p>
        </w:tc>
        <w:tc>
          <w:tcPr>
            <w:tcW w:w="1260" w:type="dxa"/>
            <w:shd w:val="clear" w:color="auto" w:fill="auto"/>
            <w:noWrap/>
            <w:vAlign w:val="center"/>
          </w:tcPr>
          <w:p w14:paraId="1AD44BE9" w14:textId="0A7A297D"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w:t>
            </w:r>
          </w:p>
        </w:tc>
        <w:tc>
          <w:tcPr>
            <w:tcW w:w="1260" w:type="dxa"/>
            <w:shd w:val="clear" w:color="auto" w:fill="auto"/>
            <w:noWrap/>
            <w:vAlign w:val="center"/>
          </w:tcPr>
          <w:p w14:paraId="5D70E0DD" w14:textId="0B9650AB"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Device 2b</w:t>
            </w:r>
          </w:p>
        </w:tc>
        <w:tc>
          <w:tcPr>
            <w:tcW w:w="1201" w:type="dxa"/>
            <w:vAlign w:val="center"/>
          </w:tcPr>
          <w:p w14:paraId="4E6F7977" w14:textId="38645BE9" w:rsidR="004A7BFC" w:rsidRDefault="004A7BFC" w:rsidP="004A7BFC">
            <w:pPr>
              <w:rPr>
                <w:rFonts w:ascii="Arial" w:eastAsia="游ゴシック" w:hAnsi="Arial" w:cs="Arial"/>
                <w:color w:val="000000"/>
                <w:sz w:val="16"/>
                <w:szCs w:val="16"/>
              </w:rPr>
            </w:pPr>
            <w:r>
              <w:rPr>
                <w:rFonts w:ascii="Arial" w:eastAsia="游ゴシック" w:hAnsi="Arial" w:cs="Arial"/>
                <w:color w:val="000000"/>
                <w:sz w:val="16"/>
                <w:szCs w:val="16"/>
              </w:rPr>
              <w:t>23</w:t>
            </w:r>
          </w:p>
        </w:tc>
        <w:tc>
          <w:tcPr>
            <w:tcW w:w="1393" w:type="dxa"/>
          </w:tcPr>
          <w:p w14:paraId="42E9BA6D" w14:textId="1FF7C234" w:rsidR="004A7BFC" w:rsidRDefault="004A7BFC"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InH-Office LOS</w:t>
            </w:r>
          </w:p>
        </w:tc>
        <w:tc>
          <w:tcPr>
            <w:tcW w:w="963" w:type="dxa"/>
            <w:vAlign w:val="center"/>
          </w:tcPr>
          <w:p w14:paraId="2593BBC0" w14:textId="0AD1A5BA" w:rsidR="004A7BFC" w:rsidRDefault="00082F7E"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1</w:t>
            </w:r>
          </w:p>
        </w:tc>
        <w:tc>
          <w:tcPr>
            <w:tcW w:w="1133" w:type="dxa"/>
            <w:vAlign w:val="center"/>
          </w:tcPr>
          <w:p w14:paraId="2F966F58" w14:textId="3ED52281" w:rsidR="004A7BFC" w:rsidRDefault="00082F7E"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7</w:t>
            </w:r>
            <w:r>
              <w:rPr>
                <w:rFonts w:ascii="Arial" w:eastAsia="游ゴシック" w:hAnsi="Arial" w:cs="Arial"/>
                <w:color w:val="000000"/>
                <w:sz w:val="16"/>
                <w:szCs w:val="16"/>
              </w:rPr>
              <w:t>9.2</w:t>
            </w:r>
          </w:p>
        </w:tc>
        <w:tc>
          <w:tcPr>
            <w:tcW w:w="1477" w:type="dxa"/>
            <w:vAlign w:val="center"/>
          </w:tcPr>
          <w:p w14:paraId="393A5E75" w14:textId="47D6C5DE" w:rsidR="004A7BFC" w:rsidRDefault="006B51EA" w:rsidP="004A7BFC">
            <w:pPr>
              <w:rPr>
                <w:rFonts w:ascii="Arial" w:eastAsia="游ゴシック" w:hAnsi="Arial" w:cs="Arial"/>
                <w:color w:val="000000"/>
                <w:sz w:val="16"/>
                <w:szCs w:val="16"/>
              </w:rPr>
            </w:pPr>
            <w:r>
              <w:rPr>
                <w:rFonts w:ascii="Arial" w:eastAsia="游ゴシック" w:hAnsi="Arial" w:cs="Arial" w:hint="eastAsia"/>
                <w:color w:val="000000"/>
                <w:sz w:val="16"/>
                <w:szCs w:val="16"/>
              </w:rPr>
              <w:t>&gt;100</w:t>
            </w:r>
          </w:p>
        </w:tc>
      </w:tr>
    </w:tbl>
    <w:p w14:paraId="0E4EA1CA" w14:textId="77777777" w:rsidR="00223D92" w:rsidRDefault="00223D92" w:rsidP="00223D92">
      <w:pPr>
        <w:spacing w:afterLines="50" w:after="120" w:line="240" w:lineRule="exact"/>
        <w:rPr>
          <w:sz w:val="22"/>
          <w:szCs w:val="18"/>
        </w:rPr>
      </w:pPr>
      <w:bookmarkStart w:id="14" w:name="_Hlk181799900"/>
    </w:p>
    <w:bookmarkEnd w:id="14"/>
    <w:p w14:paraId="2A08E6F0" w14:textId="755CC5A6" w:rsidR="00F8217F" w:rsidRPr="00F8217F" w:rsidRDefault="00F8217F" w:rsidP="00F8217F">
      <w:pPr>
        <w:pStyle w:val="30"/>
        <w:numPr>
          <w:ilvl w:val="2"/>
          <w:numId w:val="27"/>
        </w:numPr>
        <w:rPr>
          <w:b/>
          <w:bCs/>
        </w:rPr>
      </w:pPr>
      <w:r w:rsidRPr="00F8217F">
        <w:rPr>
          <w:rFonts w:hint="eastAsia"/>
          <w:b/>
          <w:bCs/>
        </w:rPr>
        <w:lastRenderedPageBreak/>
        <w:t>Target distance</w:t>
      </w:r>
    </w:p>
    <w:p w14:paraId="37D1C81B" w14:textId="57CFCF0D" w:rsidR="00F8217F" w:rsidRDefault="007B67B4" w:rsidP="00F8217F">
      <w:pPr>
        <w:spacing w:afterLines="50" w:after="120" w:line="240" w:lineRule="exact"/>
        <w:rPr>
          <w:sz w:val="22"/>
          <w:szCs w:val="18"/>
        </w:rPr>
      </w:pPr>
      <w:r>
        <w:rPr>
          <w:sz w:val="22"/>
          <w:szCs w:val="18"/>
        </w:rPr>
        <w:t>A</w:t>
      </w:r>
      <w:r>
        <w:rPr>
          <w:rFonts w:hint="eastAsia"/>
          <w:sz w:val="22"/>
          <w:szCs w:val="18"/>
        </w:rPr>
        <w:t>t the RAN1#11</w:t>
      </w:r>
      <w:r w:rsidR="001F3DAA">
        <w:rPr>
          <w:rFonts w:hint="eastAsia"/>
          <w:sz w:val="22"/>
          <w:szCs w:val="18"/>
        </w:rPr>
        <w:t>8bis</w:t>
      </w:r>
      <w:r>
        <w:rPr>
          <w:rFonts w:hint="eastAsia"/>
          <w:sz w:val="22"/>
          <w:szCs w:val="18"/>
        </w:rPr>
        <w:t xml:space="preserve"> meeting, </w:t>
      </w:r>
      <w:r w:rsidR="0092649E">
        <w:rPr>
          <w:rFonts w:hint="eastAsia"/>
          <w:sz w:val="22"/>
          <w:szCs w:val="18"/>
        </w:rPr>
        <w:t xml:space="preserve">it was agreed to refine the RAN design </w:t>
      </w:r>
      <w:r w:rsidR="0092649E">
        <w:rPr>
          <w:sz w:val="22"/>
          <w:szCs w:val="18"/>
        </w:rPr>
        <w:t>target</w:t>
      </w:r>
      <w:r w:rsidR="0092649E">
        <w:rPr>
          <w:rFonts w:hint="eastAsia"/>
          <w:sz w:val="22"/>
          <w:szCs w:val="18"/>
        </w:rPr>
        <w:t xml:space="preserve"> of maximum distance fo</w:t>
      </w:r>
      <w:r w:rsidR="00EF748C">
        <w:rPr>
          <w:rFonts w:hint="eastAsia"/>
          <w:sz w:val="22"/>
          <w:szCs w:val="18"/>
        </w:rPr>
        <w:t>r each device type and topology</w:t>
      </w:r>
      <w:r w:rsidR="003D2628">
        <w:rPr>
          <w:rFonts w:hint="eastAsia"/>
          <w:sz w:val="22"/>
          <w:szCs w:val="18"/>
        </w:rPr>
        <w:t xml:space="preserve"> within the rage of </w:t>
      </w:r>
      <w:r w:rsidR="00B86DEF">
        <w:rPr>
          <w:rFonts w:hint="eastAsia"/>
          <w:sz w:val="22"/>
          <w:szCs w:val="18"/>
        </w:rPr>
        <w:t>10-50m</w:t>
      </w:r>
      <w:r w:rsidR="00EF748C">
        <w:rPr>
          <w:rFonts w:hint="eastAsia"/>
          <w:sz w:val="22"/>
          <w:szCs w:val="18"/>
        </w:rPr>
        <w:t>.</w:t>
      </w:r>
      <w:r w:rsidR="00DE7A29">
        <w:rPr>
          <w:rFonts w:hint="eastAsia"/>
          <w:sz w:val="22"/>
          <w:szCs w:val="18"/>
        </w:rPr>
        <w:t xml:space="preserve"> </w:t>
      </w:r>
      <w:r w:rsidR="00DE7A29">
        <w:rPr>
          <w:sz w:val="22"/>
          <w:szCs w:val="18"/>
        </w:rPr>
        <w:t>T</w:t>
      </w:r>
      <w:r w:rsidR="00DE7A29">
        <w:rPr>
          <w:rFonts w:hint="eastAsia"/>
          <w:sz w:val="22"/>
          <w:szCs w:val="18"/>
        </w:rPr>
        <w:t xml:space="preserve">he possible value range are </w:t>
      </w:r>
      <w:r w:rsidR="00B86DEF">
        <w:rPr>
          <w:rFonts w:hint="eastAsia"/>
          <w:sz w:val="22"/>
          <w:szCs w:val="18"/>
        </w:rPr>
        <w:t xml:space="preserve">agreed </w:t>
      </w:r>
      <w:r w:rsidR="00DE7A29">
        <w:rPr>
          <w:rFonts w:hint="eastAsia"/>
          <w:sz w:val="22"/>
          <w:szCs w:val="18"/>
        </w:rPr>
        <w:t>as follows</w:t>
      </w:r>
      <w:r w:rsidR="00B86DEF">
        <w:rPr>
          <w:rFonts w:hint="eastAsia"/>
          <w:sz w:val="22"/>
          <w:szCs w:val="18"/>
        </w:rPr>
        <w:t>.</w:t>
      </w:r>
    </w:p>
    <w:tbl>
      <w:tblPr>
        <w:tblStyle w:val="aff4"/>
        <w:tblW w:w="0" w:type="auto"/>
        <w:tblLook w:val="04A0" w:firstRow="1" w:lastRow="0" w:firstColumn="1" w:lastColumn="0" w:noHBand="0" w:noVBand="1"/>
      </w:tblPr>
      <w:tblGrid>
        <w:gridCol w:w="9962"/>
      </w:tblGrid>
      <w:tr w:rsidR="00EF748C" w14:paraId="1A36DC00" w14:textId="77777777" w:rsidTr="00EF748C">
        <w:tc>
          <w:tcPr>
            <w:tcW w:w="9962" w:type="dxa"/>
          </w:tcPr>
          <w:p w14:paraId="560A34C9" w14:textId="77777777" w:rsidR="00DE7A29" w:rsidRPr="00A40AA1" w:rsidRDefault="00DE7A29" w:rsidP="00DE7A29">
            <w:pPr>
              <w:rPr>
                <w:rFonts w:eastAsia="Malgun Gothic"/>
                <w:sz w:val="20"/>
                <w:lang w:eastAsia="en-US"/>
              </w:rPr>
            </w:pPr>
            <w:r w:rsidRPr="00A40AA1">
              <w:rPr>
                <w:rFonts w:eastAsia="Malgun Gothic"/>
                <w:sz w:val="20"/>
                <w:highlight w:val="green"/>
                <w:lang w:eastAsia="en-US"/>
              </w:rPr>
              <w:t>Agreement</w:t>
            </w:r>
          </w:p>
          <w:p w14:paraId="6097D510" w14:textId="77777777" w:rsidR="00DE7A29" w:rsidRPr="00A40AA1" w:rsidRDefault="00DE7A29" w:rsidP="00DE7A29">
            <w:pPr>
              <w:rPr>
                <w:rFonts w:ascii="Times" w:eastAsia="SimSun" w:hAnsi="Times"/>
                <w:sz w:val="20"/>
                <w:szCs w:val="24"/>
              </w:rPr>
            </w:pPr>
            <w:bookmarkStart w:id="15" w:name="_Hlk181823809"/>
            <w:r w:rsidRPr="00A40AA1">
              <w:rPr>
                <w:rFonts w:eastAsia="DengXian" w:hint="eastAsia"/>
                <w:sz w:val="20"/>
              </w:rPr>
              <w:t>For Rel-19 Ambient IoT, t</w:t>
            </w:r>
            <w:r w:rsidRPr="00A40AA1">
              <w:rPr>
                <w:rFonts w:eastAsia="DengXian"/>
                <w:sz w:val="20"/>
                <w:lang w:eastAsia="en-US"/>
              </w:rPr>
              <w:t xml:space="preserve">he </w:t>
            </w:r>
            <w:r w:rsidRPr="00A40AA1">
              <w:rPr>
                <w:rFonts w:ascii="Times" w:eastAsia="SimSun" w:hAnsi="Times"/>
                <w:sz w:val="20"/>
                <w:szCs w:val="24"/>
              </w:rPr>
              <w:t>target value(s)</w:t>
            </w:r>
            <w:r w:rsidRPr="00A40AA1">
              <w:rPr>
                <w:rFonts w:ascii="Times" w:eastAsia="SimSun" w:hAnsi="Times" w:hint="eastAsia"/>
                <w:sz w:val="20"/>
                <w:szCs w:val="24"/>
              </w:rPr>
              <w:t xml:space="preserve"> for a</w:t>
            </w:r>
            <w:r w:rsidRPr="00A40AA1">
              <w:rPr>
                <w:rFonts w:ascii="Times" w:eastAsia="SimSun" w:hAnsi="Times"/>
                <w:sz w:val="20"/>
                <w:szCs w:val="24"/>
              </w:rPr>
              <w:t>pplicable maximum distance</w:t>
            </w:r>
            <w:r w:rsidRPr="00A40AA1">
              <w:rPr>
                <w:rFonts w:ascii="Times" w:eastAsia="SimSun" w:hAnsi="Times" w:hint="eastAsia"/>
                <w:sz w:val="20"/>
                <w:szCs w:val="24"/>
              </w:rPr>
              <w:t xml:space="preserve"> </w:t>
            </w:r>
            <w:r w:rsidRPr="00A40AA1">
              <w:rPr>
                <w:rFonts w:ascii="Times" w:eastAsia="SimSun" w:hAnsi="Times"/>
                <w:sz w:val="20"/>
                <w:szCs w:val="24"/>
              </w:rPr>
              <w:t>are</w:t>
            </w:r>
            <w:r w:rsidRPr="00A40AA1">
              <w:rPr>
                <w:rFonts w:ascii="Times" w:eastAsia="SimSun" w:hAnsi="Times" w:hint="eastAsia"/>
                <w:sz w:val="20"/>
                <w:szCs w:val="24"/>
              </w:rPr>
              <w:t xml:space="preserve"> refined as follows, </w:t>
            </w:r>
          </w:p>
          <w:p w14:paraId="3BD5C30B" w14:textId="77777777" w:rsidR="00DE7A29" w:rsidRPr="00A40AA1" w:rsidRDefault="00DE7A29" w:rsidP="00183092">
            <w:pPr>
              <w:numPr>
                <w:ilvl w:val="2"/>
                <w:numId w:val="43"/>
              </w:numPr>
              <w:rPr>
                <w:rFonts w:ascii="Times" w:eastAsia="DengXian" w:hAnsi="Times"/>
                <w:sz w:val="20"/>
                <w:szCs w:val="24"/>
              </w:rPr>
            </w:pPr>
            <w:r w:rsidRPr="00A40AA1">
              <w:rPr>
                <w:rFonts w:ascii="Times" w:eastAsia="SimSun" w:hAnsi="Times" w:hint="eastAsia"/>
                <w:sz w:val="20"/>
                <w:szCs w:val="24"/>
              </w:rPr>
              <w:t xml:space="preserve">For device 1 in D1T1: </w:t>
            </w:r>
          </w:p>
          <w:p w14:paraId="12A85CFB" w14:textId="77777777" w:rsidR="00DE7A29" w:rsidRPr="00A40AA1" w:rsidRDefault="00DE7A29" w:rsidP="00183092">
            <w:pPr>
              <w:numPr>
                <w:ilvl w:val="3"/>
                <w:numId w:val="43"/>
              </w:numPr>
              <w:rPr>
                <w:rFonts w:ascii="Times" w:eastAsia="DengXian" w:hAnsi="Times"/>
                <w:sz w:val="20"/>
                <w:szCs w:val="24"/>
              </w:rPr>
            </w:pPr>
            <w:r w:rsidRPr="00A40AA1">
              <w:rPr>
                <w:rFonts w:ascii="Times" w:eastAsia="DengXian" w:hAnsi="Times" w:hint="eastAsia"/>
                <w:sz w:val="20"/>
                <w:szCs w:val="24"/>
              </w:rPr>
              <w:t>a value within [</w:t>
            </w:r>
            <w:r w:rsidRPr="00A40AA1">
              <w:rPr>
                <w:rFonts w:eastAsia="DengXian" w:hint="eastAsia"/>
                <w:bCs/>
                <w:sz w:val="20"/>
                <w:shd w:val="clear" w:color="auto" w:fill="FFFFFF"/>
              </w:rPr>
              <w:t>10 - 20]m</w:t>
            </w:r>
          </w:p>
          <w:p w14:paraId="6003D6CF" w14:textId="77777777" w:rsidR="00DE7A29" w:rsidRPr="00A40AA1" w:rsidRDefault="00DE7A29" w:rsidP="00183092">
            <w:pPr>
              <w:numPr>
                <w:ilvl w:val="2"/>
                <w:numId w:val="43"/>
              </w:numPr>
              <w:rPr>
                <w:rFonts w:ascii="Times" w:eastAsia="DengXian" w:hAnsi="Times"/>
                <w:sz w:val="20"/>
                <w:szCs w:val="24"/>
              </w:rPr>
            </w:pPr>
            <w:r w:rsidRPr="00A40AA1">
              <w:rPr>
                <w:rFonts w:ascii="Times" w:eastAsia="DengXian" w:hAnsi="Times" w:hint="eastAsia"/>
                <w:sz w:val="20"/>
                <w:szCs w:val="24"/>
              </w:rPr>
              <w:t xml:space="preserve">For device 2a in D1T1: </w:t>
            </w:r>
          </w:p>
          <w:p w14:paraId="0E54A3EF" w14:textId="77777777" w:rsidR="00DE7A29" w:rsidRPr="00A40AA1" w:rsidRDefault="00DE7A29" w:rsidP="00183092">
            <w:pPr>
              <w:numPr>
                <w:ilvl w:val="3"/>
                <w:numId w:val="43"/>
              </w:numPr>
              <w:rPr>
                <w:rFonts w:ascii="Times" w:eastAsia="DengXian" w:hAnsi="Times"/>
                <w:sz w:val="20"/>
                <w:szCs w:val="24"/>
              </w:rPr>
            </w:pPr>
            <w:r w:rsidRPr="00A40AA1">
              <w:rPr>
                <w:rFonts w:ascii="Times" w:eastAsia="DengXian" w:hAnsi="Times" w:hint="eastAsia"/>
                <w:sz w:val="20"/>
                <w:szCs w:val="24"/>
              </w:rPr>
              <w:t>a value within [20 - 30]m</w:t>
            </w:r>
          </w:p>
          <w:p w14:paraId="6021CE68" w14:textId="77777777" w:rsidR="00DE7A29" w:rsidRPr="00A40AA1" w:rsidRDefault="00DE7A29" w:rsidP="00183092">
            <w:pPr>
              <w:numPr>
                <w:ilvl w:val="2"/>
                <w:numId w:val="43"/>
              </w:numPr>
              <w:rPr>
                <w:rFonts w:ascii="Times" w:eastAsia="DengXian" w:hAnsi="Times"/>
                <w:sz w:val="20"/>
                <w:szCs w:val="24"/>
              </w:rPr>
            </w:pPr>
            <w:r w:rsidRPr="00A40AA1">
              <w:rPr>
                <w:rFonts w:ascii="Times" w:eastAsia="DengXian" w:hAnsi="Times" w:hint="eastAsia"/>
                <w:sz w:val="20"/>
                <w:szCs w:val="24"/>
              </w:rPr>
              <w:t xml:space="preserve">For device 2b in D1T1: </w:t>
            </w:r>
          </w:p>
          <w:p w14:paraId="0BF849AB" w14:textId="77777777" w:rsidR="00DE7A29" w:rsidRPr="00A40AA1" w:rsidRDefault="00DE7A29" w:rsidP="00183092">
            <w:pPr>
              <w:numPr>
                <w:ilvl w:val="3"/>
                <w:numId w:val="43"/>
              </w:numPr>
              <w:rPr>
                <w:rFonts w:ascii="Times" w:eastAsia="DengXian" w:hAnsi="Times"/>
                <w:sz w:val="20"/>
                <w:szCs w:val="24"/>
              </w:rPr>
            </w:pPr>
            <w:r w:rsidRPr="00A40AA1">
              <w:rPr>
                <w:rFonts w:ascii="Times" w:eastAsia="DengXian" w:hAnsi="Times" w:hint="eastAsia"/>
                <w:sz w:val="20"/>
                <w:szCs w:val="24"/>
              </w:rPr>
              <w:t>a value within [</w:t>
            </w:r>
            <w:r w:rsidRPr="00A40AA1">
              <w:rPr>
                <w:rFonts w:eastAsia="DengXian" w:hint="eastAsia"/>
                <w:bCs/>
                <w:sz w:val="20"/>
                <w:shd w:val="clear" w:color="auto" w:fill="FFFFFF"/>
              </w:rPr>
              <w:t>30 - 50]m</w:t>
            </w:r>
          </w:p>
          <w:p w14:paraId="4F2EEF73" w14:textId="77777777" w:rsidR="00DE7A29" w:rsidRPr="00A40AA1" w:rsidRDefault="00DE7A29" w:rsidP="00183092">
            <w:pPr>
              <w:numPr>
                <w:ilvl w:val="2"/>
                <w:numId w:val="43"/>
              </w:numPr>
              <w:rPr>
                <w:rFonts w:ascii="Times" w:eastAsia="DengXian" w:hAnsi="Times"/>
                <w:sz w:val="20"/>
                <w:szCs w:val="24"/>
              </w:rPr>
            </w:pPr>
            <w:r w:rsidRPr="00A40AA1">
              <w:rPr>
                <w:rFonts w:ascii="Times" w:eastAsia="DengXian" w:hAnsi="Times" w:hint="eastAsia"/>
                <w:sz w:val="20"/>
                <w:szCs w:val="24"/>
              </w:rPr>
              <w:t xml:space="preserve">For device 1 in D2T2: </w:t>
            </w:r>
          </w:p>
          <w:p w14:paraId="56A4EFCF" w14:textId="77777777" w:rsidR="00DE7A29" w:rsidRPr="00A40AA1" w:rsidRDefault="00DE7A29" w:rsidP="00183092">
            <w:pPr>
              <w:numPr>
                <w:ilvl w:val="3"/>
                <w:numId w:val="43"/>
              </w:numPr>
              <w:rPr>
                <w:rFonts w:ascii="Times" w:eastAsia="DengXian" w:hAnsi="Times"/>
                <w:sz w:val="20"/>
                <w:szCs w:val="24"/>
              </w:rPr>
            </w:pPr>
            <w:r w:rsidRPr="00A40AA1">
              <w:rPr>
                <w:rFonts w:eastAsia="DengXian" w:hint="eastAsia"/>
                <w:bCs/>
                <w:sz w:val="20"/>
                <w:shd w:val="clear" w:color="auto" w:fill="FFFFFF"/>
              </w:rPr>
              <w:t>10</w:t>
            </w:r>
            <w:r w:rsidRPr="00A40AA1">
              <w:rPr>
                <w:rFonts w:eastAsia="DengXian"/>
                <w:bCs/>
                <w:sz w:val="20"/>
                <w:shd w:val="clear" w:color="auto" w:fill="FFFFFF"/>
              </w:rPr>
              <w:t xml:space="preserve"> </w:t>
            </w:r>
            <w:r w:rsidRPr="00A40AA1">
              <w:rPr>
                <w:rFonts w:eastAsia="DengXian" w:hint="eastAsia"/>
                <w:bCs/>
                <w:sz w:val="20"/>
                <w:shd w:val="clear" w:color="auto" w:fill="FFFFFF"/>
              </w:rPr>
              <w:t xml:space="preserve">m </w:t>
            </w:r>
          </w:p>
          <w:p w14:paraId="1090BAA9" w14:textId="77777777" w:rsidR="00DE7A29" w:rsidRPr="00A40AA1" w:rsidRDefault="00DE7A29" w:rsidP="00183092">
            <w:pPr>
              <w:numPr>
                <w:ilvl w:val="2"/>
                <w:numId w:val="43"/>
              </w:numPr>
              <w:rPr>
                <w:rFonts w:ascii="Times" w:eastAsia="DengXian" w:hAnsi="Times"/>
                <w:sz w:val="20"/>
                <w:szCs w:val="24"/>
              </w:rPr>
            </w:pPr>
            <w:r w:rsidRPr="00A40AA1">
              <w:rPr>
                <w:rFonts w:ascii="Times" w:eastAsia="DengXian" w:hAnsi="Times" w:hint="eastAsia"/>
                <w:sz w:val="20"/>
                <w:szCs w:val="24"/>
              </w:rPr>
              <w:t xml:space="preserve">For device 2a in D2T2: </w:t>
            </w:r>
          </w:p>
          <w:p w14:paraId="1B558C6F" w14:textId="77777777" w:rsidR="00DE7A29" w:rsidRPr="00A40AA1" w:rsidRDefault="00DE7A29" w:rsidP="00183092">
            <w:pPr>
              <w:numPr>
                <w:ilvl w:val="3"/>
                <w:numId w:val="43"/>
              </w:numPr>
              <w:rPr>
                <w:rFonts w:ascii="Times" w:eastAsia="DengXian" w:hAnsi="Times"/>
                <w:sz w:val="20"/>
                <w:szCs w:val="24"/>
              </w:rPr>
            </w:pPr>
            <w:r w:rsidRPr="00A40AA1">
              <w:rPr>
                <w:rFonts w:ascii="Times" w:eastAsia="DengXian" w:hAnsi="Times" w:hint="eastAsia"/>
                <w:sz w:val="20"/>
                <w:szCs w:val="24"/>
              </w:rPr>
              <w:t xml:space="preserve">a value within [10 - </w:t>
            </w:r>
            <w:r w:rsidRPr="00A40AA1">
              <w:rPr>
                <w:rFonts w:eastAsia="DengXian" w:hint="eastAsia"/>
                <w:bCs/>
                <w:sz w:val="20"/>
                <w:shd w:val="clear" w:color="auto" w:fill="FFFFFF"/>
              </w:rPr>
              <w:t>20]m</w:t>
            </w:r>
          </w:p>
          <w:p w14:paraId="3BF94A27" w14:textId="77777777" w:rsidR="00DE7A29" w:rsidRPr="00A40AA1" w:rsidRDefault="00DE7A29" w:rsidP="00183092">
            <w:pPr>
              <w:numPr>
                <w:ilvl w:val="2"/>
                <w:numId w:val="43"/>
              </w:numPr>
              <w:rPr>
                <w:rFonts w:ascii="Times" w:eastAsia="DengXian" w:hAnsi="Times"/>
                <w:sz w:val="20"/>
                <w:szCs w:val="24"/>
              </w:rPr>
            </w:pPr>
            <w:r w:rsidRPr="00A40AA1">
              <w:rPr>
                <w:rFonts w:ascii="Times" w:eastAsia="DengXian" w:hAnsi="Times" w:hint="eastAsia"/>
                <w:sz w:val="20"/>
                <w:szCs w:val="24"/>
              </w:rPr>
              <w:t xml:space="preserve">For device 2b in D2T2: </w:t>
            </w:r>
          </w:p>
          <w:p w14:paraId="659E8D1D" w14:textId="77777777" w:rsidR="00DE7A29" w:rsidRPr="00A40AA1" w:rsidRDefault="00DE7A29" w:rsidP="00183092">
            <w:pPr>
              <w:numPr>
                <w:ilvl w:val="3"/>
                <w:numId w:val="43"/>
              </w:numPr>
              <w:rPr>
                <w:rFonts w:ascii="Times" w:eastAsia="DengXian" w:hAnsi="Times"/>
                <w:sz w:val="20"/>
                <w:szCs w:val="24"/>
              </w:rPr>
            </w:pPr>
            <w:r w:rsidRPr="00A40AA1">
              <w:rPr>
                <w:rFonts w:ascii="Times" w:eastAsia="DengXian" w:hAnsi="Times" w:hint="eastAsia"/>
                <w:sz w:val="20"/>
                <w:szCs w:val="24"/>
              </w:rPr>
              <w:t>a value within [</w:t>
            </w:r>
            <w:r w:rsidRPr="00A40AA1">
              <w:rPr>
                <w:rFonts w:eastAsia="DengXian" w:hint="eastAsia"/>
                <w:bCs/>
                <w:sz w:val="20"/>
                <w:shd w:val="clear" w:color="auto" w:fill="FFFFFF"/>
              </w:rPr>
              <w:t>30 - 50]m</w:t>
            </w:r>
          </w:p>
          <w:bookmarkEnd w:id="15"/>
          <w:p w14:paraId="369200D6" w14:textId="14C2058C" w:rsidR="00EF748C" w:rsidRPr="00DE7A29" w:rsidRDefault="00DE7A29" w:rsidP="00DE7A29">
            <w:pPr>
              <w:rPr>
                <w:rFonts w:ascii="Times" w:eastAsiaTheme="minorEastAsia" w:hAnsi="Times"/>
                <w:sz w:val="20"/>
                <w:szCs w:val="24"/>
              </w:rPr>
            </w:pPr>
            <w:r w:rsidRPr="00A40AA1">
              <w:rPr>
                <w:rFonts w:ascii="Times" w:eastAsia="DengXian" w:hAnsi="Times" w:hint="eastAsia"/>
                <w:sz w:val="20"/>
                <w:szCs w:val="24"/>
              </w:rPr>
              <w:t xml:space="preserve">The </w:t>
            </w:r>
            <w:r w:rsidRPr="00A40AA1">
              <w:rPr>
                <w:rFonts w:ascii="Times" w:eastAsia="SimSun" w:hAnsi="Times"/>
                <w:sz w:val="20"/>
                <w:szCs w:val="24"/>
              </w:rPr>
              <w:t>distance</w:t>
            </w:r>
            <w:r w:rsidRPr="00A40AA1">
              <w:rPr>
                <w:rFonts w:ascii="Times" w:eastAsia="SimSun" w:hAnsi="Times" w:hint="eastAsia"/>
                <w:sz w:val="20"/>
                <w:szCs w:val="24"/>
              </w:rPr>
              <w:t xml:space="preserve"> </w:t>
            </w:r>
            <w:r w:rsidRPr="00A40AA1">
              <w:rPr>
                <w:rFonts w:ascii="Times" w:eastAsia="DengXian" w:hAnsi="Times" w:hint="eastAsia"/>
                <w:sz w:val="20"/>
                <w:szCs w:val="24"/>
              </w:rPr>
              <w:t>target is compared to the results which assumes mandatory assumptions (as agreed).</w:t>
            </w:r>
          </w:p>
        </w:tc>
      </w:tr>
    </w:tbl>
    <w:p w14:paraId="6ABA8750" w14:textId="77777777" w:rsidR="00EF748C" w:rsidRDefault="00EF748C" w:rsidP="00F8217F">
      <w:pPr>
        <w:spacing w:afterLines="50" w:after="120" w:line="240" w:lineRule="exact"/>
        <w:rPr>
          <w:sz w:val="22"/>
          <w:szCs w:val="18"/>
        </w:rPr>
      </w:pPr>
    </w:p>
    <w:p w14:paraId="7AF807A8" w14:textId="7003C1BB" w:rsidR="007B67B4" w:rsidRDefault="0036586D" w:rsidP="00F8217F">
      <w:pPr>
        <w:spacing w:afterLines="50" w:after="120" w:line="240" w:lineRule="exact"/>
        <w:rPr>
          <w:sz w:val="22"/>
          <w:szCs w:val="18"/>
        </w:rPr>
      </w:pPr>
      <w:r>
        <w:rPr>
          <w:sz w:val="22"/>
          <w:szCs w:val="18"/>
        </w:rPr>
        <w:t>Based</w:t>
      </w:r>
      <w:r>
        <w:rPr>
          <w:rFonts w:hint="eastAsia"/>
          <w:sz w:val="22"/>
          <w:szCs w:val="18"/>
        </w:rPr>
        <w:t xml:space="preserve"> on the </w:t>
      </w:r>
      <w:r w:rsidR="00E54AAE">
        <w:rPr>
          <w:rFonts w:hint="eastAsia"/>
          <w:sz w:val="22"/>
          <w:szCs w:val="18"/>
        </w:rPr>
        <w:t xml:space="preserve">evaluation results on </w:t>
      </w:r>
      <w:r w:rsidR="00257396">
        <w:rPr>
          <w:rFonts w:hint="eastAsia"/>
          <w:sz w:val="22"/>
          <w:szCs w:val="18"/>
        </w:rPr>
        <w:t xml:space="preserve">link budget calculation, we discuss the applicable maximum distance </w:t>
      </w:r>
      <w:r w:rsidR="00E829EB">
        <w:rPr>
          <w:rFonts w:hint="eastAsia"/>
          <w:sz w:val="22"/>
          <w:szCs w:val="18"/>
        </w:rPr>
        <w:t>for each device type for each topology.</w:t>
      </w:r>
      <w:r w:rsidR="00567C2E">
        <w:rPr>
          <w:rFonts w:hint="eastAsia"/>
          <w:sz w:val="22"/>
          <w:szCs w:val="18"/>
        </w:rPr>
        <w:t xml:space="preserve"> </w:t>
      </w:r>
      <w:r w:rsidR="00567C2E">
        <w:rPr>
          <w:sz w:val="22"/>
          <w:szCs w:val="18"/>
        </w:rPr>
        <w:t>I</w:t>
      </w:r>
      <w:r w:rsidR="00567C2E">
        <w:rPr>
          <w:rFonts w:hint="eastAsia"/>
          <w:sz w:val="22"/>
          <w:szCs w:val="18"/>
        </w:rPr>
        <w:t xml:space="preserve">n our view, the target </w:t>
      </w:r>
      <w:r w:rsidR="00F62C9A">
        <w:rPr>
          <w:rFonts w:hint="eastAsia"/>
          <w:sz w:val="22"/>
          <w:szCs w:val="18"/>
        </w:rPr>
        <w:t xml:space="preserve">coverage does not have to </w:t>
      </w:r>
      <w:r w:rsidR="00F62C9A">
        <w:rPr>
          <w:sz w:val="22"/>
          <w:szCs w:val="18"/>
        </w:rPr>
        <w:t>accommodate</w:t>
      </w:r>
      <w:r w:rsidR="00F62C9A">
        <w:rPr>
          <w:rFonts w:hint="eastAsia"/>
          <w:sz w:val="22"/>
          <w:szCs w:val="18"/>
        </w:rPr>
        <w:t xml:space="preserve"> all the possible scenario, i.e., </w:t>
      </w:r>
      <w:r w:rsidR="00945A6E">
        <w:rPr>
          <w:rFonts w:hint="eastAsia"/>
          <w:sz w:val="22"/>
          <w:szCs w:val="18"/>
        </w:rPr>
        <w:t>some scenario</w:t>
      </w:r>
      <w:r w:rsidR="00156B04">
        <w:rPr>
          <w:rFonts w:hint="eastAsia"/>
          <w:sz w:val="22"/>
          <w:szCs w:val="18"/>
        </w:rPr>
        <w:t>s</w:t>
      </w:r>
      <w:r w:rsidR="00945A6E">
        <w:rPr>
          <w:rFonts w:hint="eastAsia"/>
          <w:sz w:val="22"/>
          <w:szCs w:val="18"/>
        </w:rPr>
        <w:t xml:space="preserve"> can achieve the target distance while some </w:t>
      </w:r>
      <w:r w:rsidR="00156B04">
        <w:rPr>
          <w:rFonts w:hint="eastAsia"/>
          <w:sz w:val="22"/>
          <w:szCs w:val="18"/>
        </w:rPr>
        <w:t xml:space="preserve">other scenarios </w:t>
      </w:r>
      <w:r w:rsidR="00945A6E">
        <w:rPr>
          <w:rFonts w:hint="eastAsia"/>
          <w:sz w:val="22"/>
          <w:szCs w:val="18"/>
        </w:rPr>
        <w:t xml:space="preserve">may not be </w:t>
      </w:r>
      <w:r w:rsidR="00156B04">
        <w:rPr>
          <w:rFonts w:hint="eastAsia"/>
          <w:sz w:val="22"/>
          <w:szCs w:val="18"/>
        </w:rPr>
        <w:t>able to achieve</w:t>
      </w:r>
      <w:r w:rsidR="00577A67">
        <w:rPr>
          <w:rFonts w:hint="eastAsia"/>
          <w:sz w:val="22"/>
          <w:szCs w:val="18"/>
        </w:rPr>
        <w:t xml:space="preserve"> the distance and possible coverage compensation technique can be further considered if necessary.</w:t>
      </w:r>
    </w:p>
    <w:p w14:paraId="57947583" w14:textId="5EC98954" w:rsidR="00302E1B" w:rsidRDefault="00E829EB" w:rsidP="00F8217F">
      <w:pPr>
        <w:spacing w:afterLines="50" w:after="120" w:line="240" w:lineRule="exact"/>
        <w:rPr>
          <w:sz w:val="22"/>
          <w:szCs w:val="18"/>
        </w:rPr>
      </w:pPr>
      <w:r>
        <w:rPr>
          <w:sz w:val="22"/>
          <w:szCs w:val="18"/>
        </w:rPr>
        <w:t>F</w:t>
      </w:r>
      <w:r>
        <w:rPr>
          <w:rFonts w:hint="eastAsia"/>
          <w:sz w:val="22"/>
          <w:szCs w:val="18"/>
        </w:rPr>
        <w:t xml:space="preserve">or </w:t>
      </w:r>
      <w:r w:rsidR="00220FC9">
        <w:rPr>
          <w:rFonts w:hint="eastAsia"/>
          <w:sz w:val="22"/>
          <w:szCs w:val="18"/>
        </w:rPr>
        <w:t xml:space="preserve">device 1 in </w:t>
      </w:r>
      <w:r>
        <w:rPr>
          <w:rFonts w:hint="eastAsia"/>
          <w:sz w:val="22"/>
          <w:szCs w:val="18"/>
        </w:rPr>
        <w:t xml:space="preserve">D1T1, </w:t>
      </w:r>
      <w:r w:rsidR="007C546C">
        <w:rPr>
          <w:rFonts w:hint="eastAsia"/>
          <w:sz w:val="22"/>
          <w:szCs w:val="18"/>
        </w:rPr>
        <w:t xml:space="preserve">the </w:t>
      </w:r>
      <w:r w:rsidR="005F6285">
        <w:rPr>
          <w:rFonts w:hint="eastAsia"/>
          <w:sz w:val="22"/>
          <w:szCs w:val="18"/>
        </w:rPr>
        <w:t xml:space="preserve">maximum distance </w:t>
      </w:r>
      <w:r w:rsidR="00C8415E">
        <w:rPr>
          <w:rFonts w:hint="eastAsia"/>
          <w:sz w:val="22"/>
          <w:szCs w:val="18"/>
        </w:rPr>
        <w:t xml:space="preserve">cannot achieve 10m </w:t>
      </w:r>
      <w:r w:rsidR="000036BB">
        <w:rPr>
          <w:rFonts w:hint="eastAsia"/>
          <w:sz w:val="22"/>
          <w:szCs w:val="18"/>
        </w:rPr>
        <w:t xml:space="preserve">especially when the </w:t>
      </w:r>
      <w:r w:rsidR="000036BB">
        <w:rPr>
          <w:sz w:val="22"/>
          <w:szCs w:val="18"/>
        </w:rPr>
        <w:t>transmission</w:t>
      </w:r>
      <w:r w:rsidR="000036BB">
        <w:rPr>
          <w:rFonts w:hint="eastAsia"/>
          <w:sz w:val="22"/>
          <w:szCs w:val="18"/>
        </w:rPr>
        <w:t xml:space="preserve"> power of gNB </w:t>
      </w:r>
      <w:r w:rsidR="008547E0">
        <w:rPr>
          <w:rFonts w:hint="eastAsia"/>
          <w:sz w:val="22"/>
          <w:szCs w:val="18"/>
        </w:rPr>
        <w:t xml:space="preserve">for R2D </w:t>
      </w:r>
      <w:r w:rsidR="000036BB">
        <w:rPr>
          <w:rFonts w:hint="eastAsia"/>
          <w:sz w:val="22"/>
          <w:szCs w:val="18"/>
        </w:rPr>
        <w:t>is</w:t>
      </w:r>
      <w:r w:rsidR="00C8415E">
        <w:rPr>
          <w:rFonts w:hint="eastAsia"/>
          <w:sz w:val="22"/>
          <w:szCs w:val="18"/>
        </w:rPr>
        <w:t xml:space="preserve"> restricted</w:t>
      </w:r>
      <w:r w:rsidR="00EE54AF">
        <w:rPr>
          <w:rFonts w:hint="eastAsia"/>
          <w:sz w:val="22"/>
          <w:szCs w:val="18"/>
        </w:rPr>
        <w:t xml:space="preserve"> </w:t>
      </w:r>
      <w:r w:rsidR="000036BB">
        <w:rPr>
          <w:rFonts w:hint="eastAsia"/>
          <w:sz w:val="22"/>
          <w:szCs w:val="18"/>
        </w:rPr>
        <w:t>as 24dBm.</w:t>
      </w:r>
      <w:r w:rsidR="00082F70">
        <w:rPr>
          <w:rFonts w:hint="eastAsia"/>
          <w:sz w:val="22"/>
          <w:szCs w:val="18"/>
        </w:rPr>
        <w:t xml:space="preserve"> </w:t>
      </w:r>
      <w:bookmarkStart w:id="16" w:name="_Hlk181824866"/>
      <w:r w:rsidR="00082F70">
        <w:rPr>
          <w:sz w:val="22"/>
          <w:szCs w:val="18"/>
        </w:rPr>
        <w:t>C</w:t>
      </w:r>
      <w:r w:rsidR="00082F70">
        <w:rPr>
          <w:rFonts w:hint="eastAsia"/>
          <w:sz w:val="22"/>
          <w:szCs w:val="18"/>
        </w:rPr>
        <w:t xml:space="preserve">onsidering such </w:t>
      </w:r>
      <w:r w:rsidR="00082F70">
        <w:rPr>
          <w:sz w:val="22"/>
          <w:szCs w:val="18"/>
        </w:rPr>
        <w:t>restricted</w:t>
      </w:r>
      <w:r w:rsidR="00082F70">
        <w:rPr>
          <w:rFonts w:hint="eastAsia"/>
          <w:sz w:val="22"/>
          <w:szCs w:val="18"/>
        </w:rPr>
        <w:t xml:space="preserve"> Tx power case, </w:t>
      </w:r>
      <w:r w:rsidR="00380D53">
        <w:rPr>
          <w:rFonts w:hint="eastAsia"/>
          <w:sz w:val="22"/>
          <w:szCs w:val="18"/>
        </w:rPr>
        <w:t xml:space="preserve">while it can be long as 12m with higher transmission power of gNB, </w:t>
      </w:r>
      <w:r w:rsidR="001E2DE4">
        <w:rPr>
          <w:rFonts w:hint="eastAsia"/>
          <w:sz w:val="22"/>
          <w:szCs w:val="18"/>
        </w:rPr>
        <w:t xml:space="preserve">the target distance </w:t>
      </w:r>
      <w:r w:rsidR="001E2DE4">
        <w:rPr>
          <w:sz w:val="22"/>
          <w:szCs w:val="18"/>
        </w:rPr>
        <w:t>should</w:t>
      </w:r>
      <w:r w:rsidR="001E2DE4">
        <w:rPr>
          <w:rFonts w:hint="eastAsia"/>
          <w:sz w:val="22"/>
          <w:szCs w:val="18"/>
        </w:rPr>
        <w:t xml:space="preserve"> be limited as 10m.</w:t>
      </w:r>
      <w:bookmarkEnd w:id="16"/>
      <w:r w:rsidR="001E2DE4">
        <w:rPr>
          <w:rFonts w:hint="eastAsia"/>
          <w:sz w:val="22"/>
          <w:szCs w:val="18"/>
        </w:rPr>
        <w:t xml:space="preserve"> </w:t>
      </w:r>
      <w:r w:rsidR="001E2DE4">
        <w:rPr>
          <w:sz w:val="22"/>
          <w:szCs w:val="18"/>
        </w:rPr>
        <w:t>F</w:t>
      </w:r>
      <w:r w:rsidR="001E2DE4">
        <w:rPr>
          <w:rFonts w:hint="eastAsia"/>
          <w:sz w:val="22"/>
          <w:szCs w:val="18"/>
        </w:rPr>
        <w:t xml:space="preserve">or device 2a in D1T1, </w:t>
      </w:r>
      <w:r w:rsidR="00442913">
        <w:rPr>
          <w:rFonts w:hint="eastAsia"/>
          <w:sz w:val="22"/>
          <w:szCs w:val="18"/>
        </w:rPr>
        <w:t xml:space="preserve">the maximum distance can be long as </w:t>
      </w:r>
      <w:r w:rsidR="00D92E85">
        <w:rPr>
          <w:rFonts w:hint="eastAsia"/>
          <w:sz w:val="22"/>
          <w:szCs w:val="18"/>
        </w:rPr>
        <w:t>20</w:t>
      </w:r>
      <w:r w:rsidR="00442913">
        <w:rPr>
          <w:rFonts w:hint="eastAsia"/>
          <w:sz w:val="22"/>
          <w:szCs w:val="18"/>
        </w:rPr>
        <w:t xml:space="preserve">m while it </w:t>
      </w:r>
      <w:r w:rsidR="002E2EDD">
        <w:rPr>
          <w:rFonts w:hint="eastAsia"/>
          <w:sz w:val="22"/>
          <w:szCs w:val="18"/>
        </w:rPr>
        <w:t xml:space="preserve">would be </w:t>
      </w:r>
      <w:r w:rsidR="00442913">
        <w:rPr>
          <w:rFonts w:hint="eastAsia"/>
          <w:sz w:val="22"/>
          <w:szCs w:val="18"/>
        </w:rPr>
        <w:t xml:space="preserve">10m especially when the </w:t>
      </w:r>
      <w:r w:rsidR="00442913">
        <w:rPr>
          <w:sz w:val="22"/>
          <w:szCs w:val="18"/>
        </w:rPr>
        <w:t>transmission</w:t>
      </w:r>
      <w:r w:rsidR="00442913">
        <w:rPr>
          <w:rFonts w:hint="eastAsia"/>
          <w:sz w:val="22"/>
          <w:szCs w:val="18"/>
        </w:rPr>
        <w:t xml:space="preserve"> power of gNB </w:t>
      </w:r>
      <w:r w:rsidR="008547E0">
        <w:rPr>
          <w:rFonts w:hint="eastAsia"/>
          <w:sz w:val="22"/>
          <w:szCs w:val="18"/>
        </w:rPr>
        <w:t xml:space="preserve">for R2D </w:t>
      </w:r>
      <w:r w:rsidR="00442913">
        <w:rPr>
          <w:rFonts w:hint="eastAsia"/>
          <w:sz w:val="22"/>
          <w:szCs w:val="18"/>
        </w:rPr>
        <w:t>is restricted as 24dBm.</w:t>
      </w:r>
      <w:r w:rsidR="007A0B82">
        <w:rPr>
          <w:rFonts w:hint="eastAsia"/>
          <w:sz w:val="22"/>
          <w:szCs w:val="18"/>
        </w:rPr>
        <w:t xml:space="preserve"> </w:t>
      </w:r>
      <w:r w:rsidR="007A0B82">
        <w:rPr>
          <w:sz w:val="22"/>
          <w:szCs w:val="18"/>
        </w:rPr>
        <w:t>S</w:t>
      </w:r>
      <w:r w:rsidR="007A0B82">
        <w:rPr>
          <w:rFonts w:hint="eastAsia"/>
          <w:sz w:val="22"/>
          <w:szCs w:val="18"/>
        </w:rPr>
        <w:t xml:space="preserve">imilar to device 1, </w:t>
      </w:r>
      <w:r w:rsidR="004A55CD">
        <w:rPr>
          <w:rFonts w:hint="eastAsia"/>
          <w:sz w:val="22"/>
          <w:szCs w:val="18"/>
        </w:rPr>
        <w:t>c</w:t>
      </w:r>
      <w:r w:rsidR="007A0B82" w:rsidRPr="007A0B82">
        <w:rPr>
          <w:sz w:val="22"/>
          <w:szCs w:val="18"/>
        </w:rPr>
        <w:t xml:space="preserve">onsidering such restricted Tx power case, the target distance should be limited as </w:t>
      </w:r>
      <w:r w:rsidR="004A55CD">
        <w:rPr>
          <w:rFonts w:hint="eastAsia"/>
          <w:sz w:val="22"/>
          <w:szCs w:val="18"/>
        </w:rPr>
        <w:t>2</w:t>
      </w:r>
      <w:r w:rsidR="007A0B82" w:rsidRPr="007A0B82">
        <w:rPr>
          <w:sz w:val="22"/>
          <w:szCs w:val="18"/>
        </w:rPr>
        <w:t>0m</w:t>
      </w:r>
      <w:r w:rsidR="005A4F56">
        <w:rPr>
          <w:rFonts w:hint="eastAsia"/>
          <w:sz w:val="22"/>
          <w:szCs w:val="18"/>
        </w:rPr>
        <w:t xml:space="preserve"> or less</w:t>
      </w:r>
      <w:r w:rsidR="007A0B82" w:rsidRPr="007A0B82">
        <w:rPr>
          <w:sz w:val="22"/>
          <w:szCs w:val="18"/>
        </w:rPr>
        <w:t>.</w:t>
      </w:r>
      <w:r w:rsidR="005A4F56" w:rsidRPr="005A4F56">
        <w:rPr>
          <w:sz w:val="22"/>
          <w:szCs w:val="18"/>
        </w:rPr>
        <w:t xml:space="preserve"> </w:t>
      </w:r>
      <w:r w:rsidR="005A4F56">
        <w:rPr>
          <w:sz w:val="22"/>
          <w:szCs w:val="18"/>
        </w:rPr>
        <w:t>F</w:t>
      </w:r>
      <w:r w:rsidR="005A4F56">
        <w:rPr>
          <w:rFonts w:hint="eastAsia"/>
          <w:sz w:val="22"/>
          <w:szCs w:val="18"/>
        </w:rPr>
        <w:t>or device 2b in D1T1,</w:t>
      </w:r>
      <w:r w:rsidR="00232982">
        <w:rPr>
          <w:rFonts w:hint="eastAsia"/>
          <w:sz w:val="22"/>
          <w:szCs w:val="18"/>
        </w:rPr>
        <w:t xml:space="preserve"> </w:t>
      </w:r>
      <w:r w:rsidR="007A6063">
        <w:rPr>
          <w:rFonts w:hint="eastAsia"/>
          <w:sz w:val="22"/>
          <w:szCs w:val="18"/>
        </w:rPr>
        <w:t xml:space="preserve">even with restricted transmission power of R2D, the coverage can be long as 100m and the possible maximum distance in RAN design target of 50m </w:t>
      </w:r>
      <w:r w:rsidR="007A6063">
        <w:rPr>
          <w:sz w:val="22"/>
          <w:szCs w:val="18"/>
        </w:rPr>
        <w:t>should</w:t>
      </w:r>
      <w:r w:rsidR="007A6063">
        <w:rPr>
          <w:rFonts w:hint="eastAsia"/>
          <w:sz w:val="22"/>
          <w:szCs w:val="18"/>
        </w:rPr>
        <w:t xml:space="preserve"> be applied.</w:t>
      </w:r>
    </w:p>
    <w:p w14:paraId="6A6146D6" w14:textId="5D49B563" w:rsidR="007A6063" w:rsidRDefault="001F3DAA" w:rsidP="007A6063">
      <w:pPr>
        <w:spacing w:afterLines="50" w:after="120" w:line="240" w:lineRule="exact"/>
        <w:rPr>
          <w:sz w:val="22"/>
          <w:szCs w:val="18"/>
        </w:rPr>
      </w:pPr>
      <w:r>
        <w:rPr>
          <w:sz w:val="22"/>
          <w:szCs w:val="18"/>
        </w:rPr>
        <w:t>F</w:t>
      </w:r>
      <w:r>
        <w:rPr>
          <w:rFonts w:hint="eastAsia"/>
          <w:sz w:val="22"/>
          <w:szCs w:val="18"/>
        </w:rPr>
        <w:t>or D2T2, it was noted in the agreement at the RAN1#118bis meeting</w:t>
      </w:r>
      <w:r w:rsidR="001734BF">
        <w:rPr>
          <w:rFonts w:hint="eastAsia"/>
          <w:sz w:val="22"/>
          <w:szCs w:val="18"/>
        </w:rPr>
        <w:t xml:space="preserve"> that </w:t>
      </w:r>
      <w:r w:rsidR="006C4EEA" w:rsidRPr="00A40AA1">
        <w:rPr>
          <w:rFonts w:ascii="Times" w:eastAsia="Batang" w:hAnsi="Times" w:cs="Times" w:hint="eastAsia"/>
          <w:iCs/>
          <w:sz w:val="20"/>
        </w:rPr>
        <w:t>InH-Office</w:t>
      </w:r>
      <w:r w:rsidR="006C4EEA" w:rsidRPr="00D415DB">
        <w:rPr>
          <w:rFonts w:ascii="Times" w:eastAsia="Batang" w:hAnsi="Times" w:cs="Times" w:hint="eastAsia"/>
          <w:iCs/>
          <w:sz w:val="22"/>
          <w:szCs w:val="22"/>
        </w:rPr>
        <w:t xml:space="preserve"> results</w:t>
      </w:r>
      <w:r w:rsidR="006C4EEA" w:rsidRPr="00D415DB">
        <w:rPr>
          <w:rFonts w:ascii="Times" w:eastAsia="DengXian" w:hAnsi="Times" w:cs="Times" w:hint="eastAsia"/>
          <w:iCs/>
          <w:sz w:val="22"/>
          <w:szCs w:val="22"/>
        </w:rPr>
        <w:t xml:space="preserve"> </w:t>
      </w:r>
      <w:r w:rsidR="006C4EEA" w:rsidRPr="00D415DB">
        <w:rPr>
          <w:rFonts w:ascii="Times" w:eastAsiaTheme="minorEastAsia" w:hAnsi="Times" w:cs="Times" w:hint="eastAsia"/>
          <w:iCs/>
          <w:sz w:val="22"/>
          <w:szCs w:val="22"/>
        </w:rPr>
        <w:t xml:space="preserve">are kept </w:t>
      </w:r>
      <w:r w:rsidR="006C4EEA" w:rsidRPr="00D415DB">
        <w:rPr>
          <w:rFonts w:ascii="Times" w:eastAsia="DengXian" w:hAnsi="Times" w:cs="Times" w:hint="eastAsia"/>
          <w:iCs/>
          <w:sz w:val="22"/>
          <w:szCs w:val="22"/>
        </w:rPr>
        <w:t>only</w:t>
      </w:r>
      <w:r w:rsidR="006C4EEA" w:rsidRPr="00D415DB">
        <w:rPr>
          <w:rFonts w:ascii="Times" w:eastAsia="Batang" w:hAnsi="Times" w:cs="Times" w:hint="eastAsia"/>
          <w:iCs/>
          <w:sz w:val="22"/>
          <w:szCs w:val="22"/>
        </w:rPr>
        <w:t xml:space="preserve"> in the observation part</w:t>
      </w:r>
      <w:r w:rsidR="006C4EEA" w:rsidRPr="00D415DB">
        <w:rPr>
          <w:rFonts w:ascii="Times" w:eastAsiaTheme="minorEastAsia" w:hAnsi="Times" w:cs="Times" w:hint="eastAsia"/>
          <w:iCs/>
          <w:sz w:val="22"/>
          <w:szCs w:val="22"/>
        </w:rPr>
        <w:t xml:space="preserve">, therefore, </w:t>
      </w:r>
      <w:r w:rsidR="00446074" w:rsidRPr="00D415DB">
        <w:rPr>
          <w:rFonts w:ascii="Times" w:eastAsiaTheme="minorEastAsia" w:hAnsi="Times" w:cs="Times" w:hint="eastAsia"/>
          <w:iCs/>
          <w:sz w:val="22"/>
          <w:szCs w:val="22"/>
        </w:rPr>
        <w:t>the target distance is based on the evaluation results for InF</w:t>
      </w:r>
      <w:r w:rsidR="00112B0B" w:rsidRPr="00D415DB">
        <w:rPr>
          <w:rFonts w:ascii="Times" w:eastAsiaTheme="minorEastAsia" w:hAnsi="Times" w:cs="Times" w:hint="eastAsia"/>
          <w:iCs/>
          <w:sz w:val="22"/>
          <w:szCs w:val="22"/>
        </w:rPr>
        <w:t xml:space="preserve"> scenario.</w:t>
      </w:r>
      <w:r w:rsidRPr="00D415DB">
        <w:rPr>
          <w:rFonts w:hint="eastAsia"/>
          <w:sz w:val="28"/>
          <w:szCs w:val="21"/>
        </w:rPr>
        <w:t xml:space="preserve"> </w:t>
      </w:r>
      <w:r w:rsidR="007A6063">
        <w:rPr>
          <w:sz w:val="22"/>
          <w:szCs w:val="18"/>
        </w:rPr>
        <w:t>F</w:t>
      </w:r>
      <w:r w:rsidR="007A6063">
        <w:rPr>
          <w:rFonts w:hint="eastAsia"/>
          <w:sz w:val="22"/>
          <w:szCs w:val="18"/>
        </w:rPr>
        <w:t>or device 2a in D2T2, the maximum distance can</w:t>
      </w:r>
      <w:r w:rsidR="00957BA8">
        <w:rPr>
          <w:rFonts w:hint="eastAsia"/>
          <w:sz w:val="22"/>
          <w:szCs w:val="18"/>
        </w:rPr>
        <w:t xml:space="preserve"> </w:t>
      </w:r>
      <w:r w:rsidR="0032277D">
        <w:rPr>
          <w:rFonts w:hint="eastAsia"/>
          <w:sz w:val="22"/>
          <w:szCs w:val="18"/>
        </w:rPr>
        <w:t xml:space="preserve">be </w:t>
      </w:r>
      <w:r w:rsidR="00957BA8">
        <w:rPr>
          <w:rFonts w:hint="eastAsia"/>
          <w:sz w:val="22"/>
          <w:szCs w:val="18"/>
        </w:rPr>
        <w:t>1</w:t>
      </w:r>
      <w:r w:rsidR="007A6063">
        <w:rPr>
          <w:rFonts w:hint="eastAsia"/>
          <w:sz w:val="22"/>
          <w:szCs w:val="18"/>
        </w:rPr>
        <w:t xml:space="preserve">0m </w:t>
      </w:r>
      <w:r w:rsidR="0032277D">
        <w:rPr>
          <w:rFonts w:hint="eastAsia"/>
          <w:sz w:val="22"/>
          <w:szCs w:val="18"/>
        </w:rPr>
        <w:t xml:space="preserve">when CW transmission power is </w:t>
      </w:r>
      <w:r w:rsidR="00D812AD">
        <w:rPr>
          <w:rFonts w:hint="eastAsia"/>
          <w:sz w:val="22"/>
          <w:szCs w:val="18"/>
        </w:rPr>
        <w:t xml:space="preserve">33dBm in CW case 2-3 for D2R </w:t>
      </w:r>
      <w:r w:rsidR="007A6063">
        <w:rPr>
          <w:rFonts w:hint="eastAsia"/>
          <w:sz w:val="22"/>
          <w:szCs w:val="18"/>
        </w:rPr>
        <w:t xml:space="preserve">while it would be </w:t>
      </w:r>
      <w:r w:rsidR="0058321D">
        <w:rPr>
          <w:rFonts w:hint="eastAsia"/>
          <w:sz w:val="22"/>
          <w:szCs w:val="18"/>
        </w:rPr>
        <w:t xml:space="preserve">less than </w:t>
      </w:r>
      <w:r w:rsidR="007A6063">
        <w:rPr>
          <w:rFonts w:hint="eastAsia"/>
          <w:sz w:val="22"/>
          <w:szCs w:val="18"/>
        </w:rPr>
        <w:t>10m</w:t>
      </w:r>
      <w:r w:rsidR="00AB4637">
        <w:rPr>
          <w:rFonts w:hint="eastAsia"/>
          <w:sz w:val="22"/>
          <w:szCs w:val="18"/>
        </w:rPr>
        <w:t xml:space="preserve"> for other scenarios</w:t>
      </w:r>
      <w:r w:rsidR="007A6063">
        <w:rPr>
          <w:rFonts w:hint="eastAsia"/>
          <w:sz w:val="22"/>
          <w:szCs w:val="18"/>
        </w:rPr>
        <w:t>.</w:t>
      </w:r>
      <w:r w:rsidR="00856629">
        <w:rPr>
          <w:rFonts w:hint="eastAsia"/>
          <w:sz w:val="22"/>
          <w:szCs w:val="18"/>
        </w:rPr>
        <w:t xml:space="preserve"> </w:t>
      </w:r>
      <w:r w:rsidR="00856629">
        <w:rPr>
          <w:sz w:val="22"/>
          <w:szCs w:val="18"/>
        </w:rPr>
        <w:t>Therefore</w:t>
      </w:r>
      <w:r w:rsidR="007A6063" w:rsidRPr="007A0B82">
        <w:rPr>
          <w:sz w:val="22"/>
          <w:szCs w:val="18"/>
        </w:rPr>
        <w:t xml:space="preserve">, the target distance should be limited as </w:t>
      </w:r>
      <w:r w:rsidR="00856629">
        <w:rPr>
          <w:rFonts w:hint="eastAsia"/>
          <w:sz w:val="22"/>
          <w:szCs w:val="18"/>
        </w:rPr>
        <w:t>1</w:t>
      </w:r>
      <w:r w:rsidR="007A6063" w:rsidRPr="007A0B82">
        <w:rPr>
          <w:sz w:val="22"/>
          <w:szCs w:val="18"/>
        </w:rPr>
        <w:t>0m.</w:t>
      </w:r>
      <w:r w:rsidR="007A6063" w:rsidRPr="005A4F56">
        <w:rPr>
          <w:sz w:val="22"/>
          <w:szCs w:val="18"/>
        </w:rPr>
        <w:t xml:space="preserve"> </w:t>
      </w:r>
      <w:r w:rsidR="007A6063">
        <w:rPr>
          <w:sz w:val="22"/>
          <w:szCs w:val="18"/>
        </w:rPr>
        <w:t>F</w:t>
      </w:r>
      <w:r w:rsidR="007A6063">
        <w:rPr>
          <w:rFonts w:hint="eastAsia"/>
          <w:sz w:val="22"/>
          <w:szCs w:val="18"/>
        </w:rPr>
        <w:t xml:space="preserve">or device 2b in D2T2, even with restricted transmission power of R2D, the coverage can be long as </w:t>
      </w:r>
      <w:r w:rsidR="005A0B20" w:rsidRPr="00BA748B">
        <w:rPr>
          <w:rFonts w:hint="eastAsia"/>
          <w:sz w:val="22"/>
          <w:szCs w:val="18"/>
        </w:rPr>
        <w:t>5</w:t>
      </w:r>
      <w:r w:rsidR="00BE38F4" w:rsidRPr="00BA748B">
        <w:rPr>
          <w:rFonts w:hint="eastAsia"/>
          <w:sz w:val="22"/>
          <w:szCs w:val="18"/>
        </w:rPr>
        <w:t>2</w:t>
      </w:r>
      <w:r w:rsidR="007A6063" w:rsidRPr="00BA748B">
        <w:rPr>
          <w:rFonts w:hint="eastAsia"/>
          <w:sz w:val="22"/>
          <w:szCs w:val="18"/>
        </w:rPr>
        <w:t>m</w:t>
      </w:r>
      <w:r w:rsidR="007A6063">
        <w:rPr>
          <w:rFonts w:hint="eastAsia"/>
          <w:sz w:val="22"/>
          <w:szCs w:val="18"/>
        </w:rPr>
        <w:t xml:space="preserve"> </w:t>
      </w:r>
      <w:r w:rsidR="00BE38F4">
        <w:rPr>
          <w:rFonts w:hint="eastAsia"/>
          <w:sz w:val="22"/>
          <w:szCs w:val="18"/>
        </w:rPr>
        <w:t xml:space="preserve">or longer </w:t>
      </w:r>
      <w:r w:rsidR="007A6063">
        <w:rPr>
          <w:rFonts w:hint="eastAsia"/>
          <w:sz w:val="22"/>
          <w:szCs w:val="18"/>
        </w:rPr>
        <w:t xml:space="preserve">and the possible maximum distance in RAN design target of 50m </w:t>
      </w:r>
      <w:r w:rsidR="007A6063">
        <w:rPr>
          <w:sz w:val="22"/>
          <w:szCs w:val="18"/>
        </w:rPr>
        <w:t>should</w:t>
      </w:r>
      <w:r w:rsidR="007A6063">
        <w:rPr>
          <w:rFonts w:hint="eastAsia"/>
          <w:sz w:val="22"/>
          <w:szCs w:val="18"/>
        </w:rPr>
        <w:t xml:space="preserve"> be applied as well as D1T1.</w:t>
      </w:r>
    </w:p>
    <w:p w14:paraId="2898C761" w14:textId="77777777" w:rsidR="007A6063" w:rsidRDefault="007A6063" w:rsidP="00F8217F">
      <w:pPr>
        <w:spacing w:afterLines="50" w:after="120" w:line="240" w:lineRule="exact"/>
        <w:rPr>
          <w:sz w:val="22"/>
          <w:szCs w:val="18"/>
        </w:rPr>
      </w:pPr>
    </w:p>
    <w:p w14:paraId="72368CF5" w14:textId="06F2AB03" w:rsidR="00302E1B" w:rsidRDefault="00302E1B" w:rsidP="00F8217F">
      <w:pPr>
        <w:spacing w:afterLines="50" w:after="120" w:line="240" w:lineRule="exact"/>
        <w:rPr>
          <w:sz w:val="22"/>
          <w:szCs w:val="18"/>
        </w:rPr>
      </w:pPr>
      <w:r>
        <w:rPr>
          <w:sz w:val="22"/>
          <w:szCs w:val="18"/>
        </w:rPr>
        <w:t>W</w:t>
      </w:r>
      <w:r>
        <w:rPr>
          <w:rFonts w:hint="eastAsia"/>
          <w:sz w:val="22"/>
          <w:szCs w:val="18"/>
        </w:rPr>
        <w:t xml:space="preserve">e suggest the following maximum target distance </w:t>
      </w:r>
      <w:r w:rsidR="00825E80">
        <w:rPr>
          <w:rFonts w:hint="eastAsia"/>
          <w:sz w:val="22"/>
          <w:szCs w:val="18"/>
        </w:rPr>
        <w:t>for each device type and topology.</w:t>
      </w:r>
    </w:p>
    <w:p w14:paraId="1451BD7B" w14:textId="00E9EDC4" w:rsidR="00825E80" w:rsidRPr="00825E80" w:rsidRDefault="00825E80" w:rsidP="00F8217F">
      <w:pPr>
        <w:spacing w:afterLines="50" w:after="120" w:line="240" w:lineRule="exact"/>
        <w:rPr>
          <w:b/>
          <w:bCs/>
          <w:sz w:val="22"/>
          <w:szCs w:val="18"/>
        </w:rPr>
      </w:pPr>
      <w:r w:rsidRPr="00825E80">
        <w:rPr>
          <w:b/>
          <w:bCs/>
          <w:sz w:val="22"/>
          <w:szCs w:val="18"/>
        </w:rPr>
        <w:t>P</w:t>
      </w:r>
      <w:r w:rsidRPr="00825E80">
        <w:rPr>
          <w:rFonts w:hint="eastAsia"/>
          <w:b/>
          <w:bCs/>
          <w:sz w:val="22"/>
          <w:szCs w:val="18"/>
        </w:rPr>
        <w:t xml:space="preserve">roposal </w:t>
      </w:r>
      <w:r w:rsidR="006C0EC0">
        <w:rPr>
          <w:rFonts w:hint="eastAsia"/>
          <w:b/>
          <w:bCs/>
          <w:sz w:val="22"/>
          <w:szCs w:val="18"/>
        </w:rPr>
        <w:t>4</w:t>
      </w:r>
      <w:r w:rsidRPr="00825E80">
        <w:rPr>
          <w:rFonts w:hint="eastAsia"/>
          <w:b/>
          <w:bCs/>
          <w:sz w:val="22"/>
          <w:szCs w:val="18"/>
        </w:rPr>
        <w:t xml:space="preserve">: </w:t>
      </w:r>
    </w:p>
    <w:p w14:paraId="10E45120" w14:textId="77777777" w:rsidR="00085E0E" w:rsidRPr="00DC5136" w:rsidRDefault="00085E0E" w:rsidP="00085E0E">
      <w:pPr>
        <w:spacing w:afterLines="50" w:after="120" w:line="240" w:lineRule="exact"/>
        <w:rPr>
          <w:b/>
          <w:bCs/>
          <w:sz w:val="22"/>
          <w:szCs w:val="18"/>
        </w:rPr>
      </w:pPr>
      <w:r w:rsidRPr="00DC5136">
        <w:rPr>
          <w:b/>
          <w:bCs/>
          <w:sz w:val="22"/>
          <w:szCs w:val="18"/>
        </w:rPr>
        <w:t xml:space="preserve">For Rel-19 Ambient IoT, the target value(s) for applicable maximum distance are refined as follows, </w:t>
      </w:r>
    </w:p>
    <w:p w14:paraId="4C5087DE" w14:textId="75EAC62F" w:rsidR="00085E0E" w:rsidRPr="00DC5136" w:rsidRDefault="00085E0E" w:rsidP="00085E0E">
      <w:pPr>
        <w:spacing w:afterLines="50" w:after="120" w:line="240" w:lineRule="exact"/>
        <w:rPr>
          <w:b/>
          <w:bCs/>
          <w:sz w:val="22"/>
          <w:szCs w:val="18"/>
        </w:rPr>
      </w:pPr>
      <w:r w:rsidRPr="00DC5136">
        <w:rPr>
          <w:b/>
          <w:bCs/>
          <w:sz w:val="22"/>
          <w:szCs w:val="18"/>
        </w:rPr>
        <w:t>-</w:t>
      </w:r>
      <w:r w:rsidRPr="00DC5136">
        <w:rPr>
          <w:b/>
          <w:bCs/>
          <w:sz w:val="22"/>
          <w:szCs w:val="18"/>
        </w:rPr>
        <w:tab/>
        <w:t>For device 1 in D1T1: 10m</w:t>
      </w:r>
    </w:p>
    <w:p w14:paraId="692B69BF" w14:textId="3A3F0579" w:rsidR="00085E0E" w:rsidRPr="00DC5136" w:rsidRDefault="00085E0E" w:rsidP="00085E0E">
      <w:pPr>
        <w:spacing w:afterLines="50" w:after="120" w:line="240" w:lineRule="exact"/>
        <w:rPr>
          <w:b/>
          <w:bCs/>
          <w:sz w:val="22"/>
          <w:szCs w:val="18"/>
        </w:rPr>
      </w:pPr>
      <w:r w:rsidRPr="00DC5136">
        <w:rPr>
          <w:b/>
          <w:bCs/>
          <w:sz w:val="22"/>
          <w:szCs w:val="18"/>
        </w:rPr>
        <w:lastRenderedPageBreak/>
        <w:t>-</w:t>
      </w:r>
      <w:r w:rsidRPr="00DC5136">
        <w:rPr>
          <w:b/>
          <w:bCs/>
          <w:sz w:val="22"/>
          <w:szCs w:val="18"/>
        </w:rPr>
        <w:tab/>
        <w:t>For device 2a in D1T1: 20m</w:t>
      </w:r>
    </w:p>
    <w:p w14:paraId="1EDB55DA" w14:textId="4FC243B4" w:rsidR="00085E0E" w:rsidRPr="00DC5136" w:rsidRDefault="00085E0E" w:rsidP="00085E0E">
      <w:pPr>
        <w:spacing w:afterLines="50" w:after="120" w:line="240" w:lineRule="exact"/>
        <w:rPr>
          <w:b/>
          <w:bCs/>
          <w:sz w:val="22"/>
          <w:szCs w:val="18"/>
        </w:rPr>
      </w:pPr>
      <w:r w:rsidRPr="00DC5136">
        <w:rPr>
          <w:b/>
          <w:bCs/>
          <w:sz w:val="22"/>
          <w:szCs w:val="18"/>
        </w:rPr>
        <w:t>-</w:t>
      </w:r>
      <w:r w:rsidRPr="00DC5136">
        <w:rPr>
          <w:b/>
          <w:bCs/>
          <w:sz w:val="22"/>
          <w:szCs w:val="18"/>
        </w:rPr>
        <w:tab/>
        <w:t>For device 2b in D1T1: 50m</w:t>
      </w:r>
    </w:p>
    <w:p w14:paraId="4AFC6A9A" w14:textId="3FE873EB" w:rsidR="00085E0E" w:rsidRPr="00DC5136" w:rsidRDefault="00085E0E" w:rsidP="00085E0E">
      <w:pPr>
        <w:spacing w:afterLines="50" w:after="120" w:line="240" w:lineRule="exact"/>
        <w:rPr>
          <w:b/>
          <w:bCs/>
          <w:sz w:val="22"/>
          <w:szCs w:val="18"/>
        </w:rPr>
      </w:pPr>
      <w:r w:rsidRPr="00DC5136">
        <w:rPr>
          <w:b/>
          <w:bCs/>
          <w:sz w:val="22"/>
          <w:szCs w:val="18"/>
        </w:rPr>
        <w:t>-</w:t>
      </w:r>
      <w:r w:rsidRPr="00DC5136">
        <w:rPr>
          <w:b/>
          <w:bCs/>
          <w:sz w:val="22"/>
          <w:szCs w:val="18"/>
        </w:rPr>
        <w:tab/>
        <w:t xml:space="preserve">For device 2a in D2T2: </w:t>
      </w:r>
      <w:r w:rsidR="0058321D">
        <w:rPr>
          <w:rFonts w:hint="eastAsia"/>
          <w:b/>
          <w:bCs/>
          <w:sz w:val="22"/>
          <w:szCs w:val="18"/>
        </w:rPr>
        <w:t>1</w:t>
      </w:r>
      <w:r w:rsidRPr="00DC5136">
        <w:rPr>
          <w:b/>
          <w:bCs/>
          <w:sz w:val="22"/>
          <w:szCs w:val="18"/>
        </w:rPr>
        <w:t>0m</w:t>
      </w:r>
    </w:p>
    <w:p w14:paraId="05F672FA" w14:textId="388F0356" w:rsidR="00F8217F" w:rsidRPr="00DC5136" w:rsidRDefault="00085E0E" w:rsidP="00085E0E">
      <w:pPr>
        <w:spacing w:afterLines="50" w:after="120" w:line="240" w:lineRule="exact"/>
        <w:rPr>
          <w:b/>
          <w:bCs/>
          <w:sz w:val="22"/>
          <w:szCs w:val="18"/>
        </w:rPr>
      </w:pPr>
      <w:r w:rsidRPr="00DC5136">
        <w:rPr>
          <w:b/>
          <w:bCs/>
          <w:sz w:val="22"/>
          <w:szCs w:val="18"/>
        </w:rPr>
        <w:t>-</w:t>
      </w:r>
      <w:r w:rsidRPr="00DC5136">
        <w:rPr>
          <w:b/>
          <w:bCs/>
          <w:sz w:val="22"/>
          <w:szCs w:val="18"/>
        </w:rPr>
        <w:tab/>
        <w:t>For device 2b in D2T2: 50m</w:t>
      </w:r>
    </w:p>
    <w:p w14:paraId="00A6B147" w14:textId="77777777" w:rsidR="00085E0E" w:rsidRPr="00DE53E7" w:rsidRDefault="00085E0E" w:rsidP="00F8217F">
      <w:pPr>
        <w:spacing w:afterLines="50" w:after="120" w:line="240" w:lineRule="exact"/>
        <w:rPr>
          <w:sz w:val="22"/>
          <w:szCs w:val="18"/>
        </w:rPr>
      </w:pPr>
    </w:p>
    <w:p w14:paraId="0E6AE862" w14:textId="50C80997" w:rsidR="007D02E5" w:rsidRPr="00956EDE" w:rsidRDefault="008A4A93" w:rsidP="00E434AE">
      <w:pPr>
        <w:pStyle w:val="1"/>
        <w:numPr>
          <w:ilvl w:val="0"/>
          <w:numId w:val="27"/>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427BB099" w:rsidR="00A931F1" w:rsidRPr="00630CD1" w:rsidRDefault="00FE79AE" w:rsidP="005F7E37">
      <w:pPr>
        <w:spacing w:afterLines="50" w:after="120"/>
        <w:jc w:val="both"/>
        <w:rPr>
          <w:rFonts w:eastAsia="ＭＳ 明朝"/>
          <w:sz w:val="22"/>
          <w:szCs w:val="22"/>
          <w:lang w:val="en-US"/>
        </w:rPr>
      </w:pPr>
      <w:bookmarkStart w:id="17" w:name="_Hlk174000699"/>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DA1267">
        <w:rPr>
          <w:rFonts w:eastAsia="ＭＳ 明朝"/>
          <w:sz w:val="22"/>
          <w:szCs w:val="22"/>
          <w:lang w:val="en-US"/>
        </w:rPr>
        <w:t>evaluation assumptions</w:t>
      </w:r>
      <w:r w:rsidR="00C32162">
        <w:rPr>
          <w:rFonts w:eastAsia="ＭＳ 明朝"/>
          <w:sz w:val="22"/>
          <w:szCs w:val="22"/>
          <w:lang w:val="en-US"/>
        </w:rPr>
        <w:t xml:space="preserve"> </w:t>
      </w:r>
      <w:r w:rsidR="00FE6747">
        <w:rPr>
          <w:rFonts w:eastAsia="ＭＳ 明朝" w:hint="eastAsia"/>
          <w:sz w:val="22"/>
          <w:szCs w:val="22"/>
          <w:lang w:val="en-US"/>
        </w:rPr>
        <w:t xml:space="preserve">and results </w:t>
      </w:r>
      <w:r w:rsidR="00B510E1" w:rsidRPr="00630CD1">
        <w:rPr>
          <w:rFonts w:eastAsia="ＭＳ 明朝"/>
          <w:sz w:val="22"/>
          <w:szCs w:val="22"/>
          <w:lang w:val="en-US"/>
        </w:rPr>
        <w:t xml:space="preserve">for </w:t>
      </w:r>
      <w:r w:rsidR="00D442B9" w:rsidRPr="00630CD1">
        <w:rPr>
          <w:rFonts w:eastAsia="ＭＳ 明朝"/>
          <w:sz w:val="22"/>
          <w:szCs w:val="22"/>
          <w:lang w:val="en-US"/>
        </w:rPr>
        <w:t>A-IoT device.</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bookmarkEnd w:id="17"/>
    <w:p w14:paraId="5576650A" w14:textId="456FBFB6" w:rsidR="00BD28E1" w:rsidRPr="00A403D6" w:rsidRDefault="00BD28E1" w:rsidP="000360E8">
      <w:pPr>
        <w:spacing w:afterLines="50" w:after="120" w:line="240" w:lineRule="exact"/>
        <w:rPr>
          <w:b/>
          <w:bCs/>
          <w:sz w:val="22"/>
          <w:szCs w:val="18"/>
          <w:u w:val="single"/>
        </w:rPr>
      </w:pPr>
      <w:r w:rsidRPr="00A403D6">
        <w:rPr>
          <w:b/>
          <w:bCs/>
          <w:sz w:val="22"/>
          <w:szCs w:val="18"/>
          <w:u w:val="single"/>
        </w:rPr>
        <w:t>S</w:t>
      </w:r>
      <w:r w:rsidRPr="00A403D6">
        <w:rPr>
          <w:rFonts w:hint="eastAsia"/>
          <w:b/>
          <w:bCs/>
          <w:sz w:val="22"/>
          <w:szCs w:val="18"/>
          <w:u w:val="single"/>
        </w:rPr>
        <w:t>cenario definition</w:t>
      </w:r>
    </w:p>
    <w:p w14:paraId="5DDF6120" w14:textId="77777777" w:rsidR="00A403D6" w:rsidRPr="00A31C5D" w:rsidRDefault="00A403D6" w:rsidP="00A403D6">
      <w:pPr>
        <w:spacing w:after="240"/>
        <w:rPr>
          <w:rFonts w:eastAsiaTheme="minorEastAsia"/>
          <w:b/>
          <w:bCs/>
          <w:sz w:val="22"/>
          <w:szCs w:val="22"/>
          <w:lang w:val="en-US"/>
        </w:rPr>
      </w:pPr>
      <w:r w:rsidRPr="00A31C5D">
        <w:rPr>
          <w:rFonts w:eastAsiaTheme="minorEastAsia" w:hint="eastAsia"/>
          <w:b/>
          <w:bCs/>
          <w:sz w:val="22"/>
          <w:szCs w:val="22"/>
          <w:lang w:val="en-US"/>
        </w:rPr>
        <w:t>Proposal 1:</w:t>
      </w:r>
      <w:r>
        <w:rPr>
          <w:rFonts w:eastAsiaTheme="minorEastAsia" w:hint="eastAsia"/>
          <w:b/>
          <w:bCs/>
          <w:sz w:val="22"/>
          <w:szCs w:val="22"/>
          <w:lang w:val="en-US"/>
        </w:rPr>
        <w:t xml:space="preserve"> For the scenario definition, update the CW spectrum and D2R spectrum as follows for the case with large frequency shift for device 2a.</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
        <w:gridCol w:w="1168"/>
        <w:gridCol w:w="2502"/>
        <w:gridCol w:w="1918"/>
        <w:gridCol w:w="812"/>
        <w:gridCol w:w="856"/>
        <w:gridCol w:w="856"/>
        <w:gridCol w:w="1018"/>
      </w:tblGrid>
      <w:tr w:rsidR="00A403D6" w:rsidRPr="00CB2A53" w14:paraId="4C5BBEB1" w14:textId="77777777" w:rsidTr="000D5BD9">
        <w:tc>
          <w:tcPr>
            <w:tcW w:w="408" w:type="pct"/>
            <w:shd w:val="clear" w:color="auto" w:fill="auto"/>
            <w:vAlign w:val="center"/>
          </w:tcPr>
          <w:p w14:paraId="5D9E0408" w14:textId="77777777" w:rsidR="00A403D6" w:rsidRPr="00CB2A53" w:rsidRDefault="00A403D6" w:rsidP="000D5BD9">
            <w:pPr>
              <w:jc w:val="center"/>
              <w:rPr>
                <w:rFonts w:eastAsia="DengXian"/>
                <w:b/>
                <w:sz w:val="16"/>
                <w:szCs w:val="21"/>
              </w:rPr>
            </w:pPr>
            <w:r w:rsidRPr="00CB2A53">
              <w:rPr>
                <w:rFonts w:eastAsia="DengXian"/>
                <w:b/>
                <w:sz w:val="16"/>
                <w:szCs w:val="21"/>
              </w:rPr>
              <w:t>S</w:t>
            </w:r>
            <w:r w:rsidRPr="00CB2A53">
              <w:rPr>
                <w:rFonts w:eastAsia="DengXian" w:hint="eastAsia"/>
                <w:b/>
                <w:sz w:val="16"/>
                <w:szCs w:val="21"/>
              </w:rPr>
              <w:t>cenario</w:t>
            </w:r>
          </w:p>
        </w:tc>
        <w:tc>
          <w:tcPr>
            <w:tcW w:w="587" w:type="pct"/>
            <w:shd w:val="clear" w:color="auto" w:fill="auto"/>
            <w:vAlign w:val="center"/>
          </w:tcPr>
          <w:p w14:paraId="120D86F8" w14:textId="77777777" w:rsidR="00A403D6" w:rsidRPr="00CB2A53" w:rsidRDefault="00A403D6" w:rsidP="000D5BD9">
            <w:pPr>
              <w:jc w:val="center"/>
              <w:rPr>
                <w:rFonts w:eastAsia="DengXian"/>
                <w:b/>
                <w:sz w:val="16"/>
                <w:szCs w:val="21"/>
              </w:rPr>
            </w:pPr>
            <w:r w:rsidRPr="00CB2A53">
              <w:rPr>
                <w:rFonts w:eastAsia="DengXian" w:hint="eastAsia"/>
                <w:b/>
                <w:sz w:val="16"/>
                <w:szCs w:val="21"/>
              </w:rPr>
              <w:t xml:space="preserve">CW </w:t>
            </w:r>
            <w:r w:rsidRPr="00CB2A53">
              <w:rPr>
                <w:rFonts w:eastAsia="DengXian"/>
                <w:b/>
                <w:sz w:val="16"/>
                <w:szCs w:val="21"/>
              </w:rPr>
              <w:t>I</w:t>
            </w:r>
            <w:r w:rsidRPr="00CB2A53">
              <w:rPr>
                <w:rFonts w:eastAsia="DengXian" w:hint="eastAsia"/>
                <w:b/>
                <w:sz w:val="16"/>
                <w:szCs w:val="21"/>
              </w:rPr>
              <w:t>nside/outside topology</w:t>
            </w:r>
          </w:p>
        </w:tc>
        <w:tc>
          <w:tcPr>
            <w:tcW w:w="1259" w:type="pct"/>
            <w:shd w:val="clear" w:color="auto" w:fill="auto"/>
            <w:vAlign w:val="center"/>
          </w:tcPr>
          <w:p w14:paraId="2BFF8653" w14:textId="77777777" w:rsidR="00A403D6" w:rsidRPr="00CB2A53" w:rsidRDefault="00A403D6" w:rsidP="000D5BD9">
            <w:pPr>
              <w:jc w:val="center"/>
              <w:rPr>
                <w:rFonts w:eastAsia="DengXian"/>
                <w:b/>
                <w:sz w:val="16"/>
                <w:szCs w:val="21"/>
              </w:rPr>
            </w:pPr>
            <w:r w:rsidRPr="00CB2A53">
              <w:rPr>
                <w:rFonts w:eastAsia="DengXian"/>
                <w:b/>
                <w:sz w:val="16"/>
                <w:szCs w:val="21"/>
              </w:rPr>
              <w:t>Diagram of the scenario</w:t>
            </w:r>
          </w:p>
        </w:tc>
        <w:tc>
          <w:tcPr>
            <w:tcW w:w="965" w:type="pct"/>
            <w:shd w:val="clear" w:color="auto" w:fill="auto"/>
            <w:vAlign w:val="center"/>
          </w:tcPr>
          <w:p w14:paraId="04D0FAC5" w14:textId="77777777" w:rsidR="00A403D6" w:rsidRPr="00CB2A53" w:rsidRDefault="00A403D6" w:rsidP="000D5BD9">
            <w:pPr>
              <w:jc w:val="center"/>
              <w:rPr>
                <w:rFonts w:eastAsia="DengXian"/>
                <w:b/>
                <w:sz w:val="16"/>
                <w:szCs w:val="21"/>
              </w:rPr>
            </w:pPr>
            <w:r w:rsidRPr="00CB2A53">
              <w:rPr>
                <w:rFonts w:eastAsia="DengXian"/>
                <w:b/>
                <w:sz w:val="16"/>
                <w:szCs w:val="21"/>
              </w:rPr>
              <w:t>Description of the scenario</w:t>
            </w:r>
          </w:p>
        </w:tc>
        <w:tc>
          <w:tcPr>
            <w:tcW w:w="409" w:type="pct"/>
            <w:shd w:val="clear" w:color="auto" w:fill="auto"/>
            <w:vAlign w:val="center"/>
          </w:tcPr>
          <w:p w14:paraId="6030F829" w14:textId="77777777" w:rsidR="00A403D6" w:rsidRPr="00CB2A53" w:rsidRDefault="00A403D6" w:rsidP="000D5BD9">
            <w:pPr>
              <w:jc w:val="center"/>
              <w:rPr>
                <w:rFonts w:eastAsia="DengXian"/>
                <w:b/>
                <w:sz w:val="16"/>
                <w:szCs w:val="21"/>
              </w:rPr>
            </w:pPr>
            <w:r w:rsidRPr="00CB2A53">
              <w:rPr>
                <w:rFonts w:eastAsia="DengXian"/>
                <w:b/>
                <w:sz w:val="16"/>
                <w:szCs w:val="21"/>
              </w:rPr>
              <w:t>D</w:t>
            </w:r>
            <w:r w:rsidRPr="00CB2A53">
              <w:rPr>
                <w:rFonts w:eastAsia="DengXian" w:hint="eastAsia"/>
                <w:b/>
                <w:sz w:val="16"/>
                <w:szCs w:val="21"/>
              </w:rPr>
              <w:t xml:space="preserve">evice 1/2a/2b </w:t>
            </w:r>
          </w:p>
        </w:tc>
        <w:tc>
          <w:tcPr>
            <w:tcW w:w="430" w:type="pct"/>
            <w:shd w:val="clear" w:color="auto" w:fill="auto"/>
            <w:vAlign w:val="center"/>
          </w:tcPr>
          <w:p w14:paraId="51AD1742" w14:textId="77777777" w:rsidR="00A403D6" w:rsidRPr="00CB2A53" w:rsidRDefault="00A403D6" w:rsidP="000D5BD9">
            <w:pPr>
              <w:jc w:val="center"/>
              <w:rPr>
                <w:rFonts w:eastAsia="DengXian"/>
                <w:b/>
                <w:sz w:val="16"/>
                <w:szCs w:val="21"/>
              </w:rPr>
            </w:pPr>
            <w:r w:rsidRPr="00CB2A53">
              <w:rPr>
                <w:rFonts w:eastAsia="DengXian" w:hint="eastAsia"/>
                <w:b/>
                <w:sz w:val="16"/>
                <w:szCs w:val="21"/>
              </w:rPr>
              <w:t>CW spectrum</w:t>
            </w:r>
          </w:p>
        </w:tc>
        <w:tc>
          <w:tcPr>
            <w:tcW w:w="430" w:type="pct"/>
            <w:shd w:val="clear" w:color="auto" w:fill="auto"/>
            <w:vAlign w:val="center"/>
          </w:tcPr>
          <w:p w14:paraId="78621B0F" w14:textId="77777777" w:rsidR="00A403D6" w:rsidRPr="00CB2A53" w:rsidRDefault="00A403D6" w:rsidP="000D5BD9">
            <w:pPr>
              <w:jc w:val="center"/>
              <w:rPr>
                <w:rFonts w:eastAsia="DengXian"/>
                <w:b/>
                <w:sz w:val="16"/>
                <w:szCs w:val="21"/>
              </w:rPr>
            </w:pPr>
            <w:r w:rsidRPr="00CB2A53">
              <w:rPr>
                <w:rFonts w:eastAsia="DengXian" w:hint="eastAsia"/>
                <w:b/>
                <w:sz w:val="16"/>
                <w:szCs w:val="21"/>
              </w:rPr>
              <w:t>D2R spectrum</w:t>
            </w:r>
          </w:p>
        </w:tc>
        <w:tc>
          <w:tcPr>
            <w:tcW w:w="510" w:type="pct"/>
            <w:shd w:val="clear" w:color="auto" w:fill="auto"/>
            <w:vAlign w:val="center"/>
          </w:tcPr>
          <w:p w14:paraId="66B517B7" w14:textId="77777777" w:rsidR="00A403D6" w:rsidRPr="00CB2A53" w:rsidRDefault="00A403D6" w:rsidP="000D5BD9">
            <w:pPr>
              <w:jc w:val="center"/>
              <w:rPr>
                <w:rFonts w:eastAsia="DengXian"/>
                <w:b/>
                <w:sz w:val="16"/>
                <w:szCs w:val="21"/>
              </w:rPr>
            </w:pPr>
            <w:r w:rsidRPr="00CB2A53">
              <w:rPr>
                <w:rFonts w:eastAsia="DengXian" w:hint="eastAsia"/>
                <w:b/>
                <w:sz w:val="16"/>
                <w:szCs w:val="21"/>
              </w:rPr>
              <w:t>R2D spectrum</w:t>
            </w:r>
          </w:p>
        </w:tc>
      </w:tr>
      <w:tr w:rsidR="00A403D6" w:rsidRPr="00CB2A53" w14:paraId="251C0617" w14:textId="77777777" w:rsidTr="000D5BD9">
        <w:trPr>
          <w:trHeight w:val="710"/>
        </w:trPr>
        <w:tc>
          <w:tcPr>
            <w:tcW w:w="408" w:type="pct"/>
            <w:vMerge w:val="restart"/>
            <w:shd w:val="clear" w:color="auto" w:fill="auto"/>
            <w:vAlign w:val="center"/>
          </w:tcPr>
          <w:p w14:paraId="76AF65C3" w14:textId="77777777" w:rsidR="00A403D6" w:rsidRPr="00CB2A53" w:rsidRDefault="00A403D6" w:rsidP="000D5BD9">
            <w:pPr>
              <w:jc w:val="center"/>
              <w:rPr>
                <w:rFonts w:eastAsia="DengXian"/>
                <w:sz w:val="16"/>
                <w:szCs w:val="21"/>
              </w:rPr>
            </w:pPr>
            <w:r w:rsidRPr="00CB2A53">
              <w:rPr>
                <w:rFonts w:eastAsia="DengXian"/>
                <w:b/>
                <w:sz w:val="16"/>
                <w:szCs w:val="21"/>
              </w:rPr>
              <w:t>D1T1-A1</w:t>
            </w:r>
          </w:p>
        </w:tc>
        <w:tc>
          <w:tcPr>
            <w:tcW w:w="587" w:type="pct"/>
            <w:vMerge w:val="restart"/>
            <w:shd w:val="clear" w:color="auto" w:fill="auto"/>
            <w:vAlign w:val="center"/>
          </w:tcPr>
          <w:p w14:paraId="41DFE566" w14:textId="77777777" w:rsidR="00A403D6" w:rsidRPr="00CB2A53" w:rsidRDefault="00A403D6" w:rsidP="000D5BD9">
            <w:pPr>
              <w:jc w:val="center"/>
              <w:rPr>
                <w:rFonts w:eastAsia="DengXian"/>
                <w:noProof/>
                <w:sz w:val="16"/>
                <w:szCs w:val="21"/>
              </w:rPr>
            </w:pPr>
            <w:r w:rsidRPr="00CB2A53">
              <w:rPr>
                <w:rFonts w:eastAsia="DengXian"/>
                <w:noProof/>
                <w:sz w:val="16"/>
                <w:szCs w:val="21"/>
              </w:rPr>
              <w:t>CW inside topology</w:t>
            </w:r>
          </w:p>
        </w:tc>
        <w:tc>
          <w:tcPr>
            <w:tcW w:w="1259" w:type="pct"/>
            <w:vMerge w:val="restart"/>
            <w:shd w:val="clear" w:color="auto" w:fill="auto"/>
            <w:vAlign w:val="center"/>
          </w:tcPr>
          <w:p w14:paraId="457041C3" w14:textId="77777777" w:rsidR="00A403D6" w:rsidRPr="00CB2A53" w:rsidRDefault="00A403D6" w:rsidP="000D5BD9">
            <w:pPr>
              <w:jc w:val="center"/>
              <w:rPr>
                <w:rFonts w:eastAsia="DengXian"/>
                <w:sz w:val="16"/>
                <w:szCs w:val="21"/>
              </w:rPr>
            </w:pPr>
            <w:r w:rsidRPr="00CB2A53">
              <w:rPr>
                <w:rFonts w:eastAsia="DengXian"/>
                <w:noProof/>
                <w:sz w:val="16"/>
                <w:szCs w:val="21"/>
              </w:rPr>
              <w:drawing>
                <wp:inline distT="0" distB="0" distL="0" distR="0" wp14:anchorId="6DC3F224" wp14:editId="112D4924">
                  <wp:extent cx="1326515" cy="280670"/>
                  <wp:effectExtent l="0" t="0" r="0" b="5080"/>
                  <wp:docPr id="163408580" name="图片 2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875523" name="图片 28"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l="5055" t="48947" b="4823"/>
                          <a:stretch>
                            <a:fillRect/>
                          </a:stretch>
                        </pic:blipFill>
                        <pic:spPr bwMode="auto">
                          <a:xfrm>
                            <a:off x="0" y="0"/>
                            <a:ext cx="1326515" cy="280670"/>
                          </a:xfrm>
                          <a:prstGeom prst="rect">
                            <a:avLst/>
                          </a:prstGeom>
                          <a:noFill/>
                          <a:ln>
                            <a:noFill/>
                          </a:ln>
                        </pic:spPr>
                      </pic:pic>
                    </a:graphicData>
                  </a:graphic>
                </wp:inline>
              </w:drawing>
            </w:r>
          </w:p>
        </w:tc>
        <w:tc>
          <w:tcPr>
            <w:tcW w:w="965" w:type="pct"/>
            <w:vMerge w:val="restart"/>
            <w:shd w:val="clear" w:color="auto" w:fill="auto"/>
          </w:tcPr>
          <w:p w14:paraId="7E97A928"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rPr>
              <w:t xml:space="preserve">node </w:t>
            </w:r>
            <w:r w:rsidRPr="00CB2A53">
              <w:rPr>
                <w:rFonts w:eastAsia="DengXian"/>
                <w:sz w:val="16"/>
                <w:szCs w:val="21"/>
                <w:lang w:eastAsia="x-none"/>
              </w:rPr>
              <w:t>inside topology 1</w:t>
            </w:r>
          </w:p>
          <w:p w14:paraId="1B416323"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3684F614"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are same</w:t>
            </w:r>
          </w:p>
          <w:p w14:paraId="25E1383B"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tc>
        <w:tc>
          <w:tcPr>
            <w:tcW w:w="409" w:type="pct"/>
            <w:shd w:val="clear" w:color="auto" w:fill="auto"/>
            <w:vAlign w:val="center"/>
          </w:tcPr>
          <w:p w14:paraId="4C36F68A" w14:textId="77777777" w:rsidR="00A403D6" w:rsidRPr="00CB2A53" w:rsidRDefault="00A403D6" w:rsidP="000D5BD9">
            <w:pPr>
              <w:jc w:val="center"/>
              <w:rPr>
                <w:rFonts w:eastAsia="DengXian"/>
                <w:sz w:val="16"/>
                <w:szCs w:val="21"/>
              </w:rPr>
            </w:pPr>
            <w:r w:rsidRPr="00CB2A53">
              <w:rPr>
                <w:rFonts w:eastAsia="DengXian"/>
                <w:sz w:val="16"/>
                <w:szCs w:val="21"/>
              </w:rPr>
              <w:t>D</w:t>
            </w:r>
            <w:r w:rsidRPr="00CB2A53">
              <w:rPr>
                <w:rFonts w:eastAsia="DengXian" w:hint="eastAsia"/>
                <w:sz w:val="16"/>
                <w:szCs w:val="21"/>
              </w:rPr>
              <w:t>evice 1, 2a</w:t>
            </w:r>
          </w:p>
        </w:tc>
        <w:tc>
          <w:tcPr>
            <w:tcW w:w="430" w:type="pct"/>
            <w:shd w:val="clear" w:color="auto" w:fill="auto"/>
            <w:vAlign w:val="center"/>
          </w:tcPr>
          <w:p w14:paraId="739CF46E" w14:textId="77777777" w:rsidR="00A403D6" w:rsidRDefault="00A403D6" w:rsidP="000D5BD9">
            <w:pPr>
              <w:rPr>
                <w:rFonts w:eastAsiaTheme="minorEastAsia"/>
                <w:sz w:val="16"/>
                <w:szCs w:val="21"/>
              </w:rPr>
            </w:pPr>
            <w:r w:rsidRPr="00CB2A53">
              <w:rPr>
                <w:rFonts w:eastAsia="DengXian" w:hint="eastAsia"/>
                <w:sz w:val="16"/>
                <w:szCs w:val="21"/>
              </w:rPr>
              <w:t>Case 1-1 (inside topology, DL)</w:t>
            </w:r>
          </w:p>
          <w:p w14:paraId="675A1A2B" w14:textId="77777777" w:rsidR="00A403D6" w:rsidRPr="00A31C5D" w:rsidRDefault="00A403D6" w:rsidP="000D5BD9">
            <w:pPr>
              <w:rPr>
                <w:rFonts w:eastAsiaTheme="minorEastAsia"/>
                <w:sz w:val="16"/>
                <w:szCs w:val="21"/>
              </w:rPr>
            </w:pPr>
            <w:r w:rsidRPr="00CB2A53">
              <w:rPr>
                <w:rFonts w:eastAsia="DengXian" w:hint="eastAsia"/>
                <w:sz w:val="16"/>
                <w:szCs w:val="21"/>
              </w:rPr>
              <w:t>Case 1-2 (inside topology, UL)</w:t>
            </w:r>
          </w:p>
        </w:tc>
        <w:tc>
          <w:tcPr>
            <w:tcW w:w="430" w:type="pct"/>
            <w:shd w:val="clear" w:color="auto" w:fill="auto"/>
            <w:vAlign w:val="center"/>
          </w:tcPr>
          <w:p w14:paraId="06AAC75B" w14:textId="77777777" w:rsidR="00A403D6" w:rsidRPr="00CB2A53" w:rsidRDefault="00A403D6" w:rsidP="000D5BD9">
            <w:pPr>
              <w:rPr>
                <w:rFonts w:eastAsia="DengXian"/>
                <w:sz w:val="16"/>
                <w:szCs w:val="21"/>
              </w:rPr>
            </w:pPr>
            <w:r w:rsidRPr="00CB2A53">
              <w:rPr>
                <w:rFonts w:eastAsia="DengXian"/>
                <w:sz w:val="16"/>
                <w:szCs w:val="21"/>
              </w:rPr>
              <w:t>S</w:t>
            </w:r>
            <w:r w:rsidRPr="00CB2A53">
              <w:rPr>
                <w:rFonts w:eastAsia="DengXian" w:hint="eastAsia"/>
                <w:sz w:val="16"/>
                <w:szCs w:val="21"/>
              </w:rPr>
              <w:t>ame as CW</w:t>
            </w:r>
          </w:p>
        </w:tc>
        <w:tc>
          <w:tcPr>
            <w:tcW w:w="510" w:type="pct"/>
            <w:vMerge w:val="restart"/>
            <w:shd w:val="clear" w:color="auto" w:fill="auto"/>
            <w:vAlign w:val="center"/>
          </w:tcPr>
          <w:p w14:paraId="60AE9877" w14:textId="77777777" w:rsidR="00A403D6" w:rsidRPr="00CB2A53" w:rsidRDefault="00A403D6" w:rsidP="000D5BD9">
            <w:pPr>
              <w:rPr>
                <w:rFonts w:eastAsia="DengXian"/>
                <w:sz w:val="16"/>
                <w:szCs w:val="21"/>
              </w:rPr>
            </w:pPr>
            <w:r w:rsidRPr="002347A1">
              <w:rPr>
                <w:rFonts w:eastAsia="DengXian"/>
                <w:sz w:val="16"/>
                <w:szCs w:val="21"/>
              </w:rPr>
              <w:t>At least DL</w:t>
            </w:r>
          </w:p>
        </w:tc>
      </w:tr>
      <w:tr w:rsidR="00A403D6" w:rsidRPr="00CB2A53" w14:paraId="7F294ABA" w14:textId="77777777" w:rsidTr="000D5BD9">
        <w:trPr>
          <w:trHeight w:val="709"/>
        </w:trPr>
        <w:tc>
          <w:tcPr>
            <w:tcW w:w="408" w:type="pct"/>
            <w:vMerge/>
            <w:shd w:val="clear" w:color="auto" w:fill="auto"/>
            <w:vAlign w:val="center"/>
          </w:tcPr>
          <w:p w14:paraId="3F2279AC" w14:textId="77777777" w:rsidR="00A403D6" w:rsidRPr="00CB2A53" w:rsidRDefault="00A403D6" w:rsidP="000D5BD9">
            <w:pPr>
              <w:jc w:val="center"/>
              <w:rPr>
                <w:rFonts w:eastAsia="DengXian"/>
                <w:b/>
                <w:sz w:val="16"/>
                <w:szCs w:val="21"/>
              </w:rPr>
            </w:pPr>
          </w:p>
        </w:tc>
        <w:tc>
          <w:tcPr>
            <w:tcW w:w="587" w:type="pct"/>
            <w:vMerge/>
            <w:shd w:val="clear" w:color="auto" w:fill="auto"/>
            <w:vAlign w:val="center"/>
          </w:tcPr>
          <w:p w14:paraId="28A282BE" w14:textId="77777777" w:rsidR="00A403D6" w:rsidRPr="00CB2A53" w:rsidRDefault="00A403D6" w:rsidP="000D5BD9">
            <w:pPr>
              <w:jc w:val="center"/>
              <w:rPr>
                <w:rFonts w:eastAsia="DengXian"/>
                <w:noProof/>
                <w:sz w:val="16"/>
                <w:szCs w:val="21"/>
              </w:rPr>
            </w:pPr>
          </w:p>
        </w:tc>
        <w:tc>
          <w:tcPr>
            <w:tcW w:w="1259" w:type="pct"/>
            <w:vMerge/>
            <w:shd w:val="clear" w:color="auto" w:fill="auto"/>
            <w:vAlign w:val="center"/>
          </w:tcPr>
          <w:p w14:paraId="7D7E82E5" w14:textId="77777777" w:rsidR="00A403D6" w:rsidRPr="00CB2A53" w:rsidRDefault="00A403D6" w:rsidP="000D5BD9">
            <w:pPr>
              <w:jc w:val="center"/>
              <w:rPr>
                <w:rFonts w:eastAsia="DengXian"/>
                <w:noProof/>
                <w:sz w:val="16"/>
                <w:szCs w:val="21"/>
              </w:rPr>
            </w:pPr>
          </w:p>
        </w:tc>
        <w:tc>
          <w:tcPr>
            <w:tcW w:w="965" w:type="pct"/>
            <w:vMerge/>
            <w:shd w:val="clear" w:color="auto" w:fill="auto"/>
          </w:tcPr>
          <w:p w14:paraId="79707D27" w14:textId="77777777" w:rsidR="00A403D6" w:rsidRPr="00CB2A53" w:rsidRDefault="00A403D6" w:rsidP="000D5BD9">
            <w:pPr>
              <w:numPr>
                <w:ilvl w:val="0"/>
                <w:numId w:val="30"/>
              </w:numPr>
              <w:ind w:leftChars="7" w:left="143" w:hangingChars="79" w:hanging="126"/>
              <w:rPr>
                <w:rFonts w:eastAsia="DengXian"/>
                <w:sz w:val="16"/>
                <w:szCs w:val="21"/>
                <w:lang w:eastAsia="x-none"/>
              </w:rPr>
            </w:pPr>
          </w:p>
        </w:tc>
        <w:tc>
          <w:tcPr>
            <w:tcW w:w="409" w:type="pct"/>
            <w:shd w:val="clear" w:color="auto" w:fill="auto"/>
            <w:vAlign w:val="center"/>
          </w:tcPr>
          <w:p w14:paraId="6B7E4C02" w14:textId="77777777" w:rsidR="00A403D6" w:rsidRPr="00D12D91" w:rsidRDefault="00A403D6" w:rsidP="000D5BD9">
            <w:pPr>
              <w:jc w:val="center"/>
              <w:rPr>
                <w:rFonts w:eastAsia="DengXian"/>
                <w:color w:val="FF0000"/>
                <w:sz w:val="16"/>
                <w:szCs w:val="21"/>
              </w:rPr>
            </w:pPr>
            <w:r w:rsidRPr="00D12D91">
              <w:rPr>
                <w:rFonts w:eastAsia="DengXian"/>
                <w:color w:val="FF0000"/>
                <w:sz w:val="16"/>
                <w:szCs w:val="21"/>
              </w:rPr>
              <w:t>D</w:t>
            </w:r>
            <w:r w:rsidRPr="00D12D91">
              <w:rPr>
                <w:rFonts w:eastAsia="DengXian" w:hint="eastAsia"/>
                <w:color w:val="FF0000"/>
                <w:sz w:val="16"/>
                <w:szCs w:val="21"/>
              </w:rPr>
              <w:t>evice 2a</w:t>
            </w:r>
          </w:p>
        </w:tc>
        <w:tc>
          <w:tcPr>
            <w:tcW w:w="430" w:type="pct"/>
            <w:shd w:val="clear" w:color="auto" w:fill="auto"/>
            <w:vAlign w:val="center"/>
          </w:tcPr>
          <w:p w14:paraId="6736D8E4" w14:textId="77777777" w:rsidR="00A403D6" w:rsidRPr="00466253" w:rsidRDefault="00A403D6" w:rsidP="000D5BD9">
            <w:pPr>
              <w:jc w:val="center"/>
              <w:rPr>
                <w:rFonts w:eastAsia="DengXian"/>
                <w:color w:val="FF0000"/>
                <w:sz w:val="16"/>
                <w:szCs w:val="21"/>
              </w:rPr>
            </w:pPr>
            <w:r w:rsidRPr="00466253">
              <w:rPr>
                <w:rFonts w:eastAsia="DengXian"/>
                <w:color w:val="FF0000"/>
                <w:sz w:val="16"/>
                <w:szCs w:val="21"/>
              </w:rPr>
              <w:t>Case 3-1 (inside topology, DL)</w:t>
            </w:r>
          </w:p>
          <w:p w14:paraId="3E2B9FE2" w14:textId="77777777" w:rsidR="00A403D6" w:rsidRPr="00D12D91" w:rsidRDefault="00A403D6" w:rsidP="000D5BD9">
            <w:pPr>
              <w:jc w:val="center"/>
              <w:rPr>
                <w:rFonts w:eastAsia="DengXian"/>
                <w:color w:val="FF0000"/>
                <w:sz w:val="16"/>
                <w:szCs w:val="21"/>
              </w:rPr>
            </w:pPr>
            <w:r w:rsidRPr="00466253">
              <w:rPr>
                <w:rFonts w:eastAsia="DengXian"/>
                <w:color w:val="FF0000"/>
                <w:sz w:val="16"/>
                <w:szCs w:val="21"/>
              </w:rPr>
              <w:t>Case 3-2 (inside topology, UL)</w:t>
            </w:r>
          </w:p>
        </w:tc>
        <w:tc>
          <w:tcPr>
            <w:tcW w:w="430" w:type="pct"/>
            <w:shd w:val="clear" w:color="auto" w:fill="auto"/>
            <w:vAlign w:val="center"/>
          </w:tcPr>
          <w:p w14:paraId="2AA18103" w14:textId="77777777" w:rsidR="00A403D6" w:rsidRPr="006F5A50" w:rsidRDefault="00A403D6" w:rsidP="000D5BD9">
            <w:pPr>
              <w:jc w:val="center"/>
              <w:rPr>
                <w:rFonts w:eastAsia="DengXian"/>
                <w:color w:val="FF0000"/>
                <w:sz w:val="16"/>
                <w:szCs w:val="21"/>
              </w:rPr>
            </w:pPr>
            <w:r w:rsidRPr="006F5A50">
              <w:rPr>
                <w:rFonts w:eastAsia="DengXian"/>
                <w:color w:val="FF0000"/>
                <w:sz w:val="16"/>
                <w:szCs w:val="21"/>
              </w:rPr>
              <w:t xml:space="preserve">UL for case </w:t>
            </w:r>
            <w:r>
              <w:rPr>
                <w:rFonts w:eastAsiaTheme="minorEastAsia" w:hint="eastAsia"/>
                <w:color w:val="FF0000"/>
                <w:sz w:val="16"/>
                <w:szCs w:val="21"/>
              </w:rPr>
              <w:t>3</w:t>
            </w:r>
            <w:r w:rsidRPr="006F5A50">
              <w:rPr>
                <w:rFonts w:eastAsia="DengXian"/>
                <w:color w:val="FF0000"/>
                <w:sz w:val="16"/>
                <w:szCs w:val="21"/>
              </w:rPr>
              <w:t>-1</w:t>
            </w:r>
          </w:p>
          <w:p w14:paraId="10DF16C0" w14:textId="77777777" w:rsidR="00A403D6" w:rsidRPr="00466253" w:rsidRDefault="00A403D6" w:rsidP="000D5BD9">
            <w:pPr>
              <w:jc w:val="center"/>
              <w:rPr>
                <w:rFonts w:eastAsiaTheme="minorEastAsia"/>
                <w:color w:val="FF0000"/>
                <w:sz w:val="16"/>
                <w:szCs w:val="21"/>
              </w:rPr>
            </w:pPr>
            <w:r w:rsidRPr="006F5A50">
              <w:rPr>
                <w:rFonts w:eastAsia="DengXian"/>
                <w:color w:val="FF0000"/>
                <w:sz w:val="16"/>
                <w:szCs w:val="21"/>
              </w:rPr>
              <w:t xml:space="preserve">DL for case </w:t>
            </w:r>
            <w:r>
              <w:rPr>
                <w:rFonts w:eastAsiaTheme="minorEastAsia" w:hint="eastAsia"/>
                <w:color w:val="FF0000"/>
                <w:sz w:val="16"/>
                <w:szCs w:val="21"/>
              </w:rPr>
              <w:t>3</w:t>
            </w:r>
            <w:r w:rsidRPr="006F5A50">
              <w:rPr>
                <w:rFonts w:eastAsia="DengXian"/>
                <w:color w:val="FF0000"/>
                <w:sz w:val="16"/>
                <w:szCs w:val="21"/>
              </w:rPr>
              <w:t>-2</w:t>
            </w:r>
          </w:p>
        </w:tc>
        <w:tc>
          <w:tcPr>
            <w:tcW w:w="510" w:type="pct"/>
            <w:vMerge/>
            <w:shd w:val="clear" w:color="auto" w:fill="auto"/>
            <w:vAlign w:val="center"/>
          </w:tcPr>
          <w:p w14:paraId="5978823D" w14:textId="77777777" w:rsidR="00A403D6" w:rsidRPr="00D12D91" w:rsidRDefault="00A403D6" w:rsidP="000D5BD9">
            <w:pPr>
              <w:jc w:val="center"/>
              <w:rPr>
                <w:rFonts w:eastAsia="DengXian"/>
                <w:color w:val="FF0000"/>
                <w:sz w:val="16"/>
                <w:szCs w:val="21"/>
              </w:rPr>
            </w:pPr>
          </w:p>
        </w:tc>
      </w:tr>
      <w:tr w:rsidR="00A403D6" w:rsidRPr="00CB2A53" w14:paraId="7E88B2A9" w14:textId="77777777" w:rsidTr="000D5BD9">
        <w:trPr>
          <w:trHeight w:val="392"/>
        </w:trPr>
        <w:tc>
          <w:tcPr>
            <w:tcW w:w="408" w:type="pct"/>
            <w:vMerge w:val="restart"/>
            <w:shd w:val="clear" w:color="auto" w:fill="auto"/>
            <w:vAlign w:val="center"/>
          </w:tcPr>
          <w:p w14:paraId="6E24C956" w14:textId="77777777" w:rsidR="00A403D6" w:rsidRPr="00CB2A53" w:rsidRDefault="00A403D6" w:rsidP="000D5BD9">
            <w:pPr>
              <w:jc w:val="center"/>
              <w:rPr>
                <w:rFonts w:eastAsia="DengXian"/>
                <w:sz w:val="16"/>
                <w:szCs w:val="21"/>
              </w:rPr>
            </w:pPr>
            <w:r w:rsidRPr="00CB2A53">
              <w:rPr>
                <w:rFonts w:eastAsia="DengXian"/>
                <w:b/>
                <w:sz w:val="16"/>
                <w:szCs w:val="21"/>
              </w:rPr>
              <w:t>D1T1-A2</w:t>
            </w:r>
          </w:p>
        </w:tc>
        <w:tc>
          <w:tcPr>
            <w:tcW w:w="587" w:type="pct"/>
            <w:vMerge/>
            <w:shd w:val="clear" w:color="auto" w:fill="auto"/>
            <w:vAlign w:val="center"/>
          </w:tcPr>
          <w:p w14:paraId="144CED8B" w14:textId="77777777" w:rsidR="00A403D6" w:rsidRPr="00CB2A53" w:rsidRDefault="00A403D6" w:rsidP="000D5BD9">
            <w:pPr>
              <w:jc w:val="center"/>
              <w:rPr>
                <w:rFonts w:eastAsia="DengXian"/>
                <w:noProof/>
                <w:sz w:val="16"/>
                <w:szCs w:val="21"/>
              </w:rPr>
            </w:pPr>
          </w:p>
        </w:tc>
        <w:tc>
          <w:tcPr>
            <w:tcW w:w="1259" w:type="pct"/>
            <w:vMerge w:val="restart"/>
            <w:shd w:val="clear" w:color="auto" w:fill="auto"/>
            <w:vAlign w:val="center"/>
          </w:tcPr>
          <w:p w14:paraId="6641A65D" w14:textId="77777777" w:rsidR="00A403D6" w:rsidRPr="00CB2A53" w:rsidRDefault="00A403D6" w:rsidP="000D5BD9">
            <w:pPr>
              <w:jc w:val="center"/>
              <w:rPr>
                <w:rFonts w:eastAsia="DengXian"/>
                <w:sz w:val="16"/>
                <w:szCs w:val="21"/>
              </w:rPr>
            </w:pPr>
            <w:r w:rsidRPr="00CB2A53">
              <w:rPr>
                <w:rFonts w:eastAsia="DengXian"/>
                <w:noProof/>
                <w:sz w:val="16"/>
                <w:szCs w:val="21"/>
              </w:rPr>
              <w:drawing>
                <wp:inline distT="0" distB="0" distL="0" distR="0" wp14:anchorId="115B9983" wp14:editId="021CE93F">
                  <wp:extent cx="833120" cy="389255"/>
                  <wp:effectExtent l="0" t="0" r="0" b="0"/>
                  <wp:docPr id="1144521404" name="图片 2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135837" name="图片 27"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l="15254" t="44913"/>
                          <a:stretch>
                            <a:fillRect/>
                          </a:stretch>
                        </pic:blipFill>
                        <pic:spPr bwMode="auto">
                          <a:xfrm>
                            <a:off x="0" y="0"/>
                            <a:ext cx="833120" cy="389255"/>
                          </a:xfrm>
                          <a:prstGeom prst="rect">
                            <a:avLst/>
                          </a:prstGeom>
                          <a:noFill/>
                          <a:ln>
                            <a:noFill/>
                          </a:ln>
                        </pic:spPr>
                      </pic:pic>
                    </a:graphicData>
                  </a:graphic>
                </wp:inline>
              </w:drawing>
            </w:r>
          </w:p>
        </w:tc>
        <w:tc>
          <w:tcPr>
            <w:tcW w:w="965" w:type="pct"/>
            <w:vMerge w:val="restart"/>
            <w:shd w:val="clear" w:color="auto" w:fill="auto"/>
          </w:tcPr>
          <w:p w14:paraId="7F9838D0"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CW</w:t>
            </w:r>
            <w:r w:rsidRPr="00CB2A53">
              <w:rPr>
                <w:rFonts w:eastAsia="DengXian" w:hint="eastAsia"/>
                <w:sz w:val="16"/>
                <w:szCs w:val="21"/>
              </w:rPr>
              <w:t xml:space="preserve"> node</w:t>
            </w:r>
            <w:r w:rsidRPr="00CB2A53">
              <w:rPr>
                <w:rFonts w:eastAsia="DengXian"/>
                <w:sz w:val="16"/>
                <w:szCs w:val="21"/>
                <w:lang w:eastAsia="x-none"/>
              </w:rPr>
              <w:t xml:space="preserve"> inside topology 1</w:t>
            </w:r>
          </w:p>
          <w:p w14:paraId="0DC88D82"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same ‘CW’ and ‘R’ node for CW2D, D2R and R2D</w:t>
            </w:r>
          </w:p>
        </w:tc>
        <w:tc>
          <w:tcPr>
            <w:tcW w:w="409" w:type="pct"/>
            <w:shd w:val="clear" w:color="auto" w:fill="auto"/>
            <w:vAlign w:val="center"/>
          </w:tcPr>
          <w:p w14:paraId="61E97723" w14:textId="77777777" w:rsidR="00A403D6" w:rsidRPr="00CB2A53" w:rsidRDefault="00A403D6" w:rsidP="000D5BD9">
            <w:pPr>
              <w:rPr>
                <w:rFonts w:eastAsia="DengXian"/>
                <w:sz w:val="16"/>
                <w:szCs w:val="21"/>
                <w:lang w:eastAsia="en-US"/>
              </w:rPr>
            </w:pPr>
            <w:r w:rsidRPr="00CB2A53">
              <w:rPr>
                <w:rFonts w:eastAsia="DengXian"/>
                <w:sz w:val="16"/>
                <w:szCs w:val="21"/>
              </w:rPr>
              <w:t>D</w:t>
            </w:r>
            <w:r w:rsidRPr="00CB2A53">
              <w:rPr>
                <w:rFonts w:eastAsia="DengXian" w:hint="eastAsia"/>
                <w:sz w:val="16"/>
                <w:szCs w:val="21"/>
              </w:rPr>
              <w:t>evice 1, 2a</w:t>
            </w:r>
          </w:p>
        </w:tc>
        <w:tc>
          <w:tcPr>
            <w:tcW w:w="430" w:type="pct"/>
            <w:shd w:val="clear" w:color="auto" w:fill="auto"/>
            <w:vAlign w:val="center"/>
          </w:tcPr>
          <w:p w14:paraId="548C5B6C" w14:textId="77777777" w:rsidR="00A403D6" w:rsidRPr="00CB2A53" w:rsidRDefault="00A403D6" w:rsidP="000D5BD9">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D1T1-A1</w:t>
            </w:r>
          </w:p>
        </w:tc>
        <w:tc>
          <w:tcPr>
            <w:tcW w:w="430" w:type="pct"/>
            <w:shd w:val="clear" w:color="auto" w:fill="auto"/>
            <w:vAlign w:val="center"/>
          </w:tcPr>
          <w:p w14:paraId="279C12AE" w14:textId="77777777" w:rsidR="00A403D6" w:rsidRPr="00CB2A53" w:rsidRDefault="00A403D6" w:rsidP="000D5BD9">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10" w:type="pct"/>
            <w:vMerge w:val="restart"/>
            <w:shd w:val="clear" w:color="auto" w:fill="auto"/>
            <w:vAlign w:val="center"/>
          </w:tcPr>
          <w:p w14:paraId="29856BE3" w14:textId="77777777" w:rsidR="00A403D6" w:rsidRPr="00CB2A53" w:rsidRDefault="00A403D6" w:rsidP="000D5BD9">
            <w:pPr>
              <w:rPr>
                <w:rFonts w:eastAsia="DengXian"/>
                <w:sz w:val="16"/>
                <w:szCs w:val="21"/>
                <w:lang w:eastAsia="en-US"/>
              </w:rPr>
            </w:pPr>
            <w:r w:rsidRPr="002347A1">
              <w:rPr>
                <w:rFonts w:eastAsia="DengXian"/>
                <w:sz w:val="16"/>
                <w:szCs w:val="21"/>
              </w:rPr>
              <w:t>At least DL</w:t>
            </w:r>
          </w:p>
        </w:tc>
      </w:tr>
      <w:tr w:rsidR="00A403D6" w:rsidRPr="00CB2A53" w14:paraId="44D87F9F" w14:textId="77777777" w:rsidTr="000D5BD9">
        <w:trPr>
          <w:trHeight w:val="392"/>
        </w:trPr>
        <w:tc>
          <w:tcPr>
            <w:tcW w:w="408" w:type="pct"/>
            <w:vMerge/>
            <w:shd w:val="clear" w:color="auto" w:fill="auto"/>
            <w:vAlign w:val="center"/>
          </w:tcPr>
          <w:p w14:paraId="5D3AFD5F" w14:textId="77777777" w:rsidR="00A403D6" w:rsidRPr="00CB2A53" w:rsidRDefault="00A403D6" w:rsidP="000D5BD9">
            <w:pPr>
              <w:jc w:val="center"/>
              <w:rPr>
                <w:rFonts w:eastAsia="DengXian"/>
                <w:b/>
                <w:sz w:val="16"/>
                <w:szCs w:val="21"/>
              </w:rPr>
            </w:pPr>
          </w:p>
        </w:tc>
        <w:tc>
          <w:tcPr>
            <w:tcW w:w="587" w:type="pct"/>
            <w:vMerge/>
            <w:shd w:val="clear" w:color="auto" w:fill="auto"/>
            <w:vAlign w:val="center"/>
          </w:tcPr>
          <w:p w14:paraId="3B1708A4" w14:textId="77777777" w:rsidR="00A403D6" w:rsidRPr="00CB2A53" w:rsidRDefault="00A403D6" w:rsidP="000D5BD9">
            <w:pPr>
              <w:jc w:val="center"/>
              <w:rPr>
                <w:rFonts w:eastAsia="DengXian"/>
                <w:noProof/>
                <w:sz w:val="16"/>
                <w:szCs w:val="21"/>
              </w:rPr>
            </w:pPr>
          </w:p>
        </w:tc>
        <w:tc>
          <w:tcPr>
            <w:tcW w:w="1259" w:type="pct"/>
            <w:vMerge/>
            <w:shd w:val="clear" w:color="auto" w:fill="auto"/>
            <w:vAlign w:val="center"/>
          </w:tcPr>
          <w:p w14:paraId="7DB36154" w14:textId="77777777" w:rsidR="00A403D6" w:rsidRPr="00CB2A53" w:rsidRDefault="00A403D6" w:rsidP="000D5BD9">
            <w:pPr>
              <w:jc w:val="center"/>
              <w:rPr>
                <w:rFonts w:eastAsia="DengXian"/>
                <w:noProof/>
                <w:sz w:val="16"/>
                <w:szCs w:val="21"/>
              </w:rPr>
            </w:pPr>
          </w:p>
        </w:tc>
        <w:tc>
          <w:tcPr>
            <w:tcW w:w="965" w:type="pct"/>
            <w:vMerge/>
            <w:shd w:val="clear" w:color="auto" w:fill="auto"/>
          </w:tcPr>
          <w:p w14:paraId="65A9C6FA" w14:textId="77777777" w:rsidR="00A403D6" w:rsidRPr="00CB2A53" w:rsidRDefault="00A403D6" w:rsidP="000D5BD9">
            <w:pPr>
              <w:numPr>
                <w:ilvl w:val="0"/>
                <w:numId w:val="30"/>
              </w:numPr>
              <w:ind w:leftChars="7" w:left="143" w:hangingChars="79" w:hanging="126"/>
              <w:rPr>
                <w:rFonts w:eastAsia="DengXian"/>
                <w:sz w:val="16"/>
                <w:szCs w:val="21"/>
                <w:lang w:eastAsia="x-none"/>
              </w:rPr>
            </w:pPr>
          </w:p>
        </w:tc>
        <w:tc>
          <w:tcPr>
            <w:tcW w:w="409" w:type="pct"/>
            <w:shd w:val="clear" w:color="auto" w:fill="auto"/>
            <w:vAlign w:val="center"/>
          </w:tcPr>
          <w:p w14:paraId="3D436194" w14:textId="77777777" w:rsidR="00A403D6" w:rsidRPr="00D12D91" w:rsidRDefault="00A403D6" w:rsidP="000D5BD9">
            <w:pPr>
              <w:jc w:val="center"/>
              <w:rPr>
                <w:rFonts w:eastAsia="DengXian"/>
                <w:color w:val="FF0000"/>
                <w:sz w:val="16"/>
                <w:szCs w:val="21"/>
              </w:rPr>
            </w:pPr>
            <w:r w:rsidRPr="00D12D91">
              <w:rPr>
                <w:rFonts w:eastAsia="DengXian"/>
                <w:color w:val="FF0000"/>
                <w:sz w:val="16"/>
                <w:szCs w:val="21"/>
              </w:rPr>
              <w:t>D</w:t>
            </w:r>
            <w:r w:rsidRPr="00D12D91">
              <w:rPr>
                <w:rFonts w:eastAsia="DengXian" w:hint="eastAsia"/>
                <w:color w:val="FF0000"/>
                <w:sz w:val="16"/>
                <w:szCs w:val="21"/>
              </w:rPr>
              <w:t>evice 2a</w:t>
            </w:r>
          </w:p>
        </w:tc>
        <w:tc>
          <w:tcPr>
            <w:tcW w:w="430" w:type="pct"/>
            <w:shd w:val="clear" w:color="auto" w:fill="auto"/>
            <w:vAlign w:val="center"/>
          </w:tcPr>
          <w:p w14:paraId="5D032ECD" w14:textId="77777777" w:rsidR="00A403D6" w:rsidRPr="00FA4EA3" w:rsidRDefault="00A403D6" w:rsidP="000D5BD9">
            <w:pPr>
              <w:jc w:val="center"/>
              <w:rPr>
                <w:rFonts w:eastAsia="DengXian"/>
                <w:color w:val="FF0000"/>
                <w:sz w:val="16"/>
                <w:szCs w:val="21"/>
              </w:rPr>
            </w:pPr>
            <w:r w:rsidRPr="00FA4EA3">
              <w:rPr>
                <w:rFonts w:eastAsia="DengXian"/>
                <w:color w:val="FF0000"/>
                <w:sz w:val="16"/>
                <w:szCs w:val="21"/>
              </w:rPr>
              <w:t>S</w:t>
            </w:r>
            <w:r w:rsidRPr="00FA4EA3">
              <w:rPr>
                <w:rFonts w:eastAsia="DengXian" w:hint="eastAsia"/>
                <w:color w:val="FF0000"/>
                <w:sz w:val="16"/>
                <w:szCs w:val="21"/>
              </w:rPr>
              <w:t>ame as D1T1-A1</w:t>
            </w:r>
          </w:p>
        </w:tc>
        <w:tc>
          <w:tcPr>
            <w:tcW w:w="430" w:type="pct"/>
            <w:shd w:val="clear" w:color="auto" w:fill="auto"/>
            <w:vAlign w:val="center"/>
          </w:tcPr>
          <w:p w14:paraId="5E27459D" w14:textId="77777777" w:rsidR="00A403D6" w:rsidRPr="00FA4EA3" w:rsidRDefault="00A403D6" w:rsidP="000D5BD9">
            <w:pPr>
              <w:jc w:val="center"/>
              <w:rPr>
                <w:rFonts w:eastAsia="DengXian"/>
                <w:color w:val="FF0000"/>
                <w:sz w:val="16"/>
                <w:szCs w:val="21"/>
              </w:rPr>
            </w:pPr>
            <w:r w:rsidRPr="00FA4EA3">
              <w:rPr>
                <w:rFonts w:eastAsia="DengXian"/>
                <w:color w:val="FF0000"/>
                <w:sz w:val="16"/>
                <w:szCs w:val="21"/>
              </w:rPr>
              <w:t>S</w:t>
            </w:r>
            <w:r w:rsidRPr="00FA4EA3">
              <w:rPr>
                <w:rFonts w:eastAsia="DengXian" w:hint="eastAsia"/>
                <w:color w:val="FF0000"/>
                <w:sz w:val="16"/>
                <w:szCs w:val="21"/>
              </w:rPr>
              <w:t>ame as D1T1-A1</w:t>
            </w:r>
          </w:p>
        </w:tc>
        <w:tc>
          <w:tcPr>
            <w:tcW w:w="510" w:type="pct"/>
            <w:vMerge/>
            <w:shd w:val="clear" w:color="auto" w:fill="auto"/>
            <w:vAlign w:val="center"/>
          </w:tcPr>
          <w:p w14:paraId="23A67B64" w14:textId="77777777" w:rsidR="00A403D6" w:rsidRPr="00D12D91" w:rsidRDefault="00A403D6" w:rsidP="000D5BD9">
            <w:pPr>
              <w:jc w:val="center"/>
              <w:rPr>
                <w:rFonts w:eastAsia="DengXian"/>
                <w:color w:val="FF0000"/>
                <w:sz w:val="16"/>
                <w:szCs w:val="21"/>
              </w:rPr>
            </w:pPr>
          </w:p>
        </w:tc>
      </w:tr>
      <w:tr w:rsidR="00A403D6" w:rsidRPr="00CB2A53" w14:paraId="620440C3" w14:textId="77777777" w:rsidTr="000D5BD9">
        <w:trPr>
          <w:trHeight w:val="631"/>
        </w:trPr>
        <w:tc>
          <w:tcPr>
            <w:tcW w:w="408" w:type="pct"/>
            <w:vMerge w:val="restart"/>
            <w:shd w:val="clear" w:color="auto" w:fill="auto"/>
            <w:vAlign w:val="center"/>
          </w:tcPr>
          <w:p w14:paraId="40A4DDDD" w14:textId="77777777" w:rsidR="00A403D6" w:rsidRPr="00CB2A53" w:rsidRDefault="00A403D6" w:rsidP="000D5BD9">
            <w:pPr>
              <w:jc w:val="center"/>
              <w:rPr>
                <w:rFonts w:eastAsia="DengXian"/>
                <w:sz w:val="16"/>
                <w:szCs w:val="21"/>
              </w:rPr>
            </w:pPr>
            <w:r w:rsidRPr="00CB2A53">
              <w:rPr>
                <w:rFonts w:eastAsia="DengXian"/>
                <w:b/>
                <w:sz w:val="16"/>
                <w:szCs w:val="21"/>
              </w:rPr>
              <w:t>D1T1-B</w:t>
            </w:r>
          </w:p>
        </w:tc>
        <w:tc>
          <w:tcPr>
            <w:tcW w:w="587" w:type="pct"/>
            <w:vMerge w:val="restart"/>
            <w:shd w:val="clear" w:color="auto" w:fill="auto"/>
            <w:vAlign w:val="center"/>
          </w:tcPr>
          <w:p w14:paraId="0FE03EBB" w14:textId="77777777" w:rsidR="00A403D6" w:rsidRPr="00CB2A53" w:rsidRDefault="00A403D6" w:rsidP="000D5BD9">
            <w:pPr>
              <w:jc w:val="center"/>
              <w:rPr>
                <w:rFonts w:eastAsia="DengXian"/>
                <w:noProof/>
                <w:sz w:val="16"/>
                <w:szCs w:val="21"/>
              </w:rPr>
            </w:pPr>
            <w:r w:rsidRPr="00CB2A53">
              <w:rPr>
                <w:rFonts w:eastAsia="DengXian"/>
                <w:noProof/>
                <w:sz w:val="16"/>
                <w:szCs w:val="21"/>
              </w:rPr>
              <w:t xml:space="preserve">CW </w:t>
            </w:r>
            <w:r w:rsidRPr="00CB2A53">
              <w:rPr>
                <w:rFonts w:eastAsia="DengXian" w:hint="eastAsia"/>
                <w:noProof/>
                <w:sz w:val="16"/>
                <w:szCs w:val="21"/>
              </w:rPr>
              <w:t>outside</w:t>
            </w:r>
            <w:r w:rsidRPr="00CB2A53">
              <w:rPr>
                <w:rFonts w:eastAsia="DengXian"/>
                <w:noProof/>
                <w:sz w:val="16"/>
                <w:szCs w:val="21"/>
              </w:rPr>
              <w:t xml:space="preserve"> topology</w:t>
            </w:r>
          </w:p>
        </w:tc>
        <w:tc>
          <w:tcPr>
            <w:tcW w:w="1259" w:type="pct"/>
            <w:vMerge w:val="restart"/>
            <w:shd w:val="clear" w:color="auto" w:fill="auto"/>
            <w:vAlign w:val="center"/>
          </w:tcPr>
          <w:p w14:paraId="28D33E70" w14:textId="77777777" w:rsidR="00A403D6" w:rsidRPr="00CB2A53" w:rsidRDefault="00A403D6" w:rsidP="000D5BD9">
            <w:pPr>
              <w:jc w:val="center"/>
              <w:rPr>
                <w:rFonts w:eastAsia="DengXian"/>
                <w:sz w:val="16"/>
                <w:szCs w:val="21"/>
              </w:rPr>
            </w:pPr>
            <w:r w:rsidRPr="00CB2A53">
              <w:rPr>
                <w:rFonts w:eastAsia="DengXian"/>
                <w:noProof/>
                <w:sz w:val="16"/>
                <w:szCs w:val="21"/>
              </w:rPr>
              <w:drawing>
                <wp:inline distT="0" distB="0" distL="0" distR="0" wp14:anchorId="2A2CC146" wp14:editId="11FF546E">
                  <wp:extent cx="1217930" cy="303530"/>
                  <wp:effectExtent l="0" t="0" r="0" b="1270"/>
                  <wp:docPr id="1490856903" name="图片 2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8922540" name="图片 26"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7930" cy="303530"/>
                          </a:xfrm>
                          <a:prstGeom prst="rect">
                            <a:avLst/>
                          </a:prstGeom>
                          <a:noFill/>
                          <a:ln>
                            <a:noFill/>
                          </a:ln>
                        </pic:spPr>
                      </pic:pic>
                    </a:graphicData>
                  </a:graphic>
                </wp:inline>
              </w:drawing>
            </w:r>
          </w:p>
        </w:tc>
        <w:tc>
          <w:tcPr>
            <w:tcW w:w="965" w:type="pct"/>
            <w:vMerge w:val="restart"/>
            <w:shd w:val="clear" w:color="auto" w:fill="auto"/>
          </w:tcPr>
          <w:p w14:paraId="4B0F127F"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lang w:eastAsia="x-none"/>
              </w:rPr>
              <w:t xml:space="preserve">node </w:t>
            </w:r>
            <w:r w:rsidRPr="00CB2A53">
              <w:rPr>
                <w:rFonts w:eastAsia="DengXian"/>
                <w:sz w:val="16"/>
                <w:szCs w:val="21"/>
                <w:lang w:eastAsia="x-none"/>
              </w:rPr>
              <w:t>outside topology 1</w:t>
            </w:r>
          </w:p>
          <w:p w14:paraId="1C457ABD"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D2R are different</w:t>
            </w:r>
          </w:p>
          <w:p w14:paraId="30826E04"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R2D are different</w:t>
            </w:r>
          </w:p>
          <w:p w14:paraId="16C362A0"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R’ in R2D and ‘R’ in D2R are same</w:t>
            </w:r>
          </w:p>
        </w:tc>
        <w:tc>
          <w:tcPr>
            <w:tcW w:w="409" w:type="pct"/>
            <w:shd w:val="clear" w:color="auto" w:fill="auto"/>
            <w:vAlign w:val="center"/>
          </w:tcPr>
          <w:p w14:paraId="60AB5F6D" w14:textId="77777777" w:rsidR="00A403D6" w:rsidRPr="00CB2A53" w:rsidRDefault="00A403D6" w:rsidP="000D5BD9">
            <w:pPr>
              <w:rPr>
                <w:rFonts w:eastAsia="DengXian"/>
                <w:sz w:val="16"/>
                <w:szCs w:val="21"/>
              </w:rPr>
            </w:pPr>
            <w:r w:rsidRPr="00CB2A53">
              <w:rPr>
                <w:rFonts w:eastAsia="DengXian"/>
                <w:sz w:val="16"/>
                <w:szCs w:val="21"/>
              </w:rPr>
              <w:t>D</w:t>
            </w:r>
            <w:r w:rsidRPr="00CB2A53">
              <w:rPr>
                <w:rFonts w:eastAsia="DengXian" w:hint="eastAsia"/>
                <w:sz w:val="16"/>
                <w:szCs w:val="21"/>
              </w:rPr>
              <w:t>evice 1, 2a</w:t>
            </w:r>
          </w:p>
        </w:tc>
        <w:tc>
          <w:tcPr>
            <w:tcW w:w="430" w:type="pct"/>
            <w:shd w:val="clear" w:color="auto" w:fill="auto"/>
            <w:vAlign w:val="center"/>
          </w:tcPr>
          <w:p w14:paraId="2978C77E" w14:textId="77777777" w:rsidR="00A403D6" w:rsidRPr="00CB2A53" w:rsidRDefault="00A403D6" w:rsidP="000D5BD9">
            <w:pPr>
              <w:rPr>
                <w:rFonts w:eastAsia="DengXian"/>
                <w:sz w:val="16"/>
                <w:szCs w:val="21"/>
                <w:lang w:eastAsia="en-US"/>
              </w:rPr>
            </w:pPr>
            <w:r w:rsidRPr="00CB2A53">
              <w:rPr>
                <w:rFonts w:eastAsia="DengXian" w:hint="eastAsia"/>
                <w:sz w:val="16"/>
                <w:szCs w:val="21"/>
              </w:rPr>
              <w:t>C</w:t>
            </w:r>
            <w:r w:rsidRPr="00CB2A53">
              <w:rPr>
                <w:rFonts w:eastAsia="DengXian"/>
                <w:sz w:val="16"/>
                <w:szCs w:val="21"/>
              </w:rPr>
              <w:t>a</w:t>
            </w:r>
            <w:r w:rsidRPr="00CB2A53">
              <w:rPr>
                <w:rFonts w:eastAsia="DengXian" w:hint="eastAsia"/>
                <w:sz w:val="16"/>
                <w:szCs w:val="21"/>
              </w:rPr>
              <w:t>se 1-4 (outside topology, UL)</w:t>
            </w:r>
          </w:p>
        </w:tc>
        <w:tc>
          <w:tcPr>
            <w:tcW w:w="430" w:type="pct"/>
            <w:shd w:val="clear" w:color="auto" w:fill="auto"/>
            <w:vAlign w:val="center"/>
          </w:tcPr>
          <w:p w14:paraId="198A0005" w14:textId="77777777" w:rsidR="00A403D6" w:rsidRPr="00CB2A53" w:rsidRDefault="00A403D6" w:rsidP="000D5BD9">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10" w:type="pct"/>
            <w:vMerge w:val="restart"/>
            <w:shd w:val="clear" w:color="auto" w:fill="auto"/>
            <w:vAlign w:val="center"/>
          </w:tcPr>
          <w:p w14:paraId="5E2F9216" w14:textId="77777777" w:rsidR="00A403D6" w:rsidRPr="00CB2A53" w:rsidRDefault="00A403D6" w:rsidP="000D5BD9">
            <w:pPr>
              <w:rPr>
                <w:rFonts w:eastAsia="DengXian"/>
                <w:sz w:val="16"/>
                <w:szCs w:val="21"/>
                <w:lang w:eastAsia="en-US"/>
              </w:rPr>
            </w:pPr>
            <w:r w:rsidRPr="002347A1">
              <w:rPr>
                <w:rFonts w:eastAsia="DengXian"/>
                <w:sz w:val="16"/>
                <w:szCs w:val="21"/>
              </w:rPr>
              <w:t>At least DL</w:t>
            </w:r>
          </w:p>
        </w:tc>
      </w:tr>
      <w:tr w:rsidR="00A403D6" w:rsidRPr="00CB2A53" w14:paraId="52BCA5CF" w14:textId="77777777" w:rsidTr="000D5BD9">
        <w:trPr>
          <w:trHeight w:val="631"/>
        </w:trPr>
        <w:tc>
          <w:tcPr>
            <w:tcW w:w="408" w:type="pct"/>
            <w:vMerge/>
            <w:shd w:val="clear" w:color="auto" w:fill="auto"/>
            <w:vAlign w:val="center"/>
          </w:tcPr>
          <w:p w14:paraId="583572D2" w14:textId="77777777" w:rsidR="00A403D6" w:rsidRPr="00CB2A53" w:rsidRDefault="00A403D6" w:rsidP="000D5BD9">
            <w:pPr>
              <w:jc w:val="center"/>
              <w:rPr>
                <w:rFonts w:eastAsia="DengXian"/>
                <w:b/>
                <w:sz w:val="16"/>
                <w:szCs w:val="21"/>
              </w:rPr>
            </w:pPr>
          </w:p>
        </w:tc>
        <w:tc>
          <w:tcPr>
            <w:tcW w:w="587" w:type="pct"/>
            <w:vMerge/>
            <w:shd w:val="clear" w:color="auto" w:fill="auto"/>
            <w:vAlign w:val="center"/>
          </w:tcPr>
          <w:p w14:paraId="1582D768" w14:textId="77777777" w:rsidR="00A403D6" w:rsidRPr="00CB2A53" w:rsidRDefault="00A403D6" w:rsidP="000D5BD9">
            <w:pPr>
              <w:jc w:val="center"/>
              <w:rPr>
                <w:rFonts w:eastAsia="DengXian"/>
                <w:noProof/>
                <w:sz w:val="16"/>
                <w:szCs w:val="21"/>
              </w:rPr>
            </w:pPr>
          </w:p>
        </w:tc>
        <w:tc>
          <w:tcPr>
            <w:tcW w:w="1259" w:type="pct"/>
            <w:vMerge/>
            <w:shd w:val="clear" w:color="auto" w:fill="auto"/>
            <w:vAlign w:val="center"/>
          </w:tcPr>
          <w:p w14:paraId="578E6096" w14:textId="77777777" w:rsidR="00A403D6" w:rsidRPr="00CB2A53" w:rsidRDefault="00A403D6" w:rsidP="000D5BD9">
            <w:pPr>
              <w:jc w:val="center"/>
              <w:rPr>
                <w:rFonts w:eastAsia="DengXian"/>
                <w:noProof/>
                <w:sz w:val="16"/>
                <w:szCs w:val="21"/>
              </w:rPr>
            </w:pPr>
          </w:p>
        </w:tc>
        <w:tc>
          <w:tcPr>
            <w:tcW w:w="965" w:type="pct"/>
            <w:vMerge/>
            <w:shd w:val="clear" w:color="auto" w:fill="auto"/>
          </w:tcPr>
          <w:p w14:paraId="0C1C2FFD" w14:textId="77777777" w:rsidR="00A403D6" w:rsidRPr="00CB2A53" w:rsidRDefault="00A403D6" w:rsidP="000D5BD9">
            <w:pPr>
              <w:numPr>
                <w:ilvl w:val="0"/>
                <w:numId w:val="30"/>
              </w:numPr>
              <w:ind w:leftChars="7" w:left="143" w:hangingChars="79" w:hanging="126"/>
              <w:rPr>
                <w:rFonts w:eastAsia="DengXian"/>
                <w:sz w:val="16"/>
                <w:szCs w:val="21"/>
                <w:lang w:eastAsia="x-none"/>
              </w:rPr>
            </w:pPr>
          </w:p>
        </w:tc>
        <w:tc>
          <w:tcPr>
            <w:tcW w:w="409" w:type="pct"/>
            <w:shd w:val="clear" w:color="auto" w:fill="auto"/>
            <w:vAlign w:val="center"/>
          </w:tcPr>
          <w:p w14:paraId="3069BA0E" w14:textId="77777777" w:rsidR="00A403D6" w:rsidRPr="00D12D91" w:rsidRDefault="00A403D6" w:rsidP="000D5BD9">
            <w:pPr>
              <w:jc w:val="center"/>
              <w:rPr>
                <w:rFonts w:eastAsia="DengXian"/>
                <w:color w:val="FF0000"/>
                <w:sz w:val="16"/>
                <w:szCs w:val="21"/>
              </w:rPr>
            </w:pPr>
            <w:r w:rsidRPr="00D12D91">
              <w:rPr>
                <w:rFonts w:eastAsia="DengXian"/>
                <w:color w:val="FF0000"/>
                <w:sz w:val="16"/>
                <w:szCs w:val="21"/>
              </w:rPr>
              <w:t>D</w:t>
            </w:r>
            <w:r w:rsidRPr="00D12D91">
              <w:rPr>
                <w:rFonts w:eastAsia="DengXian" w:hint="eastAsia"/>
                <w:color w:val="FF0000"/>
                <w:sz w:val="16"/>
                <w:szCs w:val="21"/>
              </w:rPr>
              <w:t>evice 2a</w:t>
            </w:r>
          </w:p>
        </w:tc>
        <w:tc>
          <w:tcPr>
            <w:tcW w:w="430" w:type="pct"/>
            <w:shd w:val="clear" w:color="auto" w:fill="auto"/>
            <w:vAlign w:val="center"/>
          </w:tcPr>
          <w:p w14:paraId="631366F4" w14:textId="77777777" w:rsidR="00A403D6" w:rsidRPr="00B94A7C" w:rsidRDefault="00A403D6" w:rsidP="000D5BD9">
            <w:pPr>
              <w:jc w:val="center"/>
              <w:rPr>
                <w:rFonts w:eastAsia="DengXian"/>
                <w:color w:val="FF0000"/>
                <w:sz w:val="16"/>
                <w:szCs w:val="21"/>
              </w:rPr>
            </w:pPr>
            <w:r w:rsidRPr="00B94A7C">
              <w:rPr>
                <w:rFonts w:eastAsia="DengXian"/>
                <w:color w:val="FF0000"/>
                <w:sz w:val="16"/>
                <w:szCs w:val="21"/>
              </w:rPr>
              <w:t>Case 3-3 (outside topology, DL)</w:t>
            </w:r>
          </w:p>
          <w:p w14:paraId="7A617D7F" w14:textId="77777777" w:rsidR="00A403D6" w:rsidRPr="00D12D91" w:rsidRDefault="00A403D6" w:rsidP="000D5BD9">
            <w:pPr>
              <w:jc w:val="center"/>
              <w:rPr>
                <w:rFonts w:eastAsia="DengXian"/>
                <w:color w:val="FF0000"/>
                <w:sz w:val="16"/>
                <w:szCs w:val="21"/>
              </w:rPr>
            </w:pPr>
            <w:r w:rsidRPr="00B94A7C">
              <w:rPr>
                <w:rFonts w:eastAsia="DengXian"/>
                <w:color w:val="FF0000"/>
                <w:sz w:val="16"/>
                <w:szCs w:val="21"/>
              </w:rPr>
              <w:t>Case 3-4 (outside topology, UL)</w:t>
            </w:r>
          </w:p>
        </w:tc>
        <w:tc>
          <w:tcPr>
            <w:tcW w:w="430" w:type="pct"/>
            <w:shd w:val="clear" w:color="auto" w:fill="auto"/>
            <w:vAlign w:val="center"/>
          </w:tcPr>
          <w:p w14:paraId="09186FB2" w14:textId="77777777" w:rsidR="00A403D6" w:rsidRDefault="00A403D6" w:rsidP="000D5BD9">
            <w:pPr>
              <w:jc w:val="center"/>
              <w:rPr>
                <w:rFonts w:eastAsiaTheme="minorEastAsia"/>
                <w:color w:val="FF0000"/>
                <w:sz w:val="16"/>
                <w:szCs w:val="21"/>
              </w:rPr>
            </w:pPr>
            <w:r>
              <w:rPr>
                <w:rFonts w:eastAsiaTheme="minorEastAsia"/>
                <w:color w:val="FF0000"/>
                <w:sz w:val="16"/>
                <w:szCs w:val="21"/>
              </w:rPr>
              <w:t>A</w:t>
            </w:r>
            <w:r>
              <w:rPr>
                <w:rFonts w:eastAsiaTheme="minorEastAsia" w:hint="eastAsia"/>
                <w:color w:val="FF0000"/>
                <w:sz w:val="16"/>
                <w:szCs w:val="21"/>
              </w:rPr>
              <w:t>t least UL</w:t>
            </w:r>
          </w:p>
          <w:p w14:paraId="0981AB33" w14:textId="77777777" w:rsidR="00A403D6" w:rsidRPr="006F5A50" w:rsidRDefault="00A403D6" w:rsidP="000D5BD9">
            <w:pPr>
              <w:jc w:val="center"/>
              <w:rPr>
                <w:rFonts w:eastAsiaTheme="minorEastAsia"/>
                <w:color w:val="FF0000"/>
                <w:sz w:val="16"/>
                <w:szCs w:val="21"/>
              </w:rPr>
            </w:pPr>
            <w:r w:rsidRPr="006F5A50">
              <w:rPr>
                <w:rFonts w:eastAsia="DengXian"/>
                <w:color w:val="FF0000"/>
                <w:sz w:val="16"/>
                <w:szCs w:val="21"/>
              </w:rPr>
              <w:t>UL for case 4-</w:t>
            </w:r>
            <w:r>
              <w:rPr>
                <w:rFonts w:eastAsiaTheme="minorEastAsia" w:hint="eastAsia"/>
                <w:color w:val="FF0000"/>
                <w:sz w:val="16"/>
                <w:szCs w:val="21"/>
              </w:rPr>
              <w:t>3</w:t>
            </w:r>
          </w:p>
          <w:p w14:paraId="4E918B75" w14:textId="77777777" w:rsidR="00A403D6" w:rsidRPr="006F5A50" w:rsidRDefault="00A403D6" w:rsidP="000D5BD9">
            <w:pPr>
              <w:jc w:val="center"/>
              <w:rPr>
                <w:rFonts w:eastAsiaTheme="minorEastAsia"/>
                <w:color w:val="FF0000"/>
                <w:sz w:val="16"/>
                <w:szCs w:val="21"/>
              </w:rPr>
            </w:pPr>
            <w:r w:rsidRPr="006F5A50">
              <w:rPr>
                <w:rFonts w:eastAsia="DengXian"/>
                <w:color w:val="FF0000"/>
                <w:sz w:val="16"/>
                <w:szCs w:val="21"/>
              </w:rPr>
              <w:t>DL for case 4-</w:t>
            </w:r>
            <w:r>
              <w:rPr>
                <w:rFonts w:eastAsiaTheme="minorEastAsia" w:hint="eastAsia"/>
                <w:color w:val="FF0000"/>
                <w:sz w:val="16"/>
                <w:szCs w:val="21"/>
              </w:rPr>
              <w:t>4</w:t>
            </w:r>
          </w:p>
        </w:tc>
        <w:tc>
          <w:tcPr>
            <w:tcW w:w="510" w:type="pct"/>
            <w:vMerge/>
            <w:shd w:val="clear" w:color="auto" w:fill="auto"/>
            <w:vAlign w:val="center"/>
          </w:tcPr>
          <w:p w14:paraId="409FEFBB" w14:textId="77777777" w:rsidR="00A403D6" w:rsidRPr="00D12D91" w:rsidRDefault="00A403D6" w:rsidP="000D5BD9">
            <w:pPr>
              <w:jc w:val="center"/>
              <w:rPr>
                <w:rFonts w:eastAsia="DengXian"/>
                <w:color w:val="FF0000"/>
                <w:sz w:val="16"/>
                <w:szCs w:val="21"/>
              </w:rPr>
            </w:pPr>
          </w:p>
        </w:tc>
      </w:tr>
      <w:tr w:rsidR="00A403D6" w:rsidRPr="00CB2A53" w14:paraId="3BE0011C" w14:textId="77777777" w:rsidTr="000D5BD9">
        <w:tc>
          <w:tcPr>
            <w:tcW w:w="408" w:type="pct"/>
            <w:shd w:val="clear" w:color="auto" w:fill="auto"/>
            <w:vAlign w:val="center"/>
          </w:tcPr>
          <w:p w14:paraId="2A31DDFA" w14:textId="77777777" w:rsidR="00A403D6" w:rsidRPr="00CB2A53" w:rsidRDefault="00A403D6" w:rsidP="000D5BD9">
            <w:pPr>
              <w:jc w:val="center"/>
              <w:rPr>
                <w:rFonts w:eastAsia="DengXian"/>
                <w:sz w:val="16"/>
                <w:szCs w:val="21"/>
              </w:rPr>
            </w:pPr>
            <w:r w:rsidRPr="00CB2A53">
              <w:rPr>
                <w:rFonts w:eastAsia="DengXian"/>
                <w:b/>
                <w:sz w:val="16"/>
                <w:szCs w:val="21"/>
              </w:rPr>
              <w:t>D1T1-C</w:t>
            </w:r>
          </w:p>
        </w:tc>
        <w:tc>
          <w:tcPr>
            <w:tcW w:w="587" w:type="pct"/>
            <w:shd w:val="clear" w:color="auto" w:fill="auto"/>
            <w:vAlign w:val="center"/>
          </w:tcPr>
          <w:p w14:paraId="561D8940" w14:textId="77777777" w:rsidR="00A403D6" w:rsidRPr="00CB2A53" w:rsidRDefault="00A403D6" w:rsidP="000D5BD9">
            <w:pPr>
              <w:jc w:val="center"/>
              <w:rPr>
                <w:rFonts w:eastAsia="DengXian"/>
                <w:noProof/>
                <w:sz w:val="16"/>
                <w:szCs w:val="21"/>
              </w:rPr>
            </w:pPr>
            <w:r w:rsidRPr="00CB2A53">
              <w:rPr>
                <w:rFonts w:eastAsia="DengXian"/>
                <w:noProof/>
                <w:sz w:val="16"/>
                <w:szCs w:val="21"/>
              </w:rPr>
              <w:t>N</w:t>
            </w:r>
            <w:r w:rsidRPr="00CB2A53">
              <w:rPr>
                <w:rFonts w:eastAsia="DengXian" w:hint="eastAsia"/>
                <w:noProof/>
                <w:sz w:val="16"/>
                <w:szCs w:val="21"/>
              </w:rPr>
              <w:t>o CW</w:t>
            </w:r>
          </w:p>
        </w:tc>
        <w:tc>
          <w:tcPr>
            <w:tcW w:w="1259" w:type="pct"/>
            <w:shd w:val="clear" w:color="auto" w:fill="auto"/>
            <w:vAlign w:val="center"/>
          </w:tcPr>
          <w:p w14:paraId="46273664" w14:textId="77777777" w:rsidR="00A403D6" w:rsidRPr="00CB2A53" w:rsidRDefault="00A403D6" w:rsidP="000D5BD9">
            <w:pPr>
              <w:jc w:val="center"/>
              <w:rPr>
                <w:rFonts w:eastAsia="DengXian"/>
                <w:sz w:val="16"/>
                <w:szCs w:val="21"/>
              </w:rPr>
            </w:pPr>
            <w:r w:rsidRPr="00CB2A53">
              <w:rPr>
                <w:rFonts w:eastAsia="DengXian"/>
                <w:noProof/>
                <w:sz w:val="16"/>
                <w:szCs w:val="21"/>
              </w:rPr>
              <w:drawing>
                <wp:inline distT="0" distB="0" distL="0" distR="0" wp14:anchorId="0B56BAB5" wp14:editId="194574D1">
                  <wp:extent cx="742315" cy="325755"/>
                  <wp:effectExtent l="0" t="0" r="0" b="0"/>
                  <wp:docPr id="509012832" name="图片 2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166200" name="图片 25"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315" cy="325755"/>
                          </a:xfrm>
                          <a:prstGeom prst="rect">
                            <a:avLst/>
                          </a:prstGeom>
                          <a:noFill/>
                          <a:ln>
                            <a:noFill/>
                          </a:ln>
                        </pic:spPr>
                      </pic:pic>
                    </a:graphicData>
                  </a:graphic>
                </wp:inline>
              </w:drawing>
            </w:r>
          </w:p>
        </w:tc>
        <w:tc>
          <w:tcPr>
            <w:tcW w:w="965" w:type="pct"/>
            <w:shd w:val="clear" w:color="auto" w:fill="auto"/>
          </w:tcPr>
          <w:p w14:paraId="695E6182" w14:textId="77777777" w:rsidR="00A403D6" w:rsidRPr="00CB2A53" w:rsidRDefault="00A403D6" w:rsidP="000D5BD9">
            <w:pPr>
              <w:numPr>
                <w:ilvl w:val="0"/>
                <w:numId w:val="30"/>
              </w:numPr>
              <w:ind w:leftChars="7" w:left="143" w:hangingChars="79" w:hanging="126"/>
              <w:rPr>
                <w:rFonts w:eastAsia="DengXian"/>
                <w:sz w:val="16"/>
                <w:szCs w:val="21"/>
              </w:rPr>
            </w:pPr>
            <w:r w:rsidRPr="00CB2A53">
              <w:rPr>
                <w:rFonts w:eastAsia="DengXian" w:hint="eastAsia"/>
                <w:sz w:val="16"/>
                <w:szCs w:val="21"/>
              </w:rPr>
              <w:t>No CW Node.</w:t>
            </w:r>
          </w:p>
        </w:tc>
        <w:tc>
          <w:tcPr>
            <w:tcW w:w="409" w:type="pct"/>
            <w:shd w:val="clear" w:color="auto" w:fill="auto"/>
            <w:vAlign w:val="center"/>
          </w:tcPr>
          <w:p w14:paraId="64CFA77E" w14:textId="77777777" w:rsidR="00A403D6" w:rsidRPr="00CB2A53" w:rsidRDefault="00A403D6" w:rsidP="000D5BD9">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2b</w:t>
            </w:r>
          </w:p>
        </w:tc>
        <w:tc>
          <w:tcPr>
            <w:tcW w:w="430" w:type="pct"/>
            <w:shd w:val="clear" w:color="auto" w:fill="auto"/>
          </w:tcPr>
          <w:p w14:paraId="0D5982DD" w14:textId="77777777" w:rsidR="00A403D6" w:rsidRPr="00CB2A53" w:rsidRDefault="00A403D6" w:rsidP="000D5BD9">
            <w:pPr>
              <w:rPr>
                <w:rFonts w:eastAsia="DengXian"/>
                <w:sz w:val="16"/>
                <w:szCs w:val="21"/>
              </w:rPr>
            </w:pPr>
            <w:r w:rsidRPr="00CB2A53">
              <w:rPr>
                <w:rFonts w:eastAsia="DengXian" w:hint="eastAsia"/>
                <w:sz w:val="16"/>
                <w:szCs w:val="21"/>
              </w:rPr>
              <w:t>N/A</w:t>
            </w:r>
          </w:p>
        </w:tc>
        <w:tc>
          <w:tcPr>
            <w:tcW w:w="430" w:type="pct"/>
            <w:shd w:val="clear" w:color="auto" w:fill="auto"/>
          </w:tcPr>
          <w:p w14:paraId="3DFE15F4" w14:textId="77777777" w:rsidR="00A403D6" w:rsidRPr="00CB2A53" w:rsidRDefault="00A403D6" w:rsidP="000D5BD9">
            <w:pPr>
              <w:rPr>
                <w:rFonts w:eastAsia="DengXian"/>
                <w:sz w:val="16"/>
                <w:szCs w:val="21"/>
              </w:rPr>
            </w:pPr>
            <w:r w:rsidRPr="00CB2A53">
              <w:rPr>
                <w:rFonts w:eastAsia="DengXian" w:hint="eastAsia"/>
                <w:sz w:val="16"/>
                <w:szCs w:val="21"/>
              </w:rPr>
              <w:t>UL</w:t>
            </w:r>
          </w:p>
        </w:tc>
        <w:tc>
          <w:tcPr>
            <w:tcW w:w="510" w:type="pct"/>
            <w:shd w:val="clear" w:color="auto" w:fill="auto"/>
          </w:tcPr>
          <w:p w14:paraId="579CF7EC" w14:textId="77777777" w:rsidR="00A403D6" w:rsidRPr="00CB2A53" w:rsidRDefault="00A403D6" w:rsidP="000D5BD9">
            <w:pPr>
              <w:rPr>
                <w:rFonts w:eastAsia="DengXian"/>
                <w:sz w:val="16"/>
                <w:szCs w:val="21"/>
                <w:lang w:eastAsia="en-US"/>
              </w:rPr>
            </w:pPr>
            <w:r w:rsidRPr="002347A1">
              <w:rPr>
                <w:rFonts w:eastAsia="DengXian"/>
                <w:sz w:val="16"/>
                <w:szCs w:val="21"/>
              </w:rPr>
              <w:t>At least DL</w:t>
            </w:r>
          </w:p>
        </w:tc>
      </w:tr>
      <w:tr w:rsidR="00A403D6" w:rsidRPr="00CB2A53" w14:paraId="4CF6CC63" w14:textId="77777777" w:rsidTr="000D5BD9">
        <w:trPr>
          <w:trHeight w:val="866"/>
        </w:trPr>
        <w:tc>
          <w:tcPr>
            <w:tcW w:w="408" w:type="pct"/>
            <w:vMerge w:val="restart"/>
            <w:shd w:val="clear" w:color="auto" w:fill="auto"/>
            <w:vAlign w:val="center"/>
          </w:tcPr>
          <w:p w14:paraId="1B9769FD" w14:textId="77777777" w:rsidR="00A403D6" w:rsidRPr="00CB2A53" w:rsidRDefault="00A403D6" w:rsidP="000D5BD9">
            <w:pPr>
              <w:jc w:val="center"/>
              <w:rPr>
                <w:rFonts w:eastAsia="DengXian"/>
                <w:b/>
                <w:sz w:val="16"/>
                <w:szCs w:val="21"/>
              </w:rPr>
            </w:pPr>
            <w:r w:rsidRPr="00CB2A53">
              <w:rPr>
                <w:rFonts w:eastAsia="DengXian"/>
                <w:b/>
                <w:sz w:val="16"/>
                <w:szCs w:val="21"/>
              </w:rPr>
              <w:t>D2T2-A1</w:t>
            </w:r>
          </w:p>
          <w:p w14:paraId="1AC9C815" w14:textId="77777777" w:rsidR="00A403D6" w:rsidRPr="00CB2A53" w:rsidRDefault="00A403D6" w:rsidP="000D5BD9">
            <w:pPr>
              <w:jc w:val="center"/>
              <w:rPr>
                <w:rFonts w:eastAsia="DengXian"/>
                <w:sz w:val="16"/>
                <w:szCs w:val="21"/>
              </w:rPr>
            </w:pPr>
          </w:p>
        </w:tc>
        <w:tc>
          <w:tcPr>
            <w:tcW w:w="587" w:type="pct"/>
            <w:vMerge w:val="restart"/>
            <w:shd w:val="clear" w:color="auto" w:fill="auto"/>
            <w:vAlign w:val="center"/>
          </w:tcPr>
          <w:p w14:paraId="4A0D97CF" w14:textId="77777777" w:rsidR="00A403D6" w:rsidRPr="00CB2A53" w:rsidRDefault="00A403D6" w:rsidP="000D5BD9">
            <w:pPr>
              <w:jc w:val="center"/>
              <w:rPr>
                <w:rFonts w:eastAsia="DengXian"/>
                <w:noProof/>
                <w:sz w:val="16"/>
                <w:szCs w:val="21"/>
              </w:rPr>
            </w:pPr>
            <w:r w:rsidRPr="00CB2A53">
              <w:rPr>
                <w:rFonts w:eastAsia="DengXian"/>
                <w:noProof/>
                <w:sz w:val="16"/>
                <w:szCs w:val="21"/>
              </w:rPr>
              <w:t>CW inside topology</w:t>
            </w:r>
          </w:p>
        </w:tc>
        <w:tc>
          <w:tcPr>
            <w:tcW w:w="1259" w:type="pct"/>
            <w:vMerge w:val="restart"/>
            <w:shd w:val="clear" w:color="auto" w:fill="auto"/>
            <w:vAlign w:val="center"/>
          </w:tcPr>
          <w:p w14:paraId="0685B34C" w14:textId="77777777" w:rsidR="00A403D6" w:rsidRPr="00CB2A53" w:rsidRDefault="00A403D6" w:rsidP="000D5BD9">
            <w:pPr>
              <w:jc w:val="center"/>
              <w:rPr>
                <w:rFonts w:eastAsia="DengXian"/>
                <w:sz w:val="16"/>
                <w:szCs w:val="21"/>
              </w:rPr>
            </w:pPr>
            <w:r w:rsidRPr="00CB2A53">
              <w:rPr>
                <w:rFonts w:eastAsia="DengXian"/>
                <w:noProof/>
                <w:sz w:val="16"/>
                <w:szCs w:val="21"/>
              </w:rPr>
              <w:drawing>
                <wp:inline distT="0" distB="0" distL="0" distR="0" wp14:anchorId="189F3F35" wp14:editId="3048A075">
                  <wp:extent cx="1376045" cy="516255"/>
                  <wp:effectExtent l="0" t="0" r="0" b="0"/>
                  <wp:docPr id="27160954" name="图片 2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006571" name="图片 24"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6045" cy="516255"/>
                          </a:xfrm>
                          <a:prstGeom prst="rect">
                            <a:avLst/>
                          </a:prstGeom>
                          <a:noFill/>
                          <a:ln>
                            <a:noFill/>
                          </a:ln>
                        </pic:spPr>
                      </pic:pic>
                    </a:graphicData>
                  </a:graphic>
                </wp:inline>
              </w:drawing>
            </w:r>
          </w:p>
        </w:tc>
        <w:tc>
          <w:tcPr>
            <w:tcW w:w="965" w:type="pct"/>
            <w:vMerge w:val="restart"/>
            <w:shd w:val="clear" w:color="auto" w:fill="auto"/>
          </w:tcPr>
          <w:p w14:paraId="523C2EF1"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rPr>
              <w:t xml:space="preserve">node </w:t>
            </w:r>
            <w:r w:rsidRPr="00CB2A53">
              <w:rPr>
                <w:rFonts w:eastAsia="DengXian"/>
                <w:sz w:val="16"/>
                <w:szCs w:val="21"/>
                <w:lang w:eastAsia="x-none"/>
              </w:rPr>
              <w:t>inside topology 2</w:t>
            </w:r>
          </w:p>
          <w:p w14:paraId="69E1C690"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158B7B8D"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CW</w:t>
            </w:r>
            <w:r w:rsidRPr="00CB2A53">
              <w:rPr>
                <w:rFonts w:eastAsia="DengXian"/>
                <w:sz w:val="16"/>
                <w:szCs w:val="21"/>
                <w:lang w:eastAsia="x-none"/>
              </w:rPr>
              <w:t>’</w:t>
            </w:r>
            <w:r w:rsidRPr="00CB2A53">
              <w:rPr>
                <w:rFonts w:eastAsia="DengXian" w:hint="eastAsia"/>
                <w:sz w:val="16"/>
                <w:szCs w:val="21"/>
                <w:lang w:eastAsia="x-none"/>
              </w:rPr>
              <w:t xml:space="preserve"> in CW2D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are same</w:t>
            </w:r>
          </w:p>
          <w:p w14:paraId="230F7FA8"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1</w:t>
            </w:r>
            <w:r w:rsidRPr="00CB2A53">
              <w:rPr>
                <w:rFonts w:eastAsia="DengXian"/>
                <w:sz w:val="16"/>
                <w:szCs w:val="21"/>
                <w:lang w:eastAsia="x-none"/>
              </w:rPr>
              <w:t>’</w:t>
            </w:r>
            <w:r w:rsidRPr="00CB2A53">
              <w:rPr>
                <w:rFonts w:eastAsia="DengXian" w:hint="eastAsia"/>
                <w:sz w:val="16"/>
                <w:szCs w:val="21"/>
                <w:lang w:eastAsia="x-none"/>
              </w:rPr>
              <w:t xml:space="preserve"> in R2D and </w:t>
            </w:r>
            <w:r w:rsidRPr="00CB2A53">
              <w:rPr>
                <w:rFonts w:eastAsia="DengXian"/>
                <w:sz w:val="16"/>
                <w:szCs w:val="21"/>
                <w:lang w:eastAsia="x-none"/>
              </w:rPr>
              <w:t>‘</w:t>
            </w:r>
            <w:r w:rsidRPr="00CB2A53">
              <w:rPr>
                <w:rFonts w:eastAsia="DengXian" w:hint="eastAsia"/>
                <w:sz w:val="16"/>
                <w:szCs w:val="21"/>
                <w:lang w:eastAsia="x-none"/>
              </w:rPr>
              <w:t>R</w:t>
            </w:r>
            <w:r w:rsidRPr="00CB2A53">
              <w:rPr>
                <w:rFonts w:eastAsia="DengXian" w:hint="eastAsia"/>
                <w:sz w:val="16"/>
                <w:szCs w:val="21"/>
              </w:rPr>
              <w:t>2</w:t>
            </w:r>
            <w:r w:rsidRPr="00CB2A53">
              <w:rPr>
                <w:rFonts w:eastAsia="DengXian"/>
                <w:sz w:val="16"/>
                <w:szCs w:val="21"/>
                <w:lang w:eastAsia="x-none"/>
              </w:rPr>
              <w:t>’</w:t>
            </w:r>
            <w:r w:rsidRPr="00CB2A53">
              <w:rPr>
                <w:rFonts w:eastAsia="DengXian" w:hint="eastAsia"/>
                <w:sz w:val="16"/>
                <w:szCs w:val="21"/>
                <w:lang w:eastAsia="x-none"/>
              </w:rPr>
              <w:t xml:space="preserve"> in D2R are different</w:t>
            </w:r>
          </w:p>
          <w:p w14:paraId="24A102AF"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R1 and R2</w:t>
            </w:r>
          </w:p>
        </w:tc>
        <w:tc>
          <w:tcPr>
            <w:tcW w:w="409" w:type="pct"/>
            <w:shd w:val="clear" w:color="auto" w:fill="auto"/>
            <w:vAlign w:val="center"/>
          </w:tcPr>
          <w:p w14:paraId="4FF0C552" w14:textId="77777777" w:rsidR="00A403D6" w:rsidRPr="00C97E9B" w:rsidRDefault="00A403D6" w:rsidP="000D5BD9">
            <w:pPr>
              <w:jc w:val="center"/>
              <w:rPr>
                <w:rFonts w:eastAsiaTheme="minorEastAsia"/>
                <w:sz w:val="16"/>
                <w:szCs w:val="21"/>
              </w:rPr>
            </w:pPr>
            <w:r w:rsidRPr="00CB2A53">
              <w:rPr>
                <w:rFonts w:eastAsia="DengXian"/>
                <w:sz w:val="16"/>
                <w:szCs w:val="21"/>
              </w:rPr>
              <w:t>D</w:t>
            </w:r>
            <w:r w:rsidRPr="00CB2A53">
              <w:rPr>
                <w:rFonts w:eastAsia="DengXian" w:hint="eastAsia"/>
                <w:sz w:val="16"/>
                <w:szCs w:val="21"/>
              </w:rPr>
              <w:t>evice 1, 2a</w:t>
            </w:r>
          </w:p>
        </w:tc>
        <w:tc>
          <w:tcPr>
            <w:tcW w:w="430" w:type="pct"/>
            <w:shd w:val="clear" w:color="auto" w:fill="auto"/>
            <w:vAlign w:val="center"/>
          </w:tcPr>
          <w:p w14:paraId="62CEBB25" w14:textId="77777777" w:rsidR="00A403D6" w:rsidRPr="00A950F0" w:rsidRDefault="00A403D6" w:rsidP="000D5BD9">
            <w:pPr>
              <w:rPr>
                <w:rFonts w:eastAsiaTheme="minorEastAsia"/>
                <w:sz w:val="16"/>
                <w:szCs w:val="21"/>
              </w:rPr>
            </w:pPr>
            <w:r w:rsidRPr="00CB2A53">
              <w:rPr>
                <w:rFonts w:eastAsia="DengXian" w:hint="eastAsia"/>
                <w:sz w:val="16"/>
                <w:szCs w:val="21"/>
              </w:rPr>
              <w:t>Case 2-2 (inside topology, UL)</w:t>
            </w:r>
          </w:p>
        </w:tc>
        <w:tc>
          <w:tcPr>
            <w:tcW w:w="430" w:type="pct"/>
            <w:shd w:val="clear" w:color="auto" w:fill="auto"/>
            <w:vAlign w:val="center"/>
          </w:tcPr>
          <w:p w14:paraId="2FEE6AE9" w14:textId="77777777" w:rsidR="00A403D6" w:rsidRPr="00CB2A53" w:rsidRDefault="00A403D6" w:rsidP="000D5BD9">
            <w:pPr>
              <w:rPr>
                <w:rFonts w:eastAsia="DengXian"/>
                <w:sz w:val="16"/>
                <w:szCs w:val="21"/>
                <w:lang w:eastAsia="en-US"/>
              </w:rPr>
            </w:pPr>
            <w:r w:rsidRPr="00CB2A53">
              <w:rPr>
                <w:rFonts w:eastAsia="DengXian"/>
                <w:sz w:val="16"/>
                <w:szCs w:val="21"/>
              </w:rPr>
              <w:t>S</w:t>
            </w:r>
            <w:r w:rsidRPr="00CB2A53">
              <w:rPr>
                <w:rFonts w:eastAsia="DengXian" w:hint="eastAsia"/>
                <w:sz w:val="16"/>
                <w:szCs w:val="21"/>
              </w:rPr>
              <w:t>ame as CW</w:t>
            </w:r>
          </w:p>
        </w:tc>
        <w:tc>
          <w:tcPr>
            <w:tcW w:w="510" w:type="pct"/>
            <w:vMerge w:val="restart"/>
            <w:shd w:val="clear" w:color="auto" w:fill="auto"/>
            <w:vAlign w:val="center"/>
          </w:tcPr>
          <w:p w14:paraId="688838C5" w14:textId="77777777" w:rsidR="00A403D6" w:rsidRPr="00EA29EA" w:rsidRDefault="00A403D6" w:rsidP="000D5BD9">
            <w:pPr>
              <w:rPr>
                <w:rFonts w:eastAsiaTheme="minorEastAsia"/>
                <w:sz w:val="16"/>
                <w:szCs w:val="21"/>
              </w:rPr>
            </w:pPr>
            <w:r>
              <w:rPr>
                <w:rFonts w:eastAsiaTheme="minorEastAsia" w:hint="eastAsia"/>
                <w:sz w:val="16"/>
                <w:szCs w:val="21"/>
              </w:rPr>
              <w:t>UL</w:t>
            </w:r>
          </w:p>
        </w:tc>
      </w:tr>
      <w:tr w:rsidR="00A403D6" w:rsidRPr="00CB2A53" w14:paraId="0BF089B9" w14:textId="77777777" w:rsidTr="000D5BD9">
        <w:trPr>
          <w:trHeight w:val="866"/>
        </w:trPr>
        <w:tc>
          <w:tcPr>
            <w:tcW w:w="408" w:type="pct"/>
            <w:vMerge/>
            <w:shd w:val="clear" w:color="auto" w:fill="auto"/>
            <w:vAlign w:val="center"/>
          </w:tcPr>
          <w:p w14:paraId="330BBE3E" w14:textId="77777777" w:rsidR="00A403D6" w:rsidRPr="00CB2A53" w:rsidRDefault="00A403D6" w:rsidP="000D5BD9">
            <w:pPr>
              <w:jc w:val="center"/>
              <w:rPr>
                <w:rFonts w:eastAsia="DengXian"/>
                <w:b/>
                <w:sz w:val="16"/>
                <w:szCs w:val="21"/>
              </w:rPr>
            </w:pPr>
          </w:p>
        </w:tc>
        <w:tc>
          <w:tcPr>
            <w:tcW w:w="587" w:type="pct"/>
            <w:vMerge/>
            <w:shd w:val="clear" w:color="auto" w:fill="auto"/>
            <w:vAlign w:val="center"/>
          </w:tcPr>
          <w:p w14:paraId="648E26EA" w14:textId="77777777" w:rsidR="00A403D6" w:rsidRPr="00CB2A53" w:rsidRDefault="00A403D6" w:rsidP="000D5BD9">
            <w:pPr>
              <w:jc w:val="center"/>
              <w:rPr>
                <w:rFonts w:eastAsia="DengXian"/>
                <w:noProof/>
                <w:sz w:val="16"/>
                <w:szCs w:val="21"/>
              </w:rPr>
            </w:pPr>
          </w:p>
        </w:tc>
        <w:tc>
          <w:tcPr>
            <w:tcW w:w="1259" w:type="pct"/>
            <w:vMerge/>
            <w:shd w:val="clear" w:color="auto" w:fill="auto"/>
            <w:vAlign w:val="center"/>
          </w:tcPr>
          <w:p w14:paraId="3C77C968" w14:textId="77777777" w:rsidR="00A403D6" w:rsidRPr="00CB2A53" w:rsidRDefault="00A403D6" w:rsidP="000D5BD9">
            <w:pPr>
              <w:jc w:val="center"/>
              <w:rPr>
                <w:rFonts w:eastAsia="DengXian"/>
                <w:noProof/>
                <w:sz w:val="16"/>
                <w:szCs w:val="21"/>
              </w:rPr>
            </w:pPr>
          </w:p>
        </w:tc>
        <w:tc>
          <w:tcPr>
            <w:tcW w:w="965" w:type="pct"/>
            <w:vMerge/>
            <w:shd w:val="clear" w:color="auto" w:fill="auto"/>
          </w:tcPr>
          <w:p w14:paraId="5A7671EC" w14:textId="77777777" w:rsidR="00A403D6" w:rsidRPr="00CB2A53" w:rsidRDefault="00A403D6" w:rsidP="000D5BD9">
            <w:pPr>
              <w:numPr>
                <w:ilvl w:val="0"/>
                <w:numId w:val="30"/>
              </w:numPr>
              <w:ind w:leftChars="7" w:left="143" w:hangingChars="79" w:hanging="126"/>
              <w:rPr>
                <w:rFonts w:eastAsia="DengXian"/>
                <w:sz w:val="16"/>
                <w:szCs w:val="21"/>
                <w:lang w:eastAsia="x-none"/>
              </w:rPr>
            </w:pPr>
          </w:p>
        </w:tc>
        <w:tc>
          <w:tcPr>
            <w:tcW w:w="409" w:type="pct"/>
            <w:shd w:val="clear" w:color="auto" w:fill="auto"/>
            <w:vAlign w:val="center"/>
          </w:tcPr>
          <w:p w14:paraId="0CFD4E18" w14:textId="77777777" w:rsidR="00A403D6" w:rsidRPr="00D12D91" w:rsidRDefault="00A403D6" w:rsidP="000D5BD9">
            <w:pPr>
              <w:jc w:val="center"/>
              <w:rPr>
                <w:rFonts w:eastAsia="DengXian"/>
                <w:color w:val="FF0000"/>
                <w:sz w:val="16"/>
                <w:szCs w:val="21"/>
              </w:rPr>
            </w:pPr>
            <w:r w:rsidRPr="00D12D91">
              <w:rPr>
                <w:rFonts w:eastAsia="DengXian"/>
                <w:color w:val="FF0000"/>
                <w:sz w:val="16"/>
                <w:szCs w:val="21"/>
              </w:rPr>
              <w:t>D</w:t>
            </w:r>
            <w:r w:rsidRPr="00D12D91">
              <w:rPr>
                <w:rFonts w:eastAsia="DengXian" w:hint="eastAsia"/>
                <w:color w:val="FF0000"/>
                <w:sz w:val="16"/>
                <w:szCs w:val="21"/>
              </w:rPr>
              <w:t>evice 2a</w:t>
            </w:r>
          </w:p>
        </w:tc>
        <w:tc>
          <w:tcPr>
            <w:tcW w:w="430" w:type="pct"/>
            <w:shd w:val="clear" w:color="auto" w:fill="auto"/>
            <w:vAlign w:val="center"/>
          </w:tcPr>
          <w:p w14:paraId="6CA99CA6" w14:textId="77777777" w:rsidR="00A403D6" w:rsidRPr="006F5A50" w:rsidRDefault="00A403D6" w:rsidP="000D5BD9">
            <w:pPr>
              <w:jc w:val="center"/>
              <w:rPr>
                <w:rFonts w:eastAsia="DengXian"/>
                <w:color w:val="FF0000"/>
                <w:sz w:val="16"/>
                <w:szCs w:val="21"/>
              </w:rPr>
            </w:pPr>
            <w:r w:rsidRPr="006F5A50">
              <w:rPr>
                <w:rFonts w:eastAsia="DengXian"/>
                <w:color w:val="FF0000"/>
                <w:sz w:val="16"/>
                <w:szCs w:val="21"/>
              </w:rPr>
              <w:t>Case 4-1 (inside topology, DL)</w:t>
            </w:r>
          </w:p>
          <w:p w14:paraId="41EB7368" w14:textId="77777777" w:rsidR="00A403D6" w:rsidRPr="00D12D91" w:rsidRDefault="00A403D6" w:rsidP="000D5BD9">
            <w:pPr>
              <w:jc w:val="center"/>
              <w:rPr>
                <w:rFonts w:eastAsia="DengXian"/>
                <w:color w:val="FF0000"/>
                <w:sz w:val="16"/>
                <w:szCs w:val="21"/>
              </w:rPr>
            </w:pPr>
            <w:r w:rsidRPr="006F5A50">
              <w:rPr>
                <w:rFonts w:eastAsia="DengXian"/>
                <w:color w:val="FF0000"/>
                <w:sz w:val="16"/>
                <w:szCs w:val="21"/>
              </w:rPr>
              <w:t>Case 4-2 (inside topology, UL)</w:t>
            </w:r>
          </w:p>
        </w:tc>
        <w:tc>
          <w:tcPr>
            <w:tcW w:w="430" w:type="pct"/>
            <w:shd w:val="clear" w:color="auto" w:fill="auto"/>
            <w:vAlign w:val="center"/>
          </w:tcPr>
          <w:p w14:paraId="00B7343A" w14:textId="77777777" w:rsidR="00A403D6" w:rsidRPr="006F5A50" w:rsidRDefault="00A403D6" w:rsidP="000D5BD9">
            <w:pPr>
              <w:jc w:val="center"/>
              <w:rPr>
                <w:rFonts w:eastAsia="DengXian"/>
                <w:color w:val="FF0000"/>
                <w:sz w:val="16"/>
                <w:szCs w:val="21"/>
              </w:rPr>
            </w:pPr>
            <w:r w:rsidRPr="006F5A50">
              <w:rPr>
                <w:rFonts w:eastAsia="DengXian"/>
                <w:color w:val="FF0000"/>
                <w:sz w:val="16"/>
                <w:szCs w:val="21"/>
              </w:rPr>
              <w:t>UL for case 4-1</w:t>
            </w:r>
          </w:p>
          <w:p w14:paraId="0F5B4793" w14:textId="77777777" w:rsidR="00A403D6" w:rsidRPr="00D12D91" w:rsidRDefault="00A403D6" w:rsidP="000D5BD9">
            <w:pPr>
              <w:jc w:val="center"/>
              <w:rPr>
                <w:rFonts w:eastAsia="DengXian"/>
                <w:color w:val="FF0000"/>
                <w:sz w:val="16"/>
                <w:szCs w:val="21"/>
              </w:rPr>
            </w:pPr>
            <w:r w:rsidRPr="006F5A50">
              <w:rPr>
                <w:rFonts w:eastAsia="DengXian"/>
                <w:color w:val="FF0000"/>
                <w:sz w:val="16"/>
                <w:szCs w:val="21"/>
              </w:rPr>
              <w:t>DL for case 4-2</w:t>
            </w:r>
          </w:p>
        </w:tc>
        <w:tc>
          <w:tcPr>
            <w:tcW w:w="510" w:type="pct"/>
            <w:vMerge/>
            <w:shd w:val="clear" w:color="auto" w:fill="auto"/>
            <w:vAlign w:val="center"/>
          </w:tcPr>
          <w:p w14:paraId="3BD59637" w14:textId="77777777" w:rsidR="00A403D6" w:rsidRPr="00D12D91" w:rsidRDefault="00A403D6" w:rsidP="000D5BD9">
            <w:pPr>
              <w:jc w:val="center"/>
              <w:rPr>
                <w:rFonts w:eastAsia="DengXian"/>
                <w:color w:val="FF0000"/>
                <w:sz w:val="16"/>
                <w:szCs w:val="21"/>
              </w:rPr>
            </w:pPr>
          </w:p>
        </w:tc>
      </w:tr>
      <w:tr w:rsidR="00A403D6" w:rsidRPr="00CB2A53" w14:paraId="79A51788" w14:textId="77777777" w:rsidTr="000D5BD9">
        <w:trPr>
          <w:trHeight w:val="549"/>
        </w:trPr>
        <w:tc>
          <w:tcPr>
            <w:tcW w:w="408" w:type="pct"/>
            <w:vMerge w:val="restart"/>
            <w:shd w:val="clear" w:color="auto" w:fill="auto"/>
            <w:vAlign w:val="center"/>
          </w:tcPr>
          <w:p w14:paraId="25E02FD0" w14:textId="77777777" w:rsidR="00A403D6" w:rsidRPr="00CB2A53" w:rsidRDefault="00A403D6" w:rsidP="000D5BD9">
            <w:pPr>
              <w:jc w:val="center"/>
              <w:rPr>
                <w:rFonts w:ascii="Times" w:eastAsia="DengXian" w:hAnsi="Times"/>
                <w:b/>
                <w:bCs/>
                <w:sz w:val="16"/>
                <w:szCs w:val="21"/>
                <w:u w:val="single"/>
              </w:rPr>
            </w:pPr>
            <w:r w:rsidRPr="00CB2A53">
              <w:rPr>
                <w:rFonts w:eastAsia="DengXian"/>
                <w:b/>
                <w:sz w:val="16"/>
                <w:szCs w:val="21"/>
              </w:rPr>
              <w:lastRenderedPageBreak/>
              <w:t>D2T2-A2</w:t>
            </w:r>
          </w:p>
        </w:tc>
        <w:tc>
          <w:tcPr>
            <w:tcW w:w="587" w:type="pct"/>
            <w:vMerge/>
            <w:shd w:val="clear" w:color="auto" w:fill="auto"/>
            <w:vAlign w:val="center"/>
          </w:tcPr>
          <w:p w14:paraId="2496FB7B" w14:textId="77777777" w:rsidR="00A403D6" w:rsidRPr="00CB2A53" w:rsidRDefault="00A403D6" w:rsidP="000D5BD9">
            <w:pPr>
              <w:jc w:val="center"/>
              <w:rPr>
                <w:rFonts w:ascii="Times" w:eastAsia="DengXian" w:hAnsi="Times"/>
                <w:noProof/>
                <w:sz w:val="16"/>
                <w:szCs w:val="21"/>
              </w:rPr>
            </w:pPr>
          </w:p>
        </w:tc>
        <w:tc>
          <w:tcPr>
            <w:tcW w:w="1259" w:type="pct"/>
            <w:vMerge w:val="restart"/>
            <w:shd w:val="clear" w:color="auto" w:fill="auto"/>
            <w:vAlign w:val="center"/>
          </w:tcPr>
          <w:p w14:paraId="4F3A6B02" w14:textId="77777777" w:rsidR="00A403D6" w:rsidRPr="00CB2A53" w:rsidRDefault="00A403D6" w:rsidP="000D5BD9">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6D4077ED" wp14:editId="5D45AD9E">
                  <wp:extent cx="1063625" cy="384810"/>
                  <wp:effectExtent l="0" t="0" r="0" b="0"/>
                  <wp:docPr id="1212074948" name="图片 23"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28927" name="图片 23" descr="形状&#10;&#10;中度可信度描述已自动生成"/>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63625" cy="384810"/>
                          </a:xfrm>
                          <a:prstGeom prst="rect">
                            <a:avLst/>
                          </a:prstGeom>
                          <a:noFill/>
                          <a:ln>
                            <a:noFill/>
                          </a:ln>
                        </pic:spPr>
                      </pic:pic>
                    </a:graphicData>
                  </a:graphic>
                </wp:inline>
              </w:drawing>
            </w:r>
          </w:p>
        </w:tc>
        <w:tc>
          <w:tcPr>
            <w:tcW w:w="965" w:type="pct"/>
            <w:vMerge w:val="restart"/>
            <w:shd w:val="clear" w:color="auto" w:fill="auto"/>
          </w:tcPr>
          <w:p w14:paraId="0F2816F4"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CW</w:t>
            </w:r>
            <w:r w:rsidRPr="00CB2A53">
              <w:rPr>
                <w:rFonts w:eastAsia="DengXian" w:hint="eastAsia"/>
                <w:sz w:val="16"/>
                <w:szCs w:val="21"/>
                <w:lang w:eastAsia="x-none"/>
              </w:rPr>
              <w:t xml:space="preserve"> node</w:t>
            </w:r>
            <w:r w:rsidRPr="00CB2A53">
              <w:rPr>
                <w:rFonts w:eastAsia="DengXian"/>
                <w:sz w:val="16"/>
                <w:szCs w:val="21"/>
                <w:lang w:eastAsia="x-none"/>
              </w:rPr>
              <w:t xml:space="preserve"> inside topology 2</w:t>
            </w:r>
          </w:p>
          <w:p w14:paraId="10053F59"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same ‘CW’ and ‘R’ node for CW2D, D2R and R2D</w:t>
            </w:r>
          </w:p>
          <w:p w14:paraId="345BEF5B"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w:t>
            </w:r>
          </w:p>
        </w:tc>
        <w:tc>
          <w:tcPr>
            <w:tcW w:w="409" w:type="pct"/>
            <w:shd w:val="clear" w:color="auto" w:fill="auto"/>
            <w:vAlign w:val="center"/>
          </w:tcPr>
          <w:p w14:paraId="45FA4E79" w14:textId="77777777" w:rsidR="00A403D6" w:rsidRPr="00CB2A53" w:rsidRDefault="00A403D6" w:rsidP="000D5BD9">
            <w:pPr>
              <w:rPr>
                <w:rFonts w:eastAsia="DengXian"/>
                <w:sz w:val="16"/>
                <w:szCs w:val="21"/>
              </w:rPr>
            </w:pPr>
            <w:r w:rsidRPr="00CB2A53">
              <w:rPr>
                <w:rFonts w:eastAsia="DengXian"/>
                <w:sz w:val="16"/>
                <w:szCs w:val="21"/>
              </w:rPr>
              <w:t>D</w:t>
            </w:r>
            <w:r w:rsidRPr="00CB2A53">
              <w:rPr>
                <w:rFonts w:eastAsia="DengXian" w:hint="eastAsia"/>
                <w:sz w:val="16"/>
                <w:szCs w:val="21"/>
              </w:rPr>
              <w:t>evice 1, 2a</w:t>
            </w:r>
          </w:p>
        </w:tc>
        <w:tc>
          <w:tcPr>
            <w:tcW w:w="430" w:type="pct"/>
            <w:shd w:val="clear" w:color="auto" w:fill="auto"/>
            <w:vAlign w:val="center"/>
          </w:tcPr>
          <w:p w14:paraId="2EA15EAF" w14:textId="77777777" w:rsidR="00A403D6" w:rsidRPr="00CB2A53" w:rsidRDefault="00A403D6" w:rsidP="000D5BD9">
            <w:pPr>
              <w:rPr>
                <w:rFonts w:eastAsia="DengXian"/>
                <w:sz w:val="16"/>
                <w:szCs w:val="21"/>
              </w:rPr>
            </w:pPr>
            <w:r w:rsidRPr="00CB2A53">
              <w:rPr>
                <w:rFonts w:eastAsia="DengXian"/>
                <w:sz w:val="16"/>
                <w:szCs w:val="21"/>
              </w:rPr>
              <w:t>S</w:t>
            </w:r>
            <w:r w:rsidRPr="00CB2A53">
              <w:rPr>
                <w:rFonts w:eastAsia="DengXian" w:hint="eastAsia"/>
                <w:sz w:val="16"/>
                <w:szCs w:val="21"/>
              </w:rPr>
              <w:t>ame as D2T2-A1</w:t>
            </w:r>
          </w:p>
        </w:tc>
        <w:tc>
          <w:tcPr>
            <w:tcW w:w="430" w:type="pct"/>
            <w:shd w:val="clear" w:color="auto" w:fill="auto"/>
            <w:vAlign w:val="center"/>
          </w:tcPr>
          <w:p w14:paraId="7FBA3A89" w14:textId="77777777" w:rsidR="00A403D6" w:rsidRPr="00CB2A53" w:rsidRDefault="00A403D6" w:rsidP="000D5BD9">
            <w:pPr>
              <w:rPr>
                <w:rFonts w:eastAsia="DengXian"/>
                <w:sz w:val="16"/>
                <w:szCs w:val="21"/>
              </w:rPr>
            </w:pPr>
            <w:r w:rsidRPr="00CB2A53">
              <w:rPr>
                <w:rFonts w:eastAsia="DengXian"/>
                <w:sz w:val="16"/>
                <w:szCs w:val="21"/>
              </w:rPr>
              <w:t>S</w:t>
            </w:r>
            <w:r w:rsidRPr="00CB2A53">
              <w:rPr>
                <w:rFonts w:eastAsia="DengXian" w:hint="eastAsia"/>
                <w:sz w:val="16"/>
                <w:szCs w:val="21"/>
              </w:rPr>
              <w:t>ame as CW</w:t>
            </w:r>
          </w:p>
        </w:tc>
        <w:tc>
          <w:tcPr>
            <w:tcW w:w="510" w:type="pct"/>
            <w:vMerge w:val="restart"/>
            <w:shd w:val="clear" w:color="auto" w:fill="auto"/>
            <w:vAlign w:val="center"/>
          </w:tcPr>
          <w:p w14:paraId="2664873E" w14:textId="77777777" w:rsidR="00A403D6" w:rsidRPr="00EA29EA" w:rsidRDefault="00A403D6" w:rsidP="000D5BD9">
            <w:pPr>
              <w:rPr>
                <w:rFonts w:eastAsiaTheme="minorEastAsia"/>
                <w:sz w:val="16"/>
                <w:szCs w:val="21"/>
              </w:rPr>
            </w:pPr>
            <w:r>
              <w:rPr>
                <w:rFonts w:eastAsiaTheme="minorEastAsia" w:hint="eastAsia"/>
                <w:sz w:val="16"/>
                <w:szCs w:val="21"/>
              </w:rPr>
              <w:t>UL</w:t>
            </w:r>
          </w:p>
        </w:tc>
      </w:tr>
      <w:tr w:rsidR="00A403D6" w:rsidRPr="00CB2A53" w14:paraId="780793DD" w14:textId="77777777" w:rsidTr="000D5BD9">
        <w:trPr>
          <w:trHeight w:val="549"/>
        </w:trPr>
        <w:tc>
          <w:tcPr>
            <w:tcW w:w="408" w:type="pct"/>
            <w:vMerge/>
            <w:shd w:val="clear" w:color="auto" w:fill="auto"/>
            <w:vAlign w:val="center"/>
          </w:tcPr>
          <w:p w14:paraId="4D84BD95" w14:textId="77777777" w:rsidR="00A403D6" w:rsidRPr="00CB2A53" w:rsidRDefault="00A403D6" w:rsidP="000D5BD9">
            <w:pPr>
              <w:jc w:val="center"/>
              <w:rPr>
                <w:rFonts w:eastAsia="DengXian"/>
                <w:b/>
                <w:sz w:val="16"/>
                <w:szCs w:val="21"/>
              </w:rPr>
            </w:pPr>
          </w:p>
        </w:tc>
        <w:tc>
          <w:tcPr>
            <w:tcW w:w="587" w:type="pct"/>
            <w:vMerge/>
            <w:shd w:val="clear" w:color="auto" w:fill="auto"/>
            <w:vAlign w:val="center"/>
          </w:tcPr>
          <w:p w14:paraId="7869DCA9" w14:textId="77777777" w:rsidR="00A403D6" w:rsidRPr="00CB2A53" w:rsidRDefault="00A403D6" w:rsidP="000D5BD9">
            <w:pPr>
              <w:jc w:val="center"/>
              <w:rPr>
                <w:rFonts w:ascii="Times" w:eastAsia="DengXian" w:hAnsi="Times"/>
                <w:noProof/>
                <w:sz w:val="16"/>
                <w:szCs w:val="21"/>
              </w:rPr>
            </w:pPr>
          </w:p>
        </w:tc>
        <w:tc>
          <w:tcPr>
            <w:tcW w:w="1259" w:type="pct"/>
            <w:vMerge/>
            <w:shd w:val="clear" w:color="auto" w:fill="auto"/>
            <w:vAlign w:val="center"/>
          </w:tcPr>
          <w:p w14:paraId="10432FF1" w14:textId="77777777" w:rsidR="00A403D6" w:rsidRPr="00CB2A53" w:rsidRDefault="00A403D6" w:rsidP="000D5BD9">
            <w:pPr>
              <w:jc w:val="center"/>
              <w:rPr>
                <w:rFonts w:ascii="Times" w:eastAsia="DengXian" w:hAnsi="Times"/>
                <w:noProof/>
                <w:sz w:val="16"/>
                <w:szCs w:val="21"/>
              </w:rPr>
            </w:pPr>
          </w:p>
        </w:tc>
        <w:tc>
          <w:tcPr>
            <w:tcW w:w="965" w:type="pct"/>
            <w:vMerge/>
            <w:shd w:val="clear" w:color="auto" w:fill="auto"/>
          </w:tcPr>
          <w:p w14:paraId="7C92DD6E" w14:textId="77777777" w:rsidR="00A403D6" w:rsidRPr="00CB2A53" w:rsidRDefault="00A403D6" w:rsidP="000D5BD9">
            <w:pPr>
              <w:numPr>
                <w:ilvl w:val="0"/>
                <w:numId w:val="30"/>
              </w:numPr>
              <w:ind w:leftChars="7" w:left="143" w:hangingChars="79" w:hanging="126"/>
              <w:rPr>
                <w:rFonts w:eastAsia="DengXian"/>
                <w:sz w:val="16"/>
                <w:szCs w:val="21"/>
                <w:lang w:eastAsia="x-none"/>
              </w:rPr>
            </w:pPr>
          </w:p>
        </w:tc>
        <w:tc>
          <w:tcPr>
            <w:tcW w:w="409" w:type="pct"/>
            <w:shd w:val="clear" w:color="auto" w:fill="auto"/>
            <w:vAlign w:val="center"/>
          </w:tcPr>
          <w:p w14:paraId="2945BD99" w14:textId="77777777" w:rsidR="00A403D6" w:rsidRPr="00D12D91" w:rsidRDefault="00A403D6" w:rsidP="000D5BD9">
            <w:pPr>
              <w:jc w:val="center"/>
              <w:rPr>
                <w:rFonts w:eastAsia="DengXian"/>
                <w:color w:val="FF0000"/>
                <w:sz w:val="16"/>
                <w:szCs w:val="21"/>
              </w:rPr>
            </w:pPr>
            <w:r w:rsidRPr="00D12D91">
              <w:rPr>
                <w:rFonts w:eastAsia="DengXian"/>
                <w:color w:val="FF0000"/>
                <w:sz w:val="16"/>
                <w:szCs w:val="21"/>
              </w:rPr>
              <w:t>D</w:t>
            </w:r>
            <w:r w:rsidRPr="00D12D91">
              <w:rPr>
                <w:rFonts w:eastAsia="DengXian" w:hint="eastAsia"/>
                <w:color w:val="FF0000"/>
                <w:sz w:val="16"/>
                <w:szCs w:val="21"/>
              </w:rPr>
              <w:t>evice 2a</w:t>
            </w:r>
          </w:p>
        </w:tc>
        <w:tc>
          <w:tcPr>
            <w:tcW w:w="430" w:type="pct"/>
            <w:shd w:val="clear" w:color="auto" w:fill="auto"/>
            <w:vAlign w:val="center"/>
          </w:tcPr>
          <w:p w14:paraId="73875B23" w14:textId="77777777" w:rsidR="00A403D6" w:rsidRPr="006F5A50" w:rsidRDefault="00A403D6" w:rsidP="000D5BD9">
            <w:pPr>
              <w:jc w:val="center"/>
              <w:rPr>
                <w:rFonts w:eastAsia="DengXian"/>
                <w:color w:val="FF0000"/>
                <w:sz w:val="16"/>
                <w:szCs w:val="21"/>
              </w:rPr>
            </w:pPr>
            <w:r w:rsidRPr="006F5A50">
              <w:rPr>
                <w:rFonts w:eastAsia="DengXian"/>
                <w:color w:val="FF0000"/>
                <w:sz w:val="16"/>
                <w:szCs w:val="21"/>
              </w:rPr>
              <w:t>S</w:t>
            </w:r>
            <w:r w:rsidRPr="006F5A50">
              <w:rPr>
                <w:rFonts w:eastAsia="DengXian" w:hint="eastAsia"/>
                <w:color w:val="FF0000"/>
                <w:sz w:val="16"/>
                <w:szCs w:val="21"/>
              </w:rPr>
              <w:t>ame as D2T2-A1</w:t>
            </w:r>
          </w:p>
        </w:tc>
        <w:tc>
          <w:tcPr>
            <w:tcW w:w="430" w:type="pct"/>
            <w:shd w:val="clear" w:color="auto" w:fill="auto"/>
            <w:vAlign w:val="center"/>
          </w:tcPr>
          <w:p w14:paraId="2AC055A3" w14:textId="77777777" w:rsidR="00A403D6" w:rsidRPr="006F5A50" w:rsidRDefault="00A403D6" w:rsidP="000D5BD9">
            <w:pPr>
              <w:jc w:val="center"/>
              <w:rPr>
                <w:rFonts w:eastAsia="DengXian"/>
                <w:color w:val="FF0000"/>
                <w:sz w:val="16"/>
                <w:szCs w:val="21"/>
              </w:rPr>
            </w:pPr>
            <w:r w:rsidRPr="006F5A50">
              <w:rPr>
                <w:rFonts w:eastAsia="DengXian"/>
                <w:color w:val="FF0000"/>
                <w:sz w:val="16"/>
                <w:szCs w:val="21"/>
              </w:rPr>
              <w:t>S</w:t>
            </w:r>
            <w:r w:rsidRPr="006F5A50">
              <w:rPr>
                <w:rFonts w:eastAsia="DengXian" w:hint="eastAsia"/>
                <w:color w:val="FF0000"/>
                <w:sz w:val="16"/>
                <w:szCs w:val="21"/>
              </w:rPr>
              <w:t>ame as D2T2-A1</w:t>
            </w:r>
          </w:p>
        </w:tc>
        <w:tc>
          <w:tcPr>
            <w:tcW w:w="510" w:type="pct"/>
            <w:vMerge/>
            <w:shd w:val="clear" w:color="auto" w:fill="auto"/>
            <w:vAlign w:val="center"/>
          </w:tcPr>
          <w:p w14:paraId="2FA214E0" w14:textId="77777777" w:rsidR="00A403D6" w:rsidRPr="00D12D91" w:rsidRDefault="00A403D6" w:rsidP="000D5BD9">
            <w:pPr>
              <w:jc w:val="center"/>
              <w:rPr>
                <w:rFonts w:eastAsia="DengXian"/>
                <w:color w:val="FF0000"/>
                <w:sz w:val="16"/>
                <w:szCs w:val="21"/>
              </w:rPr>
            </w:pPr>
          </w:p>
        </w:tc>
      </w:tr>
      <w:tr w:rsidR="00A403D6" w:rsidRPr="00CB2A53" w14:paraId="660636FB" w14:textId="77777777" w:rsidTr="000D5BD9">
        <w:trPr>
          <w:trHeight w:val="788"/>
        </w:trPr>
        <w:tc>
          <w:tcPr>
            <w:tcW w:w="408" w:type="pct"/>
            <w:vMerge w:val="restart"/>
            <w:shd w:val="clear" w:color="auto" w:fill="auto"/>
            <w:vAlign w:val="center"/>
          </w:tcPr>
          <w:p w14:paraId="55C071DB" w14:textId="77777777" w:rsidR="00A403D6" w:rsidRPr="00CB2A53" w:rsidRDefault="00A403D6" w:rsidP="000D5BD9">
            <w:pPr>
              <w:jc w:val="center"/>
              <w:rPr>
                <w:rFonts w:ascii="Times" w:eastAsia="DengXian" w:hAnsi="Times"/>
                <w:b/>
                <w:bCs/>
                <w:sz w:val="16"/>
                <w:szCs w:val="21"/>
                <w:u w:val="single"/>
              </w:rPr>
            </w:pPr>
            <w:r w:rsidRPr="00CB2A53">
              <w:rPr>
                <w:rFonts w:eastAsia="DengXian"/>
                <w:b/>
                <w:sz w:val="16"/>
                <w:szCs w:val="21"/>
              </w:rPr>
              <w:t>D2T2-B</w:t>
            </w:r>
          </w:p>
        </w:tc>
        <w:tc>
          <w:tcPr>
            <w:tcW w:w="587" w:type="pct"/>
            <w:vMerge w:val="restart"/>
            <w:shd w:val="clear" w:color="auto" w:fill="auto"/>
            <w:vAlign w:val="center"/>
          </w:tcPr>
          <w:p w14:paraId="52DCC00A" w14:textId="77777777" w:rsidR="00A403D6" w:rsidRPr="00CB2A53" w:rsidRDefault="00A403D6" w:rsidP="000D5BD9">
            <w:pPr>
              <w:jc w:val="center"/>
              <w:rPr>
                <w:rFonts w:ascii="Times" w:eastAsia="DengXian" w:hAnsi="Times"/>
                <w:noProof/>
                <w:sz w:val="16"/>
                <w:szCs w:val="21"/>
              </w:rPr>
            </w:pPr>
            <w:r w:rsidRPr="00CB2A53">
              <w:rPr>
                <w:rFonts w:eastAsia="DengXian"/>
                <w:noProof/>
                <w:sz w:val="16"/>
                <w:szCs w:val="21"/>
              </w:rPr>
              <w:t xml:space="preserve">CW </w:t>
            </w:r>
            <w:r w:rsidRPr="00CB2A53">
              <w:rPr>
                <w:rFonts w:eastAsia="DengXian" w:hint="eastAsia"/>
                <w:noProof/>
                <w:sz w:val="16"/>
                <w:szCs w:val="21"/>
              </w:rPr>
              <w:t>outside</w:t>
            </w:r>
            <w:r w:rsidRPr="00CB2A53">
              <w:rPr>
                <w:rFonts w:eastAsia="DengXian"/>
                <w:noProof/>
                <w:sz w:val="16"/>
                <w:szCs w:val="21"/>
              </w:rPr>
              <w:t xml:space="preserve"> topology</w:t>
            </w:r>
          </w:p>
        </w:tc>
        <w:tc>
          <w:tcPr>
            <w:tcW w:w="1259" w:type="pct"/>
            <w:vMerge w:val="restart"/>
            <w:shd w:val="clear" w:color="auto" w:fill="auto"/>
            <w:vAlign w:val="center"/>
          </w:tcPr>
          <w:p w14:paraId="79C02588" w14:textId="77777777" w:rsidR="00A403D6" w:rsidRPr="00CB2A53" w:rsidRDefault="00A403D6" w:rsidP="000D5BD9">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55225D3D" wp14:editId="225FDB02">
                  <wp:extent cx="1430655" cy="330200"/>
                  <wp:effectExtent l="0" t="0" r="0" b="0"/>
                  <wp:docPr id="42853019" name="图片 22"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245823" name="图片 22" descr="形状&#10;&#10;中度可信度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30655" cy="330200"/>
                          </a:xfrm>
                          <a:prstGeom prst="rect">
                            <a:avLst/>
                          </a:prstGeom>
                          <a:noFill/>
                          <a:ln>
                            <a:noFill/>
                          </a:ln>
                        </pic:spPr>
                      </pic:pic>
                    </a:graphicData>
                  </a:graphic>
                </wp:inline>
              </w:drawing>
            </w:r>
          </w:p>
        </w:tc>
        <w:tc>
          <w:tcPr>
            <w:tcW w:w="965" w:type="pct"/>
            <w:vMerge w:val="restart"/>
            <w:shd w:val="clear" w:color="auto" w:fill="auto"/>
          </w:tcPr>
          <w:p w14:paraId="5B6CD3CE"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lang w:eastAsia="x-none"/>
              </w:rPr>
              <w:t xml:space="preserve">CW </w:t>
            </w:r>
            <w:r w:rsidRPr="00CB2A53">
              <w:rPr>
                <w:rFonts w:eastAsia="DengXian" w:hint="eastAsia"/>
                <w:sz w:val="16"/>
                <w:szCs w:val="21"/>
                <w:lang w:eastAsia="x-none"/>
              </w:rPr>
              <w:t xml:space="preserve">node </w:t>
            </w:r>
            <w:r w:rsidRPr="00CB2A53">
              <w:rPr>
                <w:rFonts w:eastAsia="DengXian"/>
                <w:sz w:val="16"/>
                <w:szCs w:val="21"/>
                <w:lang w:eastAsia="x-none"/>
              </w:rPr>
              <w:t>outside topology 2</w:t>
            </w:r>
          </w:p>
          <w:p w14:paraId="79067A59"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D2R are different</w:t>
            </w:r>
          </w:p>
          <w:p w14:paraId="0890937C"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CW’ in CW2D and ‘R’ in R2D are different</w:t>
            </w:r>
          </w:p>
          <w:p w14:paraId="2D76A5EF"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sz w:val="16"/>
                <w:szCs w:val="21"/>
              </w:rPr>
              <w:t>‘</w:t>
            </w:r>
            <w:r w:rsidRPr="00CB2A53">
              <w:rPr>
                <w:rFonts w:eastAsia="DengXian"/>
                <w:sz w:val="16"/>
                <w:szCs w:val="21"/>
                <w:lang w:eastAsia="x-none"/>
              </w:rPr>
              <w:t>R’ in R2D and ‘R’ in D2R are same</w:t>
            </w:r>
          </w:p>
          <w:p w14:paraId="3BC889E8" w14:textId="77777777" w:rsidR="00A403D6" w:rsidRPr="00CB2A53" w:rsidRDefault="00A403D6" w:rsidP="000D5BD9">
            <w:pPr>
              <w:numPr>
                <w:ilvl w:val="0"/>
                <w:numId w:val="30"/>
              </w:numPr>
              <w:ind w:leftChars="7" w:left="143" w:hangingChars="79" w:hanging="126"/>
              <w:rPr>
                <w:rFonts w:eastAsia="DengXian"/>
                <w:sz w:val="16"/>
                <w:szCs w:val="21"/>
                <w:lang w:eastAsia="x-none"/>
              </w:rPr>
            </w:pPr>
            <w:r w:rsidRPr="00CB2A53">
              <w:rPr>
                <w:rFonts w:eastAsia="DengXian" w:hint="eastAsia"/>
                <w:sz w:val="16"/>
                <w:szCs w:val="21"/>
              </w:rPr>
              <w:t>BS communicates with R</w:t>
            </w:r>
          </w:p>
        </w:tc>
        <w:tc>
          <w:tcPr>
            <w:tcW w:w="409" w:type="pct"/>
            <w:shd w:val="clear" w:color="auto" w:fill="auto"/>
            <w:vAlign w:val="center"/>
          </w:tcPr>
          <w:p w14:paraId="175F5915" w14:textId="77777777" w:rsidR="00A403D6" w:rsidRDefault="00A403D6" w:rsidP="000D5BD9">
            <w:pPr>
              <w:rPr>
                <w:rFonts w:eastAsiaTheme="minorEastAsia"/>
                <w:sz w:val="16"/>
                <w:szCs w:val="21"/>
              </w:rPr>
            </w:pPr>
            <w:r w:rsidRPr="00CB2A53">
              <w:rPr>
                <w:rFonts w:eastAsia="DengXian"/>
                <w:sz w:val="16"/>
                <w:szCs w:val="21"/>
              </w:rPr>
              <w:t>D</w:t>
            </w:r>
            <w:r w:rsidRPr="00CB2A53">
              <w:rPr>
                <w:rFonts w:eastAsia="DengXian" w:hint="eastAsia"/>
                <w:sz w:val="16"/>
                <w:szCs w:val="21"/>
              </w:rPr>
              <w:t>evice 1, 2a</w:t>
            </w:r>
          </w:p>
        </w:tc>
        <w:tc>
          <w:tcPr>
            <w:tcW w:w="430" w:type="pct"/>
            <w:shd w:val="clear" w:color="auto" w:fill="auto"/>
            <w:vAlign w:val="center"/>
          </w:tcPr>
          <w:p w14:paraId="3FE93F43" w14:textId="77777777" w:rsidR="00A403D6" w:rsidRDefault="00A403D6" w:rsidP="000D5BD9">
            <w:pPr>
              <w:rPr>
                <w:rFonts w:eastAsiaTheme="minorEastAsia"/>
                <w:sz w:val="16"/>
                <w:szCs w:val="21"/>
              </w:rPr>
            </w:pPr>
            <w:r w:rsidRPr="00CB2A53">
              <w:rPr>
                <w:rFonts w:eastAsia="DengXian" w:hint="eastAsia"/>
                <w:sz w:val="16"/>
                <w:szCs w:val="21"/>
              </w:rPr>
              <w:t>Case 2-3 (</w:t>
            </w:r>
            <w:r w:rsidRPr="00CB2A53">
              <w:rPr>
                <w:rFonts w:eastAsia="DengXian"/>
                <w:sz w:val="16"/>
                <w:szCs w:val="21"/>
              </w:rPr>
              <w:t>outside</w:t>
            </w:r>
            <w:r w:rsidRPr="00CB2A53">
              <w:rPr>
                <w:rFonts w:eastAsia="DengXian" w:hint="eastAsia"/>
                <w:sz w:val="16"/>
                <w:szCs w:val="21"/>
              </w:rPr>
              <w:t xml:space="preserve"> topology, DL)</w:t>
            </w:r>
          </w:p>
          <w:p w14:paraId="722CD5DD" w14:textId="77777777" w:rsidR="00A403D6" w:rsidRPr="00A950F0" w:rsidRDefault="00A403D6" w:rsidP="000D5BD9">
            <w:pPr>
              <w:rPr>
                <w:rFonts w:eastAsiaTheme="minorEastAsia"/>
                <w:sz w:val="16"/>
                <w:szCs w:val="21"/>
              </w:rPr>
            </w:pPr>
            <w:r w:rsidRPr="00CB2A53">
              <w:rPr>
                <w:rFonts w:eastAsia="DengXian" w:hint="eastAsia"/>
                <w:sz w:val="16"/>
                <w:szCs w:val="21"/>
              </w:rPr>
              <w:t>Case 2-4 (</w:t>
            </w:r>
            <w:r w:rsidRPr="00CB2A53">
              <w:rPr>
                <w:rFonts w:eastAsia="DengXian"/>
                <w:sz w:val="16"/>
                <w:szCs w:val="21"/>
              </w:rPr>
              <w:t>outside</w:t>
            </w:r>
            <w:r w:rsidRPr="00CB2A53">
              <w:rPr>
                <w:rFonts w:eastAsia="DengXian" w:hint="eastAsia"/>
                <w:sz w:val="16"/>
                <w:szCs w:val="21"/>
              </w:rPr>
              <w:t xml:space="preserve"> topology, UL)</w:t>
            </w:r>
          </w:p>
        </w:tc>
        <w:tc>
          <w:tcPr>
            <w:tcW w:w="430" w:type="pct"/>
            <w:shd w:val="clear" w:color="auto" w:fill="auto"/>
            <w:vAlign w:val="center"/>
          </w:tcPr>
          <w:p w14:paraId="3D156809" w14:textId="77777777" w:rsidR="00A403D6" w:rsidRPr="00CB2A53" w:rsidRDefault="00A403D6" w:rsidP="000D5BD9">
            <w:pPr>
              <w:rPr>
                <w:rFonts w:eastAsia="DengXian"/>
                <w:color w:val="808080"/>
                <w:sz w:val="16"/>
                <w:szCs w:val="21"/>
                <w:lang w:val="fr-FR"/>
              </w:rPr>
            </w:pPr>
            <w:r w:rsidRPr="00CB2A53">
              <w:rPr>
                <w:rFonts w:eastAsia="DengXian"/>
                <w:sz w:val="16"/>
                <w:szCs w:val="21"/>
              </w:rPr>
              <w:t>S</w:t>
            </w:r>
            <w:r w:rsidRPr="00CB2A53">
              <w:rPr>
                <w:rFonts w:eastAsia="DengXian" w:hint="eastAsia"/>
                <w:sz w:val="16"/>
                <w:szCs w:val="21"/>
              </w:rPr>
              <w:t>ame as CW</w:t>
            </w:r>
          </w:p>
        </w:tc>
        <w:tc>
          <w:tcPr>
            <w:tcW w:w="510" w:type="pct"/>
            <w:vMerge w:val="restart"/>
            <w:shd w:val="clear" w:color="auto" w:fill="auto"/>
            <w:vAlign w:val="center"/>
          </w:tcPr>
          <w:p w14:paraId="7944F8B5" w14:textId="77777777" w:rsidR="00A403D6" w:rsidRPr="00EA29EA" w:rsidRDefault="00A403D6" w:rsidP="000D5BD9">
            <w:pPr>
              <w:rPr>
                <w:rFonts w:eastAsiaTheme="minorEastAsia"/>
                <w:color w:val="808080"/>
                <w:sz w:val="16"/>
                <w:szCs w:val="21"/>
                <w:lang w:val="fr-FR"/>
              </w:rPr>
            </w:pPr>
            <w:r w:rsidRPr="003672B6">
              <w:rPr>
                <w:rFonts w:eastAsiaTheme="minorEastAsia" w:hint="eastAsia"/>
                <w:sz w:val="16"/>
                <w:szCs w:val="21"/>
                <w:lang w:val="fr-FR"/>
              </w:rPr>
              <w:t>UL</w:t>
            </w:r>
          </w:p>
        </w:tc>
      </w:tr>
      <w:tr w:rsidR="00A403D6" w:rsidRPr="00CB2A53" w14:paraId="113A5A83" w14:textId="77777777" w:rsidTr="000D5BD9">
        <w:trPr>
          <w:trHeight w:val="787"/>
        </w:trPr>
        <w:tc>
          <w:tcPr>
            <w:tcW w:w="408" w:type="pct"/>
            <w:vMerge/>
            <w:shd w:val="clear" w:color="auto" w:fill="auto"/>
            <w:vAlign w:val="center"/>
          </w:tcPr>
          <w:p w14:paraId="17782582" w14:textId="77777777" w:rsidR="00A403D6" w:rsidRPr="00CB2A53" w:rsidRDefault="00A403D6" w:rsidP="000D5BD9">
            <w:pPr>
              <w:jc w:val="center"/>
              <w:rPr>
                <w:rFonts w:eastAsia="DengXian"/>
                <w:b/>
                <w:sz w:val="16"/>
                <w:szCs w:val="21"/>
              </w:rPr>
            </w:pPr>
          </w:p>
        </w:tc>
        <w:tc>
          <w:tcPr>
            <w:tcW w:w="587" w:type="pct"/>
            <w:vMerge/>
            <w:shd w:val="clear" w:color="auto" w:fill="auto"/>
            <w:vAlign w:val="center"/>
          </w:tcPr>
          <w:p w14:paraId="7743BC66" w14:textId="77777777" w:rsidR="00A403D6" w:rsidRPr="00CB2A53" w:rsidRDefault="00A403D6" w:rsidP="000D5BD9">
            <w:pPr>
              <w:jc w:val="center"/>
              <w:rPr>
                <w:rFonts w:eastAsia="DengXian"/>
                <w:noProof/>
                <w:sz w:val="16"/>
                <w:szCs w:val="21"/>
              </w:rPr>
            </w:pPr>
          </w:p>
        </w:tc>
        <w:tc>
          <w:tcPr>
            <w:tcW w:w="1259" w:type="pct"/>
            <w:vMerge/>
            <w:shd w:val="clear" w:color="auto" w:fill="auto"/>
            <w:vAlign w:val="center"/>
          </w:tcPr>
          <w:p w14:paraId="7C9F7C87" w14:textId="77777777" w:rsidR="00A403D6" w:rsidRPr="00CB2A53" w:rsidRDefault="00A403D6" w:rsidP="000D5BD9">
            <w:pPr>
              <w:jc w:val="center"/>
              <w:rPr>
                <w:rFonts w:ascii="Times" w:eastAsia="DengXian" w:hAnsi="Times"/>
                <w:noProof/>
                <w:sz w:val="16"/>
                <w:szCs w:val="21"/>
              </w:rPr>
            </w:pPr>
          </w:p>
        </w:tc>
        <w:tc>
          <w:tcPr>
            <w:tcW w:w="965" w:type="pct"/>
            <w:vMerge/>
            <w:shd w:val="clear" w:color="auto" w:fill="auto"/>
          </w:tcPr>
          <w:p w14:paraId="0D794167" w14:textId="77777777" w:rsidR="00A403D6" w:rsidRPr="00CB2A53" w:rsidRDefault="00A403D6" w:rsidP="000D5BD9">
            <w:pPr>
              <w:numPr>
                <w:ilvl w:val="0"/>
                <w:numId w:val="30"/>
              </w:numPr>
              <w:ind w:leftChars="7" w:left="143" w:hangingChars="79" w:hanging="126"/>
              <w:rPr>
                <w:rFonts w:eastAsia="DengXian"/>
                <w:sz w:val="16"/>
                <w:szCs w:val="21"/>
                <w:lang w:eastAsia="x-none"/>
              </w:rPr>
            </w:pPr>
          </w:p>
        </w:tc>
        <w:tc>
          <w:tcPr>
            <w:tcW w:w="409" w:type="pct"/>
            <w:shd w:val="clear" w:color="auto" w:fill="auto"/>
            <w:vAlign w:val="center"/>
          </w:tcPr>
          <w:p w14:paraId="7FCED7B8" w14:textId="77777777" w:rsidR="00A403D6" w:rsidRPr="00D12D91" w:rsidRDefault="00A403D6" w:rsidP="000D5BD9">
            <w:pPr>
              <w:jc w:val="center"/>
              <w:rPr>
                <w:rFonts w:eastAsia="DengXian"/>
                <w:color w:val="FF0000"/>
                <w:sz w:val="16"/>
                <w:szCs w:val="21"/>
              </w:rPr>
            </w:pPr>
            <w:r w:rsidRPr="00D12D91">
              <w:rPr>
                <w:rFonts w:eastAsia="DengXian"/>
                <w:color w:val="FF0000"/>
                <w:sz w:val="16"/>
                <w:szCs w:val="21"/>
              </w:rPr>
              <w:t>D</w:t>
            </w:r>
            <w:r w:rsidRPr="00D12D91">
              <w:rPr>
                <w:rFonts w:eastAsia="DengXian" w:hint="eastAsia"/>
                <w:color w:val="FF0000"/>
                <w:sz w:val="16"/>
                <w:szCs w:val="21"/>
              </w:rPr>
              <w:t>evice 2a</w:t>
            </w:r>
          </w:p>
        </w:tc>
        <w:tc>
          <w:tcPr>
            <w:tcW w:w="430" w:type="pct"/>
            <w:shd w:val="clear" w:color="auto" w:fill="auto"/>
            <w:vAlign w:val="center"/>
          </w:tcPr>
          <w:p w14:paraId="3D369CBD" w14:textId="77777777" w:rsidR="00A403D6" w:rsidRPr="000403C5" w:rsidRDefault="00A403D6" w:rsidP="000D5BD9">
            <w:pPr>
              <w:jc w:val="center"/>
              <w:rPr>
                <w:rFonts w:eastAsia="DengXian"/>
                <w:color w:val="FF0000"/>
                <w:sz w:val="16"/>
                <w:szCs w:val="21"/>
                <w:lang w:val="en-US"/>
              </w:rPr>
            </w:pPr>
            <w:r w:rsidRPr="000403C5">
              <w:rPr>
                <w:rFonts w:eastAsia="DengXian"/>
                <w:color w:val="FF0000"/>
                <w:sz w:val="16"/>
                <w:szCs w:val="21"/>
              </w:rPr>
              <w:t>Case 4-3 (outside topology, DL)</w:t>
            </w:r>
          </w:p>
          <w:p w14:paraId="7327D1E7" w14:textId="77777777" w:rsidR="00A403D6" w:rsidRPr="000403C5" w:rsidRDefault="00A403D6" w:rsidP="000D5BD9">
            <w:pPr>
              <w:jc w:val="center"/>
              <w:rPr>
                <w:rFonts w:eastAsiaTheme="minorEastAsia"/>
                <w:color w:val="FF0000"/>
                <w:sz w:val="16"/>
                <w:szCs w:val="21"/>
                <w:lang w:val="en-US"/>
              </w:rPr>
            </w:pPr>
            <w:r w:rsidRPr="000403C5">
              <w:rPr>
                <w:rFonts w:eastAsia="DengXian"/>
                <w:color w:val="FF0000"/>
                <w:sz w:val="16"/>
                <w:szCs w:val="21"/>
              </w:rPr>
              <w:t>Case 4-4 (outside topology, UL)</w:t>
            </w:r>
          </w:p>
        </w:tc>
        <w:tc>
          <w:tcPr>
            <w:tcW w:w="430" w:type="pct"/>
            <w:shd w:val="clear" w:color="auto" w:fill="auto"/>
            <w:vAlign w:val="center"/>
          </w:tcPr>
          <w:p w14:paraId="59AC838D" w14:textId="77777777" w:rsidR="00A403D6" w:rsidRPr="006F5A50" w:rsidRDefault="00A403D6" w:rsidP="000D5BD9">
            <w:pPr>
              <w:jc w:val="center"/>
              <w:rPr>
                <w:rFonts w:eastAsiaTheme="minorEastAsia"/>
                <w:color w:val="FF0000"/>
                <w:sz w:val="16"/>
                <w:szCs w:val="21"/>
              </w:rPr>
            </w:pPr>
            <w:r w:rsidRPr="006F5A50">
              <w:rPr>
                <w:rFonts w:eastAsia="DengXian"/>
                <w:color w:val="FF0000"/>
                <w:sz w:val="16"/>
                <w:szCs w:val="21"/>
              </w:rPr>
              <w:t>UL for case 4-</w:t>
            </w:r>
            <w:r>
              <w:rPr>
                <w:rFonts w:eastAsiaTheme="minorEastAsia" w:hint="eastAsia"/>
                <w:color w:val="FF0000"/>
                <w:sz w:val="16"/>
                <w:szCs w:val="21"/>
              </w:rPr>
              <w:t>3</w:t>
            </w:r>
          </w:p>
          <w:p w14:paraId="4A3FA325" w14:textId="77777777" w:rsidR="00A403D6" w:rsidRPr="005F687F" w:rsidRDefault="00A403D6" w:rsidP="000D5BD9">
            <w:pPr>
              <w:jc w:val="center"/>
              <w:rPr>
                <w:rFonts w:eastAsiaTheme="minorEastAsia"/>
                <w:color w:val="FF0000"/>
                <w:sz w:val="16"/>
                <w:szCs w:val="21"/>
              </w:rPr>
            </w:pPr>
            <w:r w:rsidRPr="006F5A50">
              <w:rPr>
                <w:rFonts w:eastAsia="DengXian"/>
                <w:color w:val="FF0000"/>
                <w:sz w:val="16"/>
                <w:szCs w:val="21"/>
              </w:rPr>
              <w:t>DL for case 4-</w:t>
            </w:r>
            <w:r>
              <w:rPr>
                <w:rFonts w:eastAsiaTheme="minorEastAsia" w:hint="eastAsia"/>
                <w:color w:val="FF0000"/>
                <w:sz w:val="16"/>
                <w:szCs w:val="21"/>
              </w:rPr>
              <w:t>4</w:t>
            </w:r>
          </w:p>
        </w:tc>
        <w:tc>
          <w:tcPr>
            <w:tcW w:w="510" w:type="pct"/>
            <w:vMerge/>
            <w:shd w:val="clear" w:color="auto" w:fill="auto"/>
            <w:vAlign w:val="center"/>
          </w:tcPr>
          <w:p w14:paraId="0662A400" w14:textId="77777777" w:rsidR="00A403D6" w:rsidRPr="00D12D91" w:rsidRDefault="00A403D6" w:rsidP="000D5BD9">
            <w:pPr>
              <w:jc w:val="center"/>
              <w:rPr>
                <w:rFonts w:eastAsia="DengXian"/>
                <w:color w:val="FF0000"/>
                <w:sz w:val="16"/>
                <w:szCs w:val="21"/>
              </w:rPr>
            </w:pPr>
          </w:p>
        </w:tc>
      </w:tr>
      <w:tr w:rsidR="00A403D6" w:rsidRPr="00CB2A53" w14:paraId="3C9F03FF" w14:textId="77777777" w:rsidTr="000D5BD9">
        <w:tc>
          <w:tcPr>
            <w:tcW w:w="408" w:type="pct"/>
            <w:shd w:val="clear" w:color="auto" w:fill="auto"/>
            <w:vAlign w:val="center"/>
          </w:tcPr>
          <w:p w14:paraId="06AF0426" w14:textId="77777777" w:rsidR="00A403D6" w:rsidRPr="00CB2A53" w:rsidRDefault="00A403D6" w:rsidP="000D5BD9">
            <w:pPr>
              <w:jc w:val="center"/>
              <w:rPr>
                <w:rFonts w:ascii="Times" w:eastAsia="DengXian" w:hAnsi="Times"/>
                <w:b/>
                <w:bCs/>
                <w:sz w:val="16"/>
                <w:szCs w:val="21"/>
                <w:u w:val="single"/>
              </w:rPr>
            </w:pPr>
            <w:r w:rsidRPr="00CB2A53">
              <w:rPr>
                <w:rFonts w:eastAsia="DengXian"/>
                <w:b/>
                <w:sz w:val="16"/>
                <w:szCs w:val="21"/>
              </w:rPr>
              <w:t>D2T2-C</w:t>
            </w:r>
          </w:p>
        </w:tc>
        <w:tc>
          <w:tcPr>
            <w:tcW w:w="587" w:type="pct"/>
            <w:shd w:val="clear" w:color="auto" w:fill="auto"/>
            <w:vAlign w:val="center"/>
          </w:tcPr>
          <w:p w14:paraId="033ECDE5" w14:textId="77777777" w:rsidR="00A403D6" w:rsidRPr="00CB2A53" w:rsidRDefault="00A403D6" w:rsidP="000D5BD9">
            <w:pPr>
              <w:jc w:val="center"/>
              <w:rPr>
                <w:rFonts w:ascii="Times" w:eastAsia="DengXian" w:hAnsi="Times"/>
                <w:noProof/>
                <w:sz w:val="16"/>
                <w:szCs w:val="21"/>
              </w:rPr>
            </w:pPr>
            <w:r w:rsidRPr="00CB2A53">
              <w:rPr>
                <w:rFonts w:eastAsia="DengXian"/>
                <w:noProof/>
                <w:sz w:val="16"/>
                <w:szCs w:val="21"/>
              </w:rPr>
              <w:t>N</w:t>
            </w:r>
            <w:r w:rsidRPr="00CB2A53">
              <w:rPr>
                <w:rFonts w:eastAsia="DengXian" w:hint="eastAsia"/>
                <w:noProof/>
                <w:sz w:val="16"/>
                <w:szCs w:val="21"/>
              </w:rPr>
              <w:t>o CW</w:t>
            </w:r>
          </w:p>
        </w:tc>
        <w:tc>
          <w:tcPr>
            <w:tcW w:w="1259" w:type="pct"/>
            <w:shd w:val="clear" w:color="auto" w:fill="auto"/>
            <w:vAlign w:val="center"/>
          </w:tcPr>
          <w:p w14:paraId="1B6D847D" w14:textId="77777777" w:rsidR="00A403D6" w:rsidRPr="00CB2A53" w:rsidRDefault="00A403D6" w:rsidP="000D5BD9">
            <w:pPr>
              <w:jc w:val="center"/>
              <w:rPr>
                <w:rFonts w:ascii="Times" w:eastAsia="DengXian" w:hAnsi="Times"/>
                <w:noProof/>
                <w:sz w:val="16"/>
                <w:szCs w:val="21"/>
              </w:rPr>
            </w:pPr>
            <w:r w:rsidRPr="00CB2A53">
              <w:rPr>
                <w:rFonts w:ascii="Times" w:eastAsia="DengXian" w:hAnsi="Times"/>
                <w:noProof/>
                <w:sz w:val="16"/>
                <w:szCs w:val="21"/>
              </w:rPr>
              <w:drawing>
                <wp:inline distT="0" distB="0" distL="0" distR="0" wp14:anchorId="52619A24" wp14:editId="05633CAF">
                  <wp:extent cx="1050290" cy="325755"/>
                  <wp:effectExtent l="0" t="0" r="0" b="0"/>
                  <wp:docPr id="865229563" name="图片 2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1934523" name="图片 21" descr="形状&#10;&#10;中度可信度描述已自动生成"/>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0290" cy="325755"/>
                          </a:xfrm>
                          <a:prstGeom prst="rect">
                            <a:avLst/>
                          </a:prstGeom>
                          <a:noFill/>
                          <a:ln>
                            <a:noFill/>
                          </a:ln>
                        </pic:spPr>
                      </pic:pic>
                    </a:graphicData>
                  </a:graphic>
                </wp:inline>
              </w:drawing>
            </w:r>
          </w:p>
        </w:tc>
        <w:tc>
          <w:tcPr>
            <w:tcW w:w="965" w:type="pct"/>
            <w:shd w:val="clear" w:color="auto" w:fill="auto"/>
          </w:tcPr>
          <w:p w14:paraId="53806F07" w14:textId="77777777" w:rsidR="00A403D6" w:rsidRPr="00CB2A53" w:rsidRDefault="00A403D6" w:rsidP="000D5BD9">
            <w:pPr>
              <w:numPr>
                <w:ilvl w:val="0"/>
                <w:numId w:val="30"/>
              </w:numPr>
              <w:ind w:leftChars="7" w:left="143" w:hangingChars="79" w:hanging="126"/>
              <w:rPr>
                <w:rFonts w:eastAsia="DengXian"/>
                <w:sz w:val="16"/>
                <w:szCs w:val="21"/>
              </w:rPr>
            </w:pPr>
            <w:r w:rsidRPr="00CB2A53">
              <w:rPr>
                <w:rFonts w:eastAsia="DengXian" w:hint="eastAsia"/>
                <w:sz w:val="16"/>
                <w:szCs w:val="21"/>
              </w:rPr>
              <w:t>No CW Node.</w:t>
            </w:r>
          </w:p>
          <w:p w14:paraId="01303231" w14:textId="77777777" w:rsidR="00A403D6" w:rsidRPr="00CB2A53" w:rsidRDefault="00A403D6" w:rsidP="000D5BD9">
            <w:pPr>
              <w:numPr>
                <w:ilvl w:val="0"/>
                <w:numId w:val="30"/>
              </w:numPr>
              <w:ind w:leftChars="7" w:left="143" w:hangingChars="79" w:hanging="126"/>
              <w:rPr>
                <w:rFonts w:eastAsia="DengXian"/>
                <w:sz w:val="16"/>
                <w:szCs w:val="21"/>
              </w:rPr>
            </w:pPr>
            <w:r w:rsidRPr="00CB2A53">
              <w:rPr>
                <w:rFonts w:eastAsia="DengXian" w:hint="eastAsia"/>
                <w:sz w:val="16"/>
                <w:szCs w:val="21"/>
              </w:rPr>
              <w:t>BS communicates with R</w:t>
            </w:r>
          </w:p>
        </w:tc>
        <w:tc>
          <w:tcPr>
            <w:tcW w:w="409" w:type="pct"/>
            <w:shd w:val="clear" w:color="auto" w:fill="auto"/>
            <w:vAlign w:val="center"/>
          </w:tcPr>
          <w:p w14:paraId="310242B1" w14:textId="77777777" w:rsidR="00A403D6" w:rsidRPr="00CB2A53" w:rsidRDefault="00A403D6" w:rsidP="000D5BD9">
            <w:pPr>
              <w:jc w:val="center"/>
              <w:rPr>
                <w:rFonts w:eastAsia="DengXian"/>
                <w:sz w:val="16"/>
                <w:szCs w:val="21"/>
                <w:lang w:eastAsia="en-US"/>
              </w:rPr>
            </w:pPr>
            <w:r w:rsidRPr="00CB2A53">
              <w:rPr>
                <w:rFonts w:eastAsia="DengXian"/>
                <w:sz w:val="16"/>
                <w:szCs w:val="21"/>
              </w:rPr>
              <w:t>D</w:t>
            </w:r>
            <w:r w:rsidRPr="00CB2A53">
              <w:rPr>
                <w:rFonts w:eastAsia="DengXian" w:hint="eastAsia"/>
                <w:sz w:val="16"/>
                <w:szCs w:val="21"/>
              </w:rPr>
              <w:t>evice 2b</w:t>
            </w:r>
          </w:p>
        </w:tc>
        <w:tc>
          <w:tcPr>
            <w:tcW w:w="430" w:type="pct"/>
            <w:shd w:val="clear" w:color="auto" w:fill="auto"/>
          </w:tcPr>
          <w:p w14:paraId="3EC53F51" w14:textId="77777777" w:rsidR="00A403D6" w:rsidRPr="00CB2A53" w:rsidRDefault="00A403D6" w:rsidP="000D5BD9">
            <w:pPr>
              <w:rPr>
                <w:rFonts w:eastAsia="DengXian"/>
                <w:sz w:val="16"/>
                <w:szCs w:val="21"/>
                <w:lang w:eastAsia="en-US"/>
              </w:rPr>
            </w:pPr>
            <w:r w:rsidRPr="00CB2A53">
              <w:rPr>
                <w:rFonts w:eastAsia="DengXian" w:hint="eastAsia"/>
                <w:sz w:val="16"/>
                <w:szCs w:val="21"/>
              </w:rPr>
              <w:t>N/A</w:t>
            </w:r>
          </w:p>
        </w:tc>
        <w:tc>
          <w:tcPr>
            <w:tcW w:w="430" w:type="pct"/>
            <w:shd w:val="clear" w:color="auto" w:fill="auto"/>
          </w:tcPr>
          <w:p w14:paraId="301AE28D" w14:textId="77777777" w:rsidR="00A403D6" w:rsidRPr="002347A1" w:rsidRDefault="00A403D6" w:rsidP="000D5BD9">
            <w:pPr>
              <w:rPr>
                <w:rFonts w:eastAsiaTheme="minorEastAsia"/>
                <w:sz w:val="16"/>
                <w:szCs w:val="21"/>
                <w:highlight w:val="yellow"/>
              </w:rPr>
            </w:pPr>
            <w:r w:rsidRPr="000542B9">
              <w:rPr>
                <w:rFonts w:eastAsiaTheme="minorEastAsia" w:hint="eastAsia"/>
                <w:sz w:val="16"/>
                <w:szCs w:val="21"/>
              </w:rPr>
              <w:t>At least UL</w:t>
            </w:r>
          </w:p>
        </w:tc>
        <w:tc>
          <w:tcPr>
            <w:tcW w:w="510" w:type="pct"/>
            <w:shd w:val="clear" w:color="auto" w:fill="auto"/>
          </w:tcPr>
          <w:p w14:paraId="12720E65" w14:textId="77777777" w:rsidR="00A403D6" w:rsidRPr="00594F6B" w:rsidRDefault="00A403D6" w:rsidP="000D5BD9">
            <w:pPr>
              <w:rPr>
                <w:rFonts w:eastAsiaTheme="minorEastAsia"/>
                <w:sz w:val="16"/>
                <w:szCs w:val="21"/>
              </w:rPr>
            </w:pPr>
            <w:r>
              <w:rPr>
                <w:rFonts w:eastAsiaTheme="minorEastAsia" w:hint="eastAsia"/>
                <w:sz w:val="16"/>
                <w:szCs w:val="21"/>
              </w:rPr>
              <w:t>UL</w:t>
            </w:r>
          </w:p>
        </w:tc>
      </w:tr>
      <w:tr w:rsidR="00A403D6" w:rsidRPr="00CB2A53" w14:paraId="498442DE" w14:textId="77777777" w:rsidTr="000D5BD9">
        <w:tc>
          <w:tcPr>
            <w:tcW w:w="5000" w:type="pct"/>
            <w:gridSpan w:val="8"/>
            <w:shd w:val="clear" w:color="auto" w:fill="auto"/>
          </w:tcPr>
          <w:p w14:paraId="3B69162B" w14:textId="77777777" w:rsidR="00A403D6" w:rsidRPr="00C96CE0" w:rsidRDefault="00A403D6" w:rsidP="000D5BD9">
            <w:pPr>
              <w:rPr>
                <w:rFonts w:eastAsia="DengXian"/>
                <w:strike/>
                <w:color w:val="FF0000"/>
                <w:sz w:val="16"/>
                <w:szCs w:val="21"/>
                <w:lang w:eastAsia="en-US"/>
              </w:rPr>
            </w:pPr>
            <w:r w:rsidRPr="00C96CE0">
              <w:rPr>
                <w:rFonts w:eastAsia="DengXian" w:hint="eastAsia"/>
                <w:strike/>
                <w:color w:val="FF0000"/>
                <w:sz w:val="16"/>
                <w:szCs w:val="21"/>
              </w:rPr>
              <w:t>N</w:t>
            </w:r>
            <w:r w:rsidRPr="00C96CE0">
              <w:rPr>
                <w:rFonts w:eastAsia="DengXian"/>
                <w:strike/>
                <w:color w:val="FF0000"/>
                <w:sz w:val="16"/>
                <w:szCs w:val="21"/>
              </w:rPr>
              <w:t xml:space="preserve">ote: this table is for the case where </w:t>
            </w:r>
            <w:r w:rsidRPr="00C96CE0">
              <w:rPr>
                <w:rFonts w:eastAsia="DengXian" w:hint="eastAsia"/>
                <w:strike/>
                <w:color w:val="FF0000"/>
                <w:sz w:val="16"/>
                <w:szCs w:val="21"/>
                <w:lang w:eastAsia="en-US"/>
              </w:rPr>
              <w:t>D</w:t>
            </w:r>
            <w:r w:rsidRPr="00C96CE0">
              <w:rPr>
                <w:rFonts w:eastAsia="DengXian"/>
                <w:strike/>
                <w:color w:val="FF0000"/>
                <w:sz w:val="16"/>
                <w:szCs w:val="21"/>
                <w:lang w:eastAsia="en-US"/>
              </w:rPr>
              <w:t>2R is in the same spectrum as CW2D</w:t>
            </w:r>
            <w:r w:rsidRPr="00C96CE0">
              <w:rPr>
                <w:rFonts w:eastAsia="DengXian" w:hint="eastAsia"/>
                <w:strike/>
                <w:color w:val="FF0000"/>
                <w:sz w:val="16"/>
                <w:szCs w:val="21"/>
              </w:rPr>
              <w:t>.</w:t>
            </w:r>
          </w:p>
        </w:tc>
      </w:tr>
    </w:tbl>
    <w:p w14:paraId="46AFB5D4" w14:textId="77777777" w:rsidR="00A403D6" w:rsidRPr="004F5B66" w:rsidRDefault="00A403D6" w:rsidP="005F7E37">
      <w:pPr>
        <w:spacing w:afterLines="50" w:after="120"/>
        <w:jc w:val="both"/>
        <w:rPr>
          <w:rFonts w:eastAsia="ＭＳ 明朝" w:hint="eastAsia"/>
          <w:b/>
          <w:bCs/>
          <w:sz w:val="22"/>
          <w:szCs w:val="22"/>
          <w:highlight w:val="yellow"/>
          <w:u w:val="single"/>
          <w:lang w:val="en-US"/>
        </w:rPr>
      </w:pPr>
    </w:p>
    <w:p w14:paraId="331E7BA5" w14:textId="7BF94670" w:rsidR="00840136" w:rsidRPr="006C0EC0" w:rsidRDefault="00BD28E1" w:rsidP="005F7E37">
      <w:pPr>
        <w:spacing w:afterLines="50" w:after="120"/>
        <w:jc w:val="both"/>
        <w:rPr>
          <w:rFonts w:eastAsia="ＭＳ 明朝"/>
          <w:b/>
          <w:bCs/>
          <w:sz w:val="22"/>
          <w:szCs w:val="22"/>
          <w:u w:val="single"/>
          <w:lang w:val="en-US"/>
        </w:rPr>
      </w:pPr>
      <w:r w:rsidRPr="006C0EC0">
        <w:rPr>
          <w:rFonts w:eastAsia="ＭＳ 明朝"/>
          <w:b/>
          <w:bCs/>
          <w:sz w:val="22"/>
          <w:szCs w:val="22"/>
          <w:u w:val="single"/>
          <w:lang w:val="en-US"/>
        </w:rPr>
        <w:t>E</w:t>
      </w:r>
      <w:r w:rsidRPr="006C0EC0">
        <w:rPr>
          <w:rFonts w:eastAsia="ＭＳ 明朝" w:hint="eastAsia"/>
          <w:b/>
          <w:bCs/>
          <w:sz w:val="22"/>
          <w:szCs w:val="22"/>
          <w:u w:val="single"/>
          <w:lang w:val="en-US"/>
        </w:rPr>
        <w:t>valuation on latency</w:t>
      </w:r>
    </w:p>
    <w:p w14:paraId="4A509DAE" w14:textId="77777777" w:rsidR="00A403D6" w:rsidRDefault="00A403D6" w:rsidP="00A403D6">
      <w:pPr>
        <w:spacing w:after="60"/>
        <w:jc w:val="both"/>
        <w:rPr>
          <w:rFonts w:ascii="Times" w:eastAsiaTheme="minorEastAsia" w:hAnsi="Times"/>
          <w:b/>
          <w:bCs/>
          <w:sz w:val="22"/>
          <w:szCs w:val="22"/>
        </w:rPr>
      </w:pPr>
      <w:r w:rsidRPr="00BF5FFA">
        <w:rPr>
          <w:rFonts w:ascii="Times" w:eastAsiaTheme="minorEastAsia" w:hAnsi="Times"/>
          <w:b/>
          <w:bCs/>
          <w:sz w:val="22"/>
          <w:szCs w:val="22"/>
        </w:rPr>
        <w:t>O</w:t>
      </w:r>
      <w:r w:rsidRPr="00BF5FFA">
        <w:rPr>
          <w:rFonts w:ascii="Times" w:eastAsiaTheme="minorEastAsia" w:hAnsi="Times" w:hint="eastAsia"/>
          <w:b/>
          <w:bCs/>
          <w:sz w:val="22"/>
          <w:szCs w:val="22"/>
        </w:rPr>
        <w:t xml:space="preserve">bservation </w:t>
      </w:r>
      <w:r>
        <w:rPr>
          <w:rFonts w:ascii="Times" w:eastAsiaTheme="minorEastAsia" w:hAnsi="Times" w:hint="eastAsia"/>
          <w:b/>
          <w:bCs/>
          <w:sz w:val="22"/>
          <w:szCs w:val="22"/>
        </w:rPr>
        <w:t>1</w:t>
      </w:r>
      <w:r w:rsidRPr="00BF5FFA">
        <w:rPr>
          <w:rFonts w:ascii="Times" w:eastAsiaTheme="minorEastAsia" w:hAnsi="Times" w:hint="eastAsia"/>
          <w:b/>
          <w:bCs/>
          <w:sz w:val="22"/>
          <w:szCs w:val="22"/>
        </w:rPr>
        <w:t xml:space="preserve">: </w:t>
      </w:r>
    </w:p>
    <w:p w14:paraId="11BDE891" w14:textId="77777777" w:rsidR="00A403D6" w:rsidRDefault="00A403D6" w:rsidP="00A403D6">
      <w:pPr>
        <w:spacing w:after="60"/>
        <w:jc w:val="both"/>
        <w:rPr>
          <w:rFonts w:ascii="Times" w:eastAsiaTheme="minorEastAsia" w:hAnsi="Times"/>
          <w:b/>
          <w:bCs/>
          <w:sz w:val="22"/>
          <w:szCs w:val="22"/>
        </w:rPr>
      </w:pPr>
      <w:r w:rsidRPr="00752F30">
        <w:rPr>
          <w:rFonts w:ascii="Times" w:eastAsiaTheme="minorEastAsia" w:hAnsi="Times" w:hint="eastAsia"/>
          <w:b/>
          <w:bCs/>
          <w:sz w:val="22"/>
          <w:szCs w:val="22"/>
        </w:rPr>
        <w:t>S</w:t>
      </w:r>
      <w:r w:rsidRPr="00752F30">
        <w:rPr>
          <w:rFonts w:ascii="Times" w:eastAsia="DengXian" w:hAnsi="Times" w:hint="eastAsia"/>
          <w:b/>
          <w:bCs/>
          <w:sz w:val="22"/>
          <w:szCs w:val="22"/>
        </w:rPr>
        <w:t xml:space="preserve">ingle-device latency for </w:t>
      </w:r>
      <w:r w:rsidRPr="00752F30">
        <w:rPr>
          <w:rFonts w:ascii="Times" w:eastAsia="DengXian" w:hAnsi="Times"/>
          <w:b/>
          <w:bCs/>
          <w:sz w:val="22"/>
          <w:szCs w:val="22"/>
        </w:rPr>
        <w:t>“inventory-only”</w:t>
      </w:r>
      <w:r w:rsidRPr="00752F30">
        <w:rPr>
          <w:rFonts w:ascii="Times" w:eastAsiaTheme="minorEastAsia" w:hAnsi="Times" w:hint="eastAsia"/>
          <w:b/>
          <w:bCs/>
          <w:sz w:val="22"/>
          <w:szCs w:val="22"/>
        </w:rPr>
        <w:t xml:space="preserve"> would be </w:t>
      </w:r>
      <w:r w:rsidRPr="00752F30">
        <w:rPr>
          <w:rFonts w:ascii="Times" w:eastAsiaTheme="minorEastAsia" w:hAnsi="Times"/>
          <w:b/>
          <w:bCs/>
          <w:sz w:val="22"/>
          <w:szCs w:val="22"/>
        </w:rPr>
        <w:t>approximately</w:t>
      </w:r>
      <w:r w:rsidRPr="00752F30">
        <w:rPr>
          <w:rFonts w:ascii="Times" w:eastAsiaTheme="minorEastAsia" w:hAnsi="Times" w:hint="eastAsia"/>
          <w:b/>
          <w:bCs/>
          <w:sz w:val="22"/>
          <w:szCs w:val="22"/>
        </w:rPr>
        <w:t xml:space="preserve"> 167ms with 1kbps and 24ms with 7kbps </w:t>
      </w:r>
      <w:r w:rsidRPr="00752F30">
        <w:rPr>
          <w:rFonts w:ascii="Times" w:eastAsiaTheme="minorEastAsia" w:hAnsi="Times"/>
          <w:b/>
          <w:bCs/>
          <w:sz w:val="22"/>
          <w:szCs w:val="22"/>
        </w:rPr>
        <w:t>considering</w:t>
      </w:r>
      <w:r w:rsidRPr="00752F30">
        <w:rPr>
          <w:rFonts w:ascii="Times" w:eastAsiaTheme="minorEastAsia" w:hAnsi="Times" w:hint="eastAsia"/>
          <w:b/>
          <w:bCs/>
          <w:sz w:val="22"/>
          <w:szCs w:val="22"/>
        </w:rPr>
        <w:t xml:space="preserve"> all the re-attempts with 10% re-attempt rate.</w:t>
      </w:r>
    </w:p>
    <w:p w14:paraId="3D8FB9AC" w14:textId="77777777" w:rsidR="00A403D6" w:rsidRDefault="00A403D6" w:rsidP="00A403D6">
      <w:pPr>
        <w:spacing w:after="60"/>
        <w:jc w:val="both"/>
        <w:rPr>
          <w:rFonts w:ascii="Times" w:eastAsiaTheme="minorEastAsia" w:hAnsi="Times"/>
          <w:b/>
          <w:bCs/>
          <w:sz w:val="22"/>
          <w:szCs w:val="22"/>
        </w:rPr>
      </w:pPr>
    </w:p>
    <w:p w14:paraId="4DD2E1C3" w14:textId="77777777" w:rsidR="00A403D6" w:rsidRDefault="00A403D6" w:rsidP="00A403D6">
      <w:pPr>
        <w:spacing w:after="60"/>
        <w:jc w:val="both"/>
        <w:rPr>
          <w:rFonts w:ascii="Times" w:eastAsiaTheme="minorEastAsia" w:hAnsi="Times"/>
          <w:b/>
          <w:bCs/>
          <w:sz w:val="22"/>
          <w:szCs w:val="22"/>
        </w:rPr>
      </w:pPr>
      <w:r w:rsidRPr="00BF5FFA">
        <w:rPr>
          <w:rFonts w:ascii="Times" w:eastAsiaTheme="minorEastAsia" w:hAnsi="Times"/>
          <w:b/>
          <w:bCs/>
          <w:sz w:val="22"/>
          <w:szCs w:val="22"/>
        </w:rPr>
        <w:t>O</w:t>
      </w:r>
      <w:r w:rsidRPr="00BF5FFA">
        <w:rPr>
          <w:rFonts w:ascii="Times" w:eastAsiaTheme="minorEastAsia" w:hAnsi="Times" w:hint="eastAsia"/>
          <w:b/>
          <w:bCs/>
          <w:sz w:val="22"/>
          <w:szCs w:val="22"/>
        </w:rPr>
        <w:t xml:space="preserve">bservation </w:t>
      </w:r>
      <w:r>
        <w:rPr>
          <w:rFonts w:ascii="Times" w:eastAsiaTheme="minorEastAsia" w:hAnsi="Times" w:hint="eastAsia"/>
          <w:b/>
          <w:bCs/>
          <w:sz w:val="22"/>
          <w:szCs w:val="22"/>
        </w:rPr>
        <w:t>2</w:t>
      </w:r>
      <w:r w:rsidRPr="00BF5FFA">
        <w:rPr>
          <w:rFonts w:ascii="Times" w:eastAsiaTheme="minorEastAsia" w:hAnsi="Times" w:hint="eastAsia"/>
          <w:b/>
          <w:bCs/>
          <w:sz w:val="22"/>
          <w:szCs w:val="22"/>
        </w:rPr>
        <w:t xml:space="preserve">: </w:t>
      </w:r>
    </w:p>
    <w:p w14:paraId="2E2BCD5C" w14:textId="77777777" w:rsidR="00A403D6" w:rsidRDefault="00A403D6" w:rsidP="00A403D6">
      <w:pPr>
        <w:spacing w:after="60"/>
        <w:jc w:val="both"/>
        <w:rPr>
          <w:rFonts w:ascii="Times" w:eastAsiaTheme="minorEastAsia" w:hAnsi="Times"/>
          <w:b/>
          <w:bCs/>
          <w:sz w:val="22"/>
          <w:szCs w:val="22"/>
        </w:rPr>
      </w:pPr>
      <w:r w:rsidRPr="00752F30">
        <w:rPr>
          <w:rFonts w:ascii="Times" w:eastAsiaTheme="minorEastAsia" w:hAnsi="Times" w:hint="eastAsia"/>
          <w:b/>
          <w:bCs/>
          <w:sz w:val="22"/>
          <w:szCs w:val="22"/>
        </w:rPr>
        <w:t>S</w:t>
      </w:r>
      <w:r w:rsidRPr="00752F30">
        <w:rPr>
          <w:rFonts w:ascii="Times" w:eastAsia="DengXian" w:hAnsi="Times" w:hint="eastAsia"/>
          <w:b/>
          <w:bCs/>
          <w:sz w:val="22"/>
          <w:szCs w:val="22"/>
        </w:rPr>
        <w:t xml:space="preserve">ingle-device latency for </w:t>
      </w:r>
      <w:r w:rsidRPr="00752F30">
        <w:rPr>
          <w:rFonts w:ascii="Times" w:eastAsia="DengXian" w:hAnsi="Times"/>
          <w:b/>
          <w:bCs/>
          <w:sz w:val="22"/>
          <w:szCs w:val="22"/>
        </w:rPr>
        <w:t>“inventory</w:t>
      </w:r>
      <w:r>
        <w:rPr>
          <w:rFonts w:ascii="Times" w:eastAsiaTheme="minorEastAsia" w:hAnsi="Times" w:hint="eastAsia"/>
          <w:b/>
          <w:bCs/>
          <w:sz w:val="22"/>
          <w:szCs w:val="22"/>
        </w:rPr>
        <w:t xml:space="preserve"> and command</w:t>
      </w:r>
      <w:r w:rsidRPr="00752F30">
        <w:rPr>
          <w:rFonts w:ascii="Times" w:eastAsia="DengXian" w:hAnsi="Times"/>
          <w:b/>
          <w:bCs/>
          <w:sz w:val="22"/>
          <w:szCs w:val="22"/>
        </w:rPr>
        <w:t>”</w:t>
      </w:r>
      <w:r>
        <w:rPr>
          <w:rFonts w:ascii="Times" w:eastAsiaTheme="minorEastAsia" w:hAnsi="Times" w:hint="eastAsia"/>
          <w:b/>
          <w:bCs/>
          <w:sz w:val="22"/>
          <w:szCs w:val="22"/>
        </w:rPr>
        <w:t xml:space="preserve"> assuming </w:t>
      </w:r>
      <w:r w:rsidRPr="009006C9">
        <w:rPr>
          <w:rFonts w:ascii="Times" w:eastAsiaTheme="minorEastAsia" w:hAnsi="Times" w:hint="eastAsia"/>
          <w:b/>
          <w:bCs/>
          <w:sz w:val="22"/>
          <w:szCs w:val="22"/>
        </w:rPr>
        <w:t>command size as 96 bits</w:t>
      </w:r>
      <w:r>
        <w:rPr>
          <w:rFonts w:ascii="Times" w:eastAsiaTheme="minorEastAsia" w:hAnsi="Times" w:hint="eastAsia"/>
          <w:b/>
          <w:bCs/>
          <w:sz w:val="22"/>
          <w:szCs w:val="22"/>
        </w:rPr>
        <w:t xml:space="preserve"> </w:t>
      </w:r>
      <w:r w:rsidRPr="00752F30">
        <w:rPr>
          <w:rFonts w:ascii="Times" w:eastAsiaTheme="minorEastAsia" w:hAnsi="Times" w:hint="eastAsia"/>
          <w:b/>
          <w:bCs/>
          <w:sz w:val="22"/>
          <w:szCs w:val="22"/>
        </w:rPr>
        <w:t xml:space="preserve">would be </w:t>
      </w:r>
    </w:p>
    <w:p w14:paraId="6171FBE4" w14:textId="77777777" w:rsidR="00A403D6" w:rsidRDefault="00A403D6" w:rsidP="00A403D6">
      <w:pPr>
        <w:pStyle w:val="aff6"/>
        <w:numPr>
          <w:ilvl w:val="0"/>
          <w:numId w:val="35"/>
        </w:numPr>
        <w:spacing w:after="60"/>
        <w:ind w:leftChars="0"/>
        <w:jc w:val="both"/>
        <w:rPr>
          <w:rFonts w:ascii="Times" w:eastAsiaTheme="minorEastAsia" w:hAnsi="Times"/>
          <w:b/>
          <w:bCs/>
          <w:sz w:val="22"/>
          <w:szCs w:val="22"/>
        </w:rPr>
      </w:pPr>
      <w:r w:rsidRPr="00726989">
        <w:rPr>
          <w:rFonts w:ascii="Times" w:eastAsiaTheme="minorEastAsia" w:hAnsi="Times"/>
          <w:b/>
          <w:bCs/>
          <w:sz w:val="22"/>
          <w:szCs w:val="22"/>
        </w:rPr>
        <w:t>approximately</w:t>
      </w:r>
      <w:r w:rsidRPr="00726989">
        <w:rPr>
          <w:rFonts w:ascii="Times" w:eastAsiaTheme="minorEastAsia" w:hAnsi="Times" w:hint="eastAsia"/>
          <w:b/>
          <w:bCs/>
          <w:sz w:val="22"/>
          <w:szCs w:val="22"/>
        </w:rPr>
        <w:t xml:space="preserve"> </w:t>
      </w:r>
      <w:r>
        <w:rPr>
          <w:rFonts w:ascii="Times" w:eastAsiaTheme="minorEastAsia" w:hAnsi="Times" w:hint="eastAsia"/>
          <w:b/>
          <w:bCs/>
          <w:sz w:val="22"/>
          <w:szCs w:val="22"/>
        </w:rPr>
        <w:t>274</w:t>
      </w:r>
      <w:r w:rsidRPr="00726989">
        <w:rPr>
          <w:rFonts w:ascii="Times" w:eastAsiaTheme="minorEastAsia" w:hAnsi="Times" w:hint="eastAsia"/>
          <w:b/>
          <w:bCs/>
          <w:sz w:val="22"/>
          <w:szCs w:val="22"/>
        </w:rPr>
        <w:t xml:space="preserve">ms with 1kbps and </w:t>
      </w:r>
      <w:r>
        <w:rPr>
          <w:rFonts w:ascii="Times" w:eastAsiaTheme="minorEastAsia" w:hAnsi="Times" w:hint="eastAsia"/>
          <w:b/>
          <w:bCs/>
          <w:sz w:val="22"/>
          <w:szCs w:val="22"/>
        </w:rPr>
        <w:t>39</w:t>
      </w:r>
      <w:r w:rsidRPr="00726989">
        <w:rPr>
          <w:rFonts w:ascii="Times" w:eastAsiaTheme="minorEastAsia" w:hAnsi="Times" w:hint="eastAsia"/>
          <w:b/>
          <w:bCs/>
          <w:sz w:val="22"/>
          <w:szCs w:val="22"/>
        </w:rPr>
        <w:t xml:space="preserve">ms with 7kbps </w:t>
      </w:r>
      <w:r>
        <w:rPr>
          <w:rFonts w:ascii="Times" w:eastAsiaTheme="minorEastAsia" w:hAnsi="Times" w:hint="eastAsia"/>
          <w:b/>
          <w:bCs/>
          <w:sz w:val="22"/>
          <w:szCs w:val="22"/>
        </w:rPr>
        <w:t xml:space="preserve">without step D </w:t>
      </w:r>
      <w:r w:rsidRPr="00726989">
        <w:rPr>
          <w:rFonts w:ascii="Times" w:eastAsiaTheme="minorEastAsia" w:hAnsi="Times"/>
          <w:b/>
          <w:bCs/>
          <w:sz w:val="22"/>
          <w:szCs w:val="22"/>
        </w:rPr>
        <w:t>considering</w:t>
      </w:r>
      <w:r w:rsidRPr="00726989">
        <w:rPr>
          <w:rFonts w:ascii="Times" w:eastAsiaTheme="minorEastAsia" w:hAnsi="Times" w:hint="eastAsia"/>
          <w:b/>
          <w:bCs/>
          <w:sz w:val="22"/>
          <w:szCs w:val="22"/>
        </w:rPr>
        <w:t xml:space="preserve"> all the re-attempts with 10% re-attempt rate.</w:t>
      </w:r>
    </w:p>
    <w:p w14:paraId="6CD93FE1" w14:textId="77777777" w:rsidR="00A403D6" w:rsidRPr="00726989" w:rsidRDefault="00A403D6" w:rsidP="00A403D6">
      <w:pPr>
        <w:pStyle w:val="aff6"/>
        <w:numPr>
          <w:ilvl w:val="0"/>
          <w:numId w:val="35"/>
        </w:numPr>
        <w:spacing w:after="60"/>
        <w:ind w:leftChars="0"/>
        <w:jc w:val="both"/>
        <w:rPr>
          <w:rFonts w:ascii="Times" w:eastAsiaTheme="minorEastAsia" w:hAnsi="Times"/>
          <w:b/>
          <w:bCs/>
          <w:sz w:val="22"/>
          <w:szCs w:val="22"/>
        </w:rPr>
      </w:pPr>
      <w:r w:rsidRPr="00726989">
        <w:rPr>
          <w:rFonts w:ascii="Times" w:eastAsiaTheme="minorEastAsia" w:hAnsi="Times"/>
          <w:b/>
          <w:bCs/>
          <w:sz w:val="22"/>
          <w:szCs w:val="22"/>
        </w:rPr>
        <w:t>approximately</w:t>
      </w:r>
      <w:r w:rsidRPr="00726989">
        <w:rPr>
          <w:rFonts w:ascii="Times" w:eastAsiaTheme="minorEastAsia" w:hAnsi="Times" w:hint="eastAsia"/>
          <w:b/>
          <w:bCs/>
          <w:sz w:val="22"/>
          <w:szCs w:val="22"/>
        </w:rPr>
        <w:t xml:space="preserve"> </w:t>
      </w:r>
      <w:r>
        <w:rPr>
          <w:rFonts w:ascii="Times" w:eastAsiaTheme="minorEastAsia" w:hAnsi="Times" w:hint="eastAsia"/>
          <w:b/>
          <w:bCs/>
          <w:sz w:val="22"/>
          <w:szCs w:val="22"/>
        </w:rPr>
        <w:t>291</w:t>
      </w:r>
      <w:r w:rsidRPr="00726989">
        <w:rPr>
          <w:rFonts w:ascii="Times" w:eastAsiaTheme="minorEastAsia" w:hAnsi="Times" w:hint="eastAsia"/>
          <w:b/>
          <w:bCs/>
          <w:sz w:val="22"/>
          <w:szCs w:val="22"/>
        </w:rPr>
        <w:t xml:space="preserve">ms with 1kbps and </w:t>
      </w:r>
      <w:r>
        <w:rPr>
          <w:rFonts w:ascii="Times" w:eastAsiaTheme="minorEastAsia" w:hAnsi="Times" w:hint="eastAsia"/>
          <w:b/>
          <w:bCs/>
          <w:sz w:val="22"/>
          <w:szCs w:val="22"/>
        </w:rPr>
        <w:t>42</w:t>
      </w:r>
      <w:r w:rsidRPr="00726989">
        <w:rPr>
          <w:rFonts w:ascii="Times" w:eastAsiaTheme="minorEastAsia" w:hAnsi="Times" w:hint="eastAsia"/>
          <w:b/>
          <w:bCs/>
          <w:sz w:val="22"/>
          <w:szCs w:val="22"/>
        </w:rPr>
        <w:t xml:space="preserve">ms with 7kbps </w:t>
      </w:r>
      <w:r>
        <w:rPr>
          <w:rFonts w:ascii="Times" w:eastAsiaTheme="minorEastAsia" w:hAnsi="Times" w:hint="eastAsia"/>
          <w:b/>
          <w:bCs/>
          <w:sz w:val="22"/>
          <w:szCs w:val="22"/>
        </w:rPr>
        <w:t xml:space="preserve">with step D </w:t>
      </w:r>
      <w:r w:rsidRPr="00726989">
        <w:rPr>
          <w:rFonts w:ascii="Times" w:eastAsiaTheme="minorEastAsia" w:hAnsi="Times"/>
          <w:b/>
          <w:bCs/>
          <w:sz w:val="22"/>
          <w:szCs w:val="22"/>
        </w:rPr>
        <w:t>considering</w:t>
      </w:r>
      <w:r w:rsidRPr="00726989">
        <w:rPr>
          <w:rFonts w:ascii="Times" w:eastAsiaTheme="minorEastAsia" w:hAnsi="Times" w:hint="eastAsia"/>
          <w:b/>
          <w:bCs/>
          <w:sz w:val="22"/>
          <w:szCs w:val="22"/>
        </w:rPr>
        <w:t xml:space="preserve"> all the re-attempts with 10% re-attempt rate.</w:t>
      </w:r>
    </w:p>
    <w:p w14:paraId="657483B6" w14:textId="77777777" w:rsidR="00A403D6" w:rsidRDefault="00A403D6" w:rsidP="00A403D6">
      <w:pPr>
        <w:spacing w:after="60"/>
        <w:jc w:val="both"/>
        <w:rPr>
          <w:rFonts w:ascii="Times" w:eastAsiaTheme="minorEastAsia" w:hAnsi="Times"/>
          <w:b/>
          <w:bCs/>
          <w:sz w:val="22"/>
          <w:szCs w:val="22"/>
        </w:rPr>
      </w:pPr>
    </w:p>
    <w:p w14:paraId="41EDC964" w14:textId="77777777" w:rsidR="00A403D6" w:rsidRDefault="00A403D6" w:rsidP="00A403D6">
      <w:pPr>
        <w:spacing w:after="60"/>
        <w:jc w:val="both"/>
        <w:rPr>
          <w:rFonts w:ascii="Times" w:eastAsiaTheme="minorEastAsia" w:hAnsi="Times"/>
          <w:b/>
          <w:bCs/>
          <w:sz w:val="22"/>
          <w:szCs w:val="22"/>
        </w:rPr>
      </w:pPr>
      <w:r w:rsidRPr="00BF5FFA">
        <w:rPr>
          <w:rFonts w:ascii="Times" w:eastAsiaTheme="minorEastAsia" w:hAnsi="Times"/>
          <w:b/>
          <w:bCs/>
          <w:sz w:val="22"/>
          <w:szCs w:val="22"/>
        </w:rPr>
        <w:t>O</w:t>
      </w:r>
      <w:r w:rsidRPr="00BF5FFA">
        <w:rPr>
          <w:rFonts w:ascii="Times" w:eastAsiaTheme="minorEastAsia" w:hAnsi="Times" w:hint="eastAsia"/>
          <w:b/>
          <w:bCs/>
          <w:sz w:val="22"/>
          <w:szCs w:val="22"/>
        </w:rPr>
        <w:t xml:space="preserve">bservation </w:t>
      </w:r>
      <w:r>
        <w:rPr>
          <w:rFonts w:ascii="Times" w:eastAsiaTheme="minorEastAsia" w:hAnsi="Times" w:hint="eastAsia"/>
          <w:b/>
          <w:bCs/>
          <w:sz w:val="22"/>
          <w:szCs w:val="22"/>
        </w:rPr>
        <w:t>3</w:t>
      </w:r>
      <w:r w:rsidRPr="00BF5FFA">
        <w:rPr>
          <w:rFonts w:ascii="Times" w:eastAsiaTheme="minorEastAsia" w:hAnsi="Times" w:hint="eastAsia"/>
          <w:b/>
          <w:bCs/>
          <w:sz w:val="22"/>
          <w:szCs w:val="22"/>
        </w:rPr>
        <w:t xml:space="preserve">: </w:t>
      </w:r>
    </w:p>
    <w:p w14:paraId="5A53C6DC" w14:textId="77777777" w:rsidR="00A403D6" w:rsidRDefault="00A403D6" w:rsidP="00A403D6">
      <w:pPr>
        <w:spacing w:after="60"/>
        <w:jc w:val="both"/>
        <w:rPr>
          <w:rFonts w:ascii="Times" w:eastAsiaTheme="minorEastAsia" w:hAnsi="Times"/>
          <w:b/>
          <w:bCs/>
          <w:sz w:val="22"/>
          <w:szCs w:val="22"/>
        </w:rPr>
      </w:pPr>
      <w:r w:rsidRPr="00752F30">
        <w:rPr>
          <w:rFonts w:ascii="Times" w:eastAsiaTheme="minorEastAsia" w:hAnsi="Times" w:hint="eastAsia"/>
          <w:b/>
          <w:bCs/>
          <w:sz w:val="22"/>
          <w:szCs w:val="22"/>
        </w:rPr>
        <w:t>S</w:t>
      </w:r>
      <w:r w:rsidRPr="00752F30">
        <w:rPr>
          <w:rFonts w:ascii="Times" w:eastAsia="DengXian" w:hAnsi="Times" w:hint="eastAsia"/>
          <w:b/>
          <w:bCs/>
          <w:sz w:val="22"/>
          <w:szCs w:val="22"/>
        </w:rPr>
        <w:t xml:space="preserve">ingle-device latency for </w:t>
      </w:r>
      <w:r w:rsidRPr="00752F30">
        <w:rPr>
          <w:rFonts w:ascii="Times" w:eastAsia="DengXian" w:hAnsi="Times"/>
          <w:b/>
          <w:bCs/>
          <w:sz w:val="22"/>
          <w:szCs w:val="22"/>
        </w:rPr>
        <w:t>“inventory</w:t>
      </w:r>
      <w:r>
        <w:rPr>
          <w:rFonts w:ascii="Times" w:eastAsiaTheme="minorEastAsia" w:hAnsi="Times" w:hint="eastAsia"/>
          <w:b/>
          <w:bCs/>
          <w:sz w:val="22"/>
          <w:szCs w:val="22"/>
        </w:rPr>
        <w:t xml:space="preserve"> and command</w:t>
      </w:r>
      <w:r w:rsidRPr="00752F30">
        <w:rPr>
          <w:rFonts w:ascii="Times" w:eastAsia="DengXian" w:hAnsi="Times"/>
          <w:b/>
          <w:bCs/>
          <w:sz w:val="22"/>
          <w:szCs w:val="22"/>
        </w:rPr>
        <w:t>”</w:t>
      </w:r>
      <w:r>
        <w:rPr>
          <w:rFonts w:ascii="Times" w:eastAsiaTheme="minorEastAsia" w:hAnsi="Times" w:hint="eastAsia"/>
          <w:b/>
          <w:bCs/>
          <w:sz w:val="22"/>
          <w:szCs w:val="22"/>
        </w:rPr>
        <w:t xml:space="preserve"> assuming </w:t>
      </w:r>
      <w:r w:rsidRPr="009006C9">
        <w:rPr>
          <w:rFonts w:ascii="Times" w:eastAsiaTheme="minorEastAsia" w:hAnsi="Times" w:hint="eastAsia"/>
          <w:b/>
          <w:bCs/>
          <w:sz w:val="22"/>
          <w:szCs w:val="22"/>
        </w:rPr>
        <w:t>command size as 256 bits</w:t>
      </w:r>
      <w:r>
        <w:rPr>
          <w:rFonts w:ascii="Times" w:eastAsiaTheme="minorEastAsia" w:hAnsi="Times" w:hint="eastAsia"/>
          <w:b/>
          <w:bCs/>
          <w:sz w:val="22"/>
          <w:szCs w:val="22"/>
        </w:rPr>
        <w:t xml:space="preserve"> </w:t>
      </w:r>
      <w:r w:rsidRPr="00752F30">
        <w:rPr>
          <w:rFonts w:ascii="Times" w:eastAsiaTheme="minorEastAsia" w:hAnsi="Times" w:hint="eastAsia"/>
          <w:b/>
          <w:bCs/>
          <w:sz w:val="22"/>
          <w:szCs w:val="22"/>
        </w:rPr>
        <w:t xml:space="preserve">would be </w:t>
      </w:r>
    </w:p>
    <w:p w14:paraId="5B00D557" w14:textId="77777777" w:rsidR="00A403D6" w:rsidRDefault="00A403D6" w:rsidP="00A403D6">
      <w:pPr>
        <w:pStyle w:val="aff6"/>
        <w:numPr>
          <w:ilvl w:val="0"/>
          <w:numId w:val="35"/>
        </w:numPr>
        <w:spacing w:after="60"/>
        <w:ind w:leftChars="0"/>
        <w:jc w:val="both"/>
        <w:rPr>
          <w:rFonts w:ascii="Times" w:eastAsiaTheme="minorEastAsia" w:hAnsi="Times"/>
          <w:b/>
          <w:bCs/>
          <w:sz w:val="22"/>
          <w:szCs w:val="22"/>
        </w:rPr>
      </w:pPr>
      <w:r w:rsidRPr="00726989">
        <w:rPr>
          <w:rFonts w:ascii="Times" w:eastAsiaTheme="minorEastAsia" w:hAnsi="Times"/>
          <w:b/>
          <w:bCs/>
          <w:sz w:val="22"/>
          <w:szCs w:val="22"/>
        </w:rPr>
        <w:t>approximately</w:t>
      </w:r>
      <w:r w:rsidRPr="00726989">
        <w:rPr>
          <w:rFonts w:ascii="Times" w:eastAsiaTheme="minorEastAsia" w:hAnsi="Times" w:hint="eastAsia"/>
          <w:b/>
          <w:bCs/>
          <w:sz w:val="22"/>
          <w:szCs w:val="22"/>
        </w:rPr>
        <w:t xml:space="preserve"> </w:t>
      </w:r>
      <w:r>
        <w:rPr>
          <w:rFonts w:ascii="Times" w:eastAsiaTheme="minorEastAsia" w:hAnsi="Times" w:hint="eastAsia"/>
          <w:b/>
          <w:bCs/>
          <w:sz w:val="22"/>
          <w:szCs w:val="22"/>
        </w:rPr>
        <w:t>451</w:t>
      </w:r>
      <w:r w:rsidRPr="00726989">
        <w:rPr>
          <w:rFonts w:ascii="Times" w:eastAsiaTheme="minorEastAsia" w:hAnsi="Times" w:hint="eastAsia"/>
          <w:b/>
          <w:bCs/>
          <w:sz w:val="22"/>
          <w:szCs w:val="22"/>
        </w:rPr>
        <w:t xml:space="preserve">ms with 1kbps and </w:t>
      </w:r>
      <w:r>
        <w:rPr>
          <w:rFonts w:ascii="Times" w:eastAsiaTheme="minorEastAsia" w:hAnsi="Times" w:hint="eastAsia"/>
          <w:b/>
          <w:bCs/>
          <w:sz w:val="22"/>
          <w:szCs w:val="22"/>
        </w:rPr>
        <w:t>65</w:t>
      </w:r>
      <w:r w:rsidRPr="00726989">
        <w:rPr>
          <w:rFonts w:ascii="Times" w:eastAsiaTheme="minorEastAsia" w:hAnsi="Times" w:hint="eastAsia"/>
          <w:b/>
          <w:bCs/>
          <w:sz w:val="22"/>
          <w:szCs w:val="22"/>
        </w:rPr>
        <w:t xml:space="preserve">ms with 7kbps </w:t>
      </w:r>
      <w:r>
        <w:rPr>
          <w:rFonts w:ascii="Times" w:eastAsiaTheme="minorEastAsia" w:hAnsi="Times" w:hint="eastAsia"/>
          <w:b/>
          <w:bCs/>
          <w:sz w:val="22"/>
          <w:szCs w:val="22"/>
        </w:rPr>
        <w:t xml:space="preserve">without step D </w:t>
      </w:r>
      <w:r w:rsidRPr="00726989">
        <w:rPr>
          <w:rFonts w:ascii="Times" w:eastAsiaTheme="minorEastAsia" w:hAnsi="Times"/>
          <w:b/>
          <w:bCs/>
          <w:sz w:val="22"/>
          <w:szCs w:val="22"/>
        </w:rPr>
        <w:t>considering</w:t>
      </w:r>
      <w:r w:rsidRPr="00726989">
        <w:rPr>
          <w:rFonts w:ascii="Times" w:eastAsiaTheme="minorEastAsia" w:hAnsi="Times" w:hint="eastAsia"/>
          <w:b/>
          <w:bCs/>
          <w:sz w:val="22"/>
          <w:szCs w:val="22"/>
        </w:rPr>
        <w:t xml:space="preserve"> all the re-attempts with 10% re-attempt rate.</w:t>
      </w:r>
    </w:p>
    <w:p w14:paraId="4A054844" w14:textId="77777777" w:rsidR="00A403D6" w:rsidRPr="009006C9" w:rsidRDefault="00A403D6" w:rsidP="00A403D6">
      <w:pPr>
        <w:pStyle w:val="aff6"/>
        <w:numPr>
          <w:ilvl w:val="0"/>
          <w:numId w:val="35"/>
        </w:numPr>
        <w:spacing w:after="60"/>
        <w:ind w:leftChars="0"/>
        <w:jc w:val="both"/>
        <w:rPr>
          <w:rFonts w:ascii="Times" w:eastAsiaTheme="minorEastAsia" w:hAnsi="Times"/>
          <w:b/>
          <w:bCs/>
          <w:sz w:val="22"/>
          <w:szCs w:val="22"/>
        </w:rPr>
      </w:pPr>
      <w:r w:rsidRPr="00726989">
        <w:rPr>
          <w:rFonts w:ascii="Times" w:eastAsiaTheme="minorEastAsia" w:hAnsi="Times"/>
          <w:b/>
          <w:bCs/>
          <w:sz w:val="22"/>
          <w:szCs w:val="22"/>
        </w:rPr>
        <w:t>approximately</w:t>
      </w:r>
      <w:r w:rsidRPr="00726989">
        <w:rPr>
          <w:rFonts w:ascii="Times" w:eastAsiaTheme="minorEastAsia" w:hAnsi="Times" w:hint="eastAsia"/>
          <w:b/>
          <w:bCs/>
          <w:sz w:val="22"/>
          <w:szCs w:val="22"/>
        </w:rPr>
        <w:t xml:space="preserve"> </w:t>
      </w:r>
      <w:r>
        <w:rPr>
          <w:rFonts w:ascii="Times" w:eastAsiaTheme="minorEastAsia" w:hAnsi="Times" w:hint="eastAsia"/>
          <w:b/>
          <w:bCs/>
          <w:sz w:val="22"/>
          <w:szCs w:val="22"/>
        </w:rPr>
        <w:t>469</w:t>
      </w:r>
      <w:r w:rsidRPr="00726989">
        <w:rPr>
          <w:rFonts w:ascii="Times" w:eastAsiaTheme="minorEastAsia" w:hAnsi="Times" w:hint="eastAsia"/>
          <w:b/>
          <w:bCs/>
          <w:sz w:val="22"/>
          <w:szCs w:val="22"/>
        </w:rPr>
        <w:t xml:space="preserve">ms with 1kbps and </w:t>
      </w:r>
      <w:r>
        <w:rPr>
          <w:rFonts w:ascii="Times" w:eastAsiaTheme="minorEastAsia" w:hAnsi="Times" w:hint="eastAsia"/>
          <w:b/>
          <w:bCs/>
          <w:sz w:val="22"/>
          <w:szCs w:val="22"/>
        </w:rPr>
        <w:t>67</w:t>
      </w:r>
      <w:r w:rsidRPr="00726989">
        <w:rPr>
          <w:rFonts w:ascii="Times" w:eastAsiaTheme="minorEastAsia" w:hAnsi="Times" w:hint="eastAsia"/>
          <w:b/>
          <w:bCs/>
          <w:sz w:val="22"/>
          <w:szCs w:val="22"/>
        </w:rPr>
        <w:t xml:space="preserve">ms with 7kbps </w:t>
      </w:r>
      <w:r>
        <w:rPr>
          <w:rFonts w:ascii="Times" w:eastAsiaTheme="minorEastAsia" w:hAnsi="Times" w:hint="eastAsia"/>
          <w:b/>
          <w:bCs/>
          <w:sz w:val="22"/>
          <w:szCs w:val="22"/>
        </w:rPr>
        <w:t xml:space="preserve">with step D </w:t>
      </w:r>
      <w:r w:rsidRPr="00726989">
        <w:rPr>
          <w:rFonts w:ascii="Times" w:eastAsiaTheme="minorEastAsia" w:hAnsi="Times"/>
          <w:b/>
          <w:bCs/>
          <w:sz w:val="22"/>
          <w:szCs w:val="22"/>
        </w:rPr>
        <w:t>considering</w:t>
      </w:r>
      <w:r w:rsidRPr="00726989">
        <w:rPr>
          <w:rFonts w:ascii="Times" w:eastAsiaTheme="minorEastAsia" w:hAnsi="Times" w:hint="eastAsia"/>
          <w:b/>
          <w:bCs/>
          <w:sz w:val="22"/>
          <w:szCs w:val="22"/>
        </w:rPr>
        <w:t xml:space="preserve"> all the re-attempts with 10% re-attempt rate.</w:t>
      </w:r>
    </w:p>
    <w:p w14:paraId="47B2347D" w14:textId="77777777" w:rsidR="00A403D6" w:rsidRDefault="00A403D6" w:rsidP="00A403D6">
      <w:pPr>
        <w:spacing w:after="60"/>
        <w:jc w:val="both"/>
        <w:rPr>
          <w:rFonts w:ascii="Times" w:eastAsiaTheme="minorEastAsia" w:hAnsi="Times"/>
          <w:b/>
          <w:bCs/>
          <w:sz w:val="22"/>
          <w:szCs w:val="22"/>
        </w:rPr>
      </w:pPr>
    </w:p>
    <w:p w14:paraId="455421A1" w14:textId="77777777" w:rsidR="00A403D6" w:rsidRPr="004569D6" w:rsidRDefault="00A403D6" w:rsidP="00A403D6">
      <w:pPr>
        <w:ind w:leftChars="400" w:left="960"/>
        <w:jc w:val="center"/>
        <w:rPr>
          <w:rFonts w:ascii="Times" w:eastAsia="Batang" w:hAnsi="Times"/>
          <w:iCs/>
          <w:sz w:val="22"/>
          <w:szCs w:val="22"/>
        </w:rPr>
      </w:pPr>
      <w:r w:rsidRPr="004569D6">
        <w:rPr>
          <w:rFonts w:ascii="Times" w:eastAsia="DengXian" w:hAnsi="Times" w:hint="eastAsia"/>
          <w:sz w:val="22"/>
          <w:szCs w:val="22"/>
        </w:rPr>
        <w:t xml:space="preserve">Table </w:t>
      </w:r>
      <w:r>
        <w:rPr>
          <w:rFonts w:ascii="Times" w:eastAsiaTheme="minorEastAsia" w:hAnsi="Times" w:hint="eastAsia"/>
          <w:sz w:val="22"/>
          <w:szCs w:val="22"/>
        </w:rPr>
        <w:t>4</w:t>
      </w:r>
      <w:r w:rsidRPr="004569D6">
        <w:rPr>
          <w:rFonts w:ascii="Times" w:eastAsia="DengXian" w:hAnsi="Times" w:hint="eastAsia"/>
          <w:sz w:val="22"/>
          <w:szCs w:val="22"/>
        </w:rPr>
        <w:t xml:space="preserve">: calculation of single-device latency for </w:t>
      </w:r>
      <w:r w:rsidRPr="004569D6">
        <w:rPr>
          <w:rFonts w:ascii="Times" w:eastAsia="DengXian" w:hAnsi="Times"/>
          <w:sz w:val="22"/>
          <w:szCs w:val="22"/>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1494"/>
        <w:gridCol w:w="1494"/>
      </w:tblGrid>
      <w:tr w:rsidR="00A403D6" w:rsidRPr="004569D6" w14:paraId="17A9B03E" w14:textId="77777777" w:rsidTr="000D5BD9">
        <w:tc>
          <w:tcPr>
            <w:tcW w:w="2557" w:type="dxa"/>
            <w:vMerge w:val="restart"/>
            <w:shd w:val="clear" w:color="auto" w:fill="auto"/>
          </w:tcPr>
          <w:p w14:paraId="479AF754" w14:textId="77777777" w:rsidR="00A403D6" w:rsidRPr="004569D6" w:rsidRDefault="00A403D6" w:rsidP="000D5BD9">
            <w:pPr>
              <w:ind w:leftChars="400" w:left="960"/>
              <w:rPr>
                <w:rFonts w:ascii="Times" w:eastAsia="DengXian" w:hAnsi="Times"/>
                <w:b/>
                <w:bCs/>
                <w:iCs/>
                <w:sz w:val="22"/>
                <w:szCs w:val="22"/>
              </w:rPr>
            </w:pPr>
            <w:r w:rsidRPr="004569D6">
              <w:rPr>
                <w:rFonts w:ascii="Times" w:eastAsia="DengXian" w:hAnsi="Times" w:hint="eastAsia"/>
                <w:b/>
                <w:bCs/>
                <w:iCs/>
                <w:sz w:val="22"/>
                <w:szCs w:val="22"/>
              </w:rPr>
              <w:t>Steps</w:t>
            </w:r>
          </w:p>
        </w:tc>
        <w:tc>
          <w:tcPr>
            <w:tcW w:w="3420" w:type="dxa"/>
            <w:vMerge w:val="restart"/>
            <w:shd w:val="clear" w:color="auto" w:fill="auto"/>
          </w:tcPr>
          <w:p w14:paraId="1F0F2331" w14:textId="77777777" w:rsidR="00A403D6" w:rsidRPr="004569D6" w:rsidRDefault="00A403D6" w:rsidP="000D5BD9">
            <w:pPr>
              <w:ind w:leftChars="400" w:left="960"/>
              <w:rPr>
                <w:rFonts w:ascii="Times" w:eastAsia="DengXian" w:hAnsi="Times"/>
                <w:b/>
                <w:bCs/>
                <w:iCs/>
                <w:sz w:val="22"/>
                <w:szCs w:val="22"/>
              </w:rPr>
            </w:pPr>
            <w:r w:rsidRPr="004569D6">
              <w:rPr>
                <w:rFonts w:ascii="Times" w:eastAsia="DengXian" w:hAnsi="Times"/>
                <w:b/>
                <w:bCs/>
                <w:iCs/>
                <w:sz w:val="22"/>
                <w:szCs w:val="22"/>
              </w:rPr>
              <w:t>P</w:t>
            </w:r>
            <w:r w:rsidRPr="004569D6">
              <w:rPr>
                <w:rFonts w:ascii="Times" w:eastAsia="DengXian" w:hAnsi="Times" w:hint="eastAsia"/>
                <w:b/>
                <w:bCs/>
                <w:iCs/>
                <w:sz w:val="22"/>
                <w:szCs w:val="22"/>
              </w:rPr>
              <w:t xml:space="preserve">rocedures </w:t>
            </w:r>
          </w:p>
        </w:tc>
        <w:tc>
          <w:tcPr>
            <w:tcW w:w="2988" w:type="dxa"/>
            <w:gridSpan w:val="2"/>
            <w:shd w:val="clear" w:color="auto" w:fill="auto"/>
          </w:tcPr>
          <w:p w14:paraId="22C5C1D4" w14:textId="77777777" w:rsidR="00A403D6" w:rsidRPr="004569D6" w:rsidRDefault="00A403D6" w:rsidP="000D5BD9">
            <w:pPr>
              <w:ind w:leftChars="400" w:left="960"/>
              <w:rPr>
                <w:rFonts w:ascii="Times" w:eastAsia="DengXian" w:hAnsi="Times"/>
                <w:b/>
                <w:bCs/>
                <w:iCs/>
                <w:sz w:val="22"/>
                <w:szCs w:val="22"/>
              </w:rPr>
            </w:pPr>
            <w:r w:rsidRPr="004569D6">
              <w:rPr>
                <w:rFonts w:ascii="Times" w:eastAsia="DengXian" w:hAnsi="Times"/>
                <w:b/>
                <w:bCs/>
                <w:iCs/>
                <w:sz w:val="22"/>
                <w:szCs w:val="22"/>
              </w:rPr>
              <w:t>T</w:t>
            </w:r>
            <w:r w:rsidRPr="004569D6">
              <w:rPr>
                <w:rFonts w:ascii="Times" w:eastAsia="DengXian" w:hAnsi="Times" w:hint="eastAsia"/>
                <w:b/>
                <w:bCs/>
                <w:iCs/>
                <w:sz w:val="22"/>
                <w:szCs w:val="22"/>
              </w:rPr>
              <w:t>ime (</w:t>
            </w:r>
            <w:r>
              <w:rPr>
                <w:rFonts w:ascii="Times" w:eastAsiaTheme="minorEastAsia" w:hAnsi="Times" w:hint="eastAsia"/>
                <w:b/>
                <w:bCs/>
                <w:iCs/>
                <w:sz w:val="22"/>
                <w:szCs w:val="22"/>
              </w:rPr>
              <w:t>m</w:t>
            </w:r>
            <w:r w:rsidRPr="004569D6">
              <w:rPr>
                <w:rFonts w:ascii="Times" w:eastAsia="DengXian" w:hAnsi="Times" w:hint="eastAsia"/>
                <w:b/>
                <w:bCs/>
                <w:iCs/>
                <w:sz w:val="22"/>
                <w:szCs w:val="22"/>
              </w:rPr>
              <w:t>s)</w:t>
            </w:r>
          </w:p>
        </w:tc>
      </w:tr>
      <w:tr w:rsidR="00A403D6" w:rsidRPr="004569D6" w14:paraId="5F633041" w14:textId="77777777" w:rsidTr="000D5BD9">
        <w:tc>
          <w:tcPr>
            <w:tcW w:w="2557" w:type="dxa"/>
            <w:vMerge/>
            <w:shd w:val="clear" w:color="auto" w:fill="auto"/>
          </w:tcPr>
          <w:p w14:paraId="63DB0646" w14:textId="77777777" w:rsidR="00A403D6" w:rsidRPr="004569D6" w:rsidRDefault="00A403D6" w:rsidP="000D5BD9">
            <w:pPr>
              <w:ind w:leftChars="400" w:left="960"/>
              <w:rPr>
                <w:rFonts w:ascii="Times" w:eastAsia="DengXian" w:hAnsi="Times"/>
                <w:b/>
                <w:bCs/>
                <w:iCs/>
                <w:sz w:val="22"/>
                <w:szCs w:val="22"/>
              </w:rPr>
            </w:pPr>
          </w:p>
        </w:tc>
        <w:tc>
          <w:tcPr>
            <w:tcW w:w="3420" w:type="dxa"/>
            <w:vMerge/>
            <w:shd w:val="clear" w:color="auto" w:fill="auto"/>
          </w:tcPr>
          <w:p w14:paraId="648C9DC5" w14:textId="77777777" w:rsidR="00A403D6" w:rsidRPr="004569D6" w:rsidRDefault="00A403D6" w:rsidP="000D5BD9">
            <w:pPr>
              <w:ind w:leftChars="400" w:left="960"/>
              <w:rPr>
                <w:rFonts w:ascii="Times" w:eastAsia="DengXian" w:hAnsi="Times"/>
                <w:b/>
                <w:bCs/>
                <w:iCs/>
                <w:sz w:val="22"/>
                <w:szCs w:val="22"/>
              </w:rPr>
            </w:pPr>
          </w:p>
        </w:tc>
        <w:tc>
          <w:tcPr>
            <w:tcW w:w="1494" w:type="dxa"/>
            <w:shd w:val="clear" w:color="auto" w:fill="auto"/>
          </w:tcPr>
          <w:p w14:paraId="018D6F74" w14:textId="77777777" w:rsidR="00A403D6" w:rsidRPr="00DB3DD6" w:rsidRDefault="00A403D6" w:rsidP="000D5BD9">
            <w:pPr>
              <w:ind w:leftChars="100" w:left="240"/>
              <w:rPr>
                <w:rFonts w:ascii="Times" w:eastAsiaTheme="minorEastAsia" w:hAnsi="Times"/>
                <w:iCs/>
                <w:sz w:val="22"/>
                <w:szCs w:val="22"/>
              </w:rPr>
            </w:pPr>
            <w:r>
              <w:rPr>
                <w:rFonts w:ascii="Times" w:eastAsiaTheme="minorEastAsia" w:hAnsi="Times" w:hint="eastAsia"/>
                <w:iCs/>
                <w:sz w:val="22"/>
                <w:szCs w:val="22"/>
              </w:rPr>
              <w:t>1kbps</w:t>
            </w:r>
          </w:p>
        </w:tc>
        <w:tc>
          <w:tcPr>
            <w:tcW w:w="1494" w:type="dxa"/>
            <w:shd w:val="clear" w:color="auto" w:fill="auto"/>
          </w:tcPr>
          <w:p w14:paraId="29F9634C" w14:textId="77777777" w:rsidR="00A403D6" w:rsidRPr="00F15D6B" w:rsidRDefault="00A403D6" w:rsidP="000D5BD9">
            <w:pPr>
              <w:ind w:leftChars="100" w:left="240"/>
              <w:rPr>
                <w:rFonts w:ascii="Times" w:eastAsiaTheme="minorEastAsia" w:hAnsi="Times"/>
                <w:iCs/>
                <w:sz w:val="22"/>
                <w:szCs w:val="22"/>
              </w:rPr>
            </w:pPr>
            <w:r w:rsidRPr="00F15D6B">
              <w:rPr>
                <w:rFonts w:ascii="Times" w:eastAsiaTheme="minorEastAsia" w:hAnsi="Times" w:hint="eastAsia"/>
                <w:iCs/>
                <w:sz w:val="22"/>
                <w:szCs w:val="22"/>
              </w:rPr>
              <w:t>7kbps</w:t>
            </w:r>
          </w:p>
        </w:tc>
      </w:tr>
      <w:tr w:rsidR="00A403D6" w:rsidRPr="004569D6" w14:paraId="414E4FC0" w14:textId="77777777" w:rsidTr="000D5BD9">
        <w:tc>
          <w:tcPr>
            <w:tcW w:w="2557" w:type="dxa"/>
            <w:shd w:val="clear" w:color="auto" w:fill="auto"/>
          </w:tcPr>
          <w:p w14:paraId="7B3F0431"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Step A: A-IoT paging</w:t>
            </w:r>
          </w:p>
        </w:tc>
        <w:tc>
          <w:tcPr>
            <w:tcW w:w="3420" w:type="dxa"/>
            <w:shd w:val="clear" w:color="auto" w:fill="auto"/>
          </w:tcPr>
          <w:p w14:paraId="3B90B467"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A-IoT paging message</w:t>
            </w:r>
          </w:p>
        </w:tc>
        <w:tc>
          <w:tcPr>
            <w:tcW w:w="1494" w:type="dxa"/>
            <w:shd w:val="clear" w:color="auto" w:fill="auto"/>
          </w:tcPr>
          <w:p w14:paraId="39659CC6" w14:textId="77777777" w:rsidR="00A403D6" w:rsidRPr="004569D6" w:rsidRDefault="00A403D6" w:rsidP="000D5BD9">
            <w:pPr>
              <w:ind w:leftChars="100" w:left="240"/>
              <w:rPr>
                <w:rFonts w:ascii="Times" w:eastAsia="Batang" w:hAnsi="Times"/>
                <w:iCs/>
                <w:sz w:val="22"/>
                <w:szCs w:val="22"/>
              </w:rPr>
            </w:pPr>
            <w:r w:rsidRPr="0045552C">
              <w:rPr>
                <w:sz w:val="22"/>
                <w:szCs w:val="22"/>
              </w:rPr>
              <w:t>22</w:t>
            </w:r>
          </w:p>
        </w:tc>
        <w:tc>
          <w:tcPr>
            <w:tcW w:w="1494" w:type="dxa"/>
            <w:shd w:val="clear" w:color="auto" w:fill="auto"/>
          </w:tcPr>
          <w:p w14:paraId="0A3C2B1B" w14:textId="77777777" w:rsidR="00A403D6" w:rsidRPr="004569D6" w:rsidRDefault="00A403D6" w:rsidP="000D5BD9">
            <w:pPr>
              <w:ind w:leftChars="100" w:left="240"/>
              <w:rPr>
                <w:rFonts w:ascii="Times" w:eastAsia="Batang" w:hAnsi="Times"/>
                <w:iCs/>
                <w:sz w:val="22"/>
                <w:szCs w:val="22"/>
              </w:rPr>
            </w:pPr>
            <w:r w:rsidRPr="0045552C">
              <w:rPr>
                <w:sz w:val="22"/>
                <w:szCs w:val="22"/>
              </w:rPr>
              <w:t xml:space="preserve">3.14 </w:t>
            </w:r>
          </w:p>
        </w:tc>
      </w:tr>
      <w:tr w:rsidR="00A403D6" w:rsidRPr="004569D6" w14:paraId="38FE5195" w14:textId="77777777" w:rsidTr="000D5BD9">
        <w:tc>
          <w:tcPr>
            <w:tcW w:w="5977" w:type="dxa"/>
            <w:gridSpan w:val="2"/>
            <w:shd w:val="clear" w:color="auto" w:fill="auto"/>
          </w:tcPr>
          <w:p w14:paraId="74564147"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A</w:t>
            </w:r>
            <w:r w:rsidRPr="004569D6">
              <w:rPr>
                <w:rFonts w:ascii="Times" w:eastAsia="DengXian" w:hAnsi="Times"/>
                <w:iCs/>
                <w:sz w:val="22"/>
                <w:szCs w:val="22"/>
              </w:rPr>
              <w:t xml:space="preserve"> (if any)</w:t>
            </w:r>
          </w:p>
        </w:tc>
        <w:tc>
          <w:tcPr>
            <w:tcW w:w="1494" w:type="dxa"/>
            <w:shd w:val="clear" w:color="auto" w:fill="auto"/>
          </w:tcPr>
          <w:p w14:paraId="2C133A67" w14:textId="77777777" w:rsidR="00A403D6" w:rsidRPr="00DB3DD6" w:rsidRDefault="00A403D6" w:rsidP="000D5BD9">
            <w:pPr>
              <w:ind w:leftChars="100" w:left="240"/>
              <w:rPr>
                <w:rFonts w:ascii="Times" w:eastAsiaTheme="minorEastAsia" w:hAnsi="Times"/>
                <w:iCs/>
                <w:sz w:val="22"/>
                <w:szCs w:val="22"/>
              </w:rPr>
            </w:pPr>
            <w:r>
              <w:rPr>
                <w:rFonts w:ascii="Times" w:eastAsiaTheme="minorEastAsia" w:hAnsi="Times" w:hint="eastAsia"/>
                <w:iCs/>
                <w:sz w:val="22"/>
                <w:szCs w:val="22"/>
              </w:rPr>
              <w:t>0.1</w:t>
            </w:r>
          </w:p>
        </w:tc>
        <w:tc>
          <w:tcPr>
            <w:tcW w:w="1494" w:type="dxa"/>
            <w:shd w:val="clear" w:color="auto" w:fill="auto"/>
          </w:tcPr>
          <w:p w14:paraId="78B453C3" w14:textId="77777777" w:rsidR="00A403D6" w:rsidRPr="00DB3DD6" w:rsidRDefault="00A403D6" w:rsidP="000D5BD9">
            <w:pPr>
              <w:ind w:leftChars="100" w:left="240"/>
              <w:rPr>
                <w:rFonts w:ascii="Times" w:eastAsiaTheme="minorEastAsia" w:hAnsi="Times"/>
                <w:iCs/>
                <w:sz w:val="22"/>
                <w:szCs w:val="22"/>
              </w:rPr>
            </w:pPr>
            <w:r w:rsidRPr="0045552C">
              <w:rPr>
                <w:rFonts w:ascii="Times" w:eastAsiaTheme="minorEastAsia" w:hAnsi="Times" w:hint="eastAsia"/>
                <w:iCs/>
                <w:sz w:val="22"/>
                <w:szCs w:val="22"/>
              </w:rPr>
              <w:t>0.1</w:t>
            </w:r>
          </w:p>
        </w:tc>
      </w:tr>
      <w:tr w:rsidR="00A403D6" w:rsidRPr="004569D6" w14:paraId="5A920152" w14:textId="77777777" w:rsidTr="000D5BD9">
        <w:tc>
          <w:tcPr>
            <w:tcW w:w="2557" w:type="dxa"/>
            <w:vMerge w:val="restart"/>
            <w:shd w:val="clear" w:color="auto" w:fill="auto"/>
          </w:tcPr>
          <w:p w14:paraId="0F8C90C8" w14:textId="77777777" w:rsidR="00A403D6" w:rsidRPr="004569D6" w:rsidRDefault="00A403D6" w:rsidP="000D5BD9">
            <w:pPr>
              <w:ind w:leftChars="100" w:left="240"/>
              <w:rPr>
                <w:rFonts w:ascii="Times" w:eastAsia="DengXian" w:hAnsi="Times"/>
                <w:sz w:val="22"/>
                <w:szCs w:val="22"/>
              </w:rPr>
            </w:pPr>
            <w:r w:rsidRPr="004569D6">
              <w:rPr>
                <w:rFonts w:ascii="Times" w:eastAsia="Batang" w:hAnsi="Times"/>
                <w:sz w:val="22"/>
                <w:szCs w:val="22"/>
                <w:lang w:eastAsia="x-none"/>
              </w:rPr>
              <w:t xml:space="preserve">Step B: </w:t>
            </w:r>
          </w:p>
          <w:p w14:paraId="1E9AFF5B" w14:textId="77777777" w:rsidR="00A403D6" w:rsidRPr="004569D6" w:rsidRDefault="00A403D6" w:rsidP="000D5BD9">
            <w:pPr>
              <w:ind w:leftChars="100" w:left="240"/>
              <w:rPr>
                <w:rFonts w:ascii="Times" w:eastAsia="Batang" w:hAnsi="Times"/>
                <w:iCs/>
                <w:sz w:val="22"/>
                <w:szCs w:val="22"/>
              </w:rPr>
            </w:pPr>
            <w:r w:rsidRPr="004569D6">
              <w:rPr>
                <w:rFonts w:ascii="Times" w:eastAsia="Batang" w:hAnsi="Times"/>
                <w:sz w:val="22"/>
                <w:szCs w:val="22"/>
                <w:lang w:eastAsia="x-none"/>
              </w:rPr>
              <w:t>D2R data transmission.</w:t>
            </w:r>
          </w:p>
        </w:tc>
        <w:tc>
          <w:tcPr>
            <w:tcW w:w="3420" w:type="dxa"/>
            <w:shd w:val="clear" w:color="auto" w:fill="auto"/>
          </w:tcPr>
          <w:p w14:paraId="3B431077"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A-IoT Random access procedure</w:t>
            </w:r>
          </w:p>
        </w:tc>
        <w:tc>
          <w:tcPr>
            <w:tcW w:w="1494" w:type="dxa"/>
            <w:shd w:val="clear" w:color="auto" w:fill="auto"/>
          </w:tcPr>
          <w:p w14:paraId="16DB66DF" w14:textId="77777777" w:rsidR="00A403D6" w:rsidRPr="004569D6" w:rsidRDefault="00A403D6" w:rsidP="000D5BD9">
            <w:pPr>
              <w:ind w:leftChars="100" w:left="240"/>
              <w:rPr>
                <w:rFonts w:ascii="Times" w:eastAsia="Batang" w:hAnsi="Times"/>
                <w:iCs/>
                <w:sz w:val="22"/>
                <w:szCs w:val="22"/>
              </w:rPr>
            </w:pPr>
            <w:r w:rsidRPr="0045552C">
              <w:rPr>
                <w:sz w:val="22"/>
                <w:szCs w:val="22"/>
              </w:rPr>
              <w:t>32</w:t>
            </w:r>
          </w:p>
        </w:tc>
        <w:tc>
          <w:tcPr>
            <w:tcW w:w="1494" w:type="dxa"/>
            <w:shd w:val="clear" w:color="auto" w:fill="auto"/>
          </w:tcPr>
          <w:p w14:paraId="7A0630FB" w14:textId="77777777" w:rsidR="00A403D6" w:rsidRPr="004569D6" w:rsidRDefault="00A403D6" w:rsidP="000D5BD9">
            <w:pPr>
              <w:ind w:leftChars="100" w:left="240"/>
              <w:rPr>
                <w:rFonts w:ascii="Times" w:eastAsia="Batang" w:hAnsi="Times"/>
                <w:iCs/>
                <w:sz w:val="22"/>
                <w:szCs w:val="22"/>
              </w:rPr>
            </w:pPr>
            <w:r w:rsidRPr="0045552C">
              <w:rPr>
                <w:sz w:val="22"/>
                <w:szCs w:val="22"/>
              </w:rPr>
              <w:t xml:space="preserve">4.57 </w:t>
            </w:r>
          </w:p>
        </w:tc>
      </w:tr>
      <w:tr w:rsidR="00A403D6" w:rsidRPr="004569D6" w14:paraId="39A2A875" w14:textId="77777777" w:rsidTr="000D5BD9">
        <w:tc>
          <w:tcPr>
            <w:tcW w:w="2557" w:type="dxa"/>
            <w:vMerge/>
            <w:shd w:val="clear" w:color="auto" w:fill="auto"/>
          </w:tcPr>
          <w:p w14:paraId="2E49959C" w14:textId="77777777" w:rsidR="00A403D6" w:rsidRPr="004569D6" w:rsidRDefault="00A403D6" w:rsidP="000D5BD9">
            <w:pPr>
              <w:ind w:leftChars="400" w:left="960"/>
              <w:rPr>
                <w:rFonts w:ascii="Times" w:eastAsia="DengXian" w:hAnsi="Times"/>
                <w:iCs/>
                <w:sz w:val="22"/>
                <w:szCs w:val="22"/>
              </w:rPr>
            </w:pPr>
          </w:p>
        </w:tc>
        <w:tc>
          <w:tcPr>
            <w:tcW w:w="3420" w:type="dxa"/>
            <w:shd w:val="clear" w:color="auto" w:fill="auto"/>
          </w:tcPr>
          <w:p w14:paraId="57FD4DF3"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B1</w:t>
            </w:r>
          </w:p>
        </w:tc>
        <w:tc>
          <w:tcPr>
            <w:tcW w:w="1494" w:type="dxa"/>
            <w:shd w:val="clear" w:color="auto" w:fill="auto"/>
          </w:tcPr>
          <w:p w14:paraId="2BA439AC" w14:textId="77777777" w:rsidR="00A403D6" w:rsidRPr="00C54F98" w:rsidRDefault="00A403D6" w:rsidP="000D5BD9">
            <w:pPr>
              <w:ind w:leftChars="100" w:left="240"/>
              <w:rPr>
                <w:rFonts w:ascii="Times" w:eastAsiaTheme="minorEastAsia" w:hAnsi="Times"/>
                <w:iCs/>
                <w:sz w:val="22"/>
                <w:szCs w:val="22"/>
              </w:rPr>
            </w:pPr>
            <w:r w:rsidRPr="0045552C">
              <w:rPr>
                <w:sz w:val="22"/>
                <w:szCs w:val="22"/>
              </w:rPr>
              <w:t>0.1</w:t>
            </w:r>
          </w:p>
        </w:tc>
        <w:tc>
          <w:tcPr>
            <w:tcW w:w="1494" w:type="dxa"/>
            <w:shd w:val="clear" w:color="auto" w:fill="auto"/>
          </w:tcPr>
          <w:p w14:paraId="56453F85" w14:textId="77777777" w:rsidR="00A403D6" w:rsidRPr="00C54F98" w:rsidRDefault="00A403D6" w:rsidP="000D5BD9">
            <w:pPr>
              <w:ind w:leftChars="100" w:left="240"/>
              <w:rPr>
                <w:rFonts w:ascii="Times" w:eastAsiaTheme="minorEastAsia" w:hAnsi="Times"/>
                <w:iCs/>
                <w:sz w:val="22"/>
                <w:szCs w:val="22"/>
              </w:rPr>
            </w:pPr>
            <w:r w:rsidRPr="0045552C">
              <w:rPr>
                <w:sz w:val="22"/>
                <w:szCs w:val="22"/>
              </w:rPr>
              <w:t>0.1</w:t>
            </w:r>
          </w:p>
        </w:tc>
      </w:tr>
      <w:tr w:rsidR="00A403D6" w:rsidRPr="004569D6" w14:paraId="7D746067" w14:textId="77777777" w:rsidTr="000D5BD9">
        <w:tc>
          <w:tcPr>
            <w:tcW w:w="2557" w:type="dxa"/>
            <w:vMerge/>
            <w:shd w:val="clear" w:color="auto" w:fill="auto"/>
          </w:tcPr>
          <w:p w14:paraId="302573DC" w14:textId="77777777" w:rsidR="00A403D6" w:rsidRPr="004569D6" w:rsidRDefault="00A403D6" w:rsidP="000D5BD9">
            <w:pPr>
              <w:ind w:leftChars="400" w:left="960"/>
              <w:rPr>
                <w:rFonts w:ascii="Times" w:eastAsia="Batang" w:hAnsi="Times"/>
                <w:iCs/>
                <w:sz w:val="22"/>
                <w:szCs w:val="22"/>
              </w:rPr>
            </w:pPr>
          </w:p>
        </w:tc>
        <w:tc>
          <w:tcPr>
            <w:tcW w:w="3420" w:type="dxa"/>
            <w:shd w:val="clear" w:color="auto" w:fill="auto"/>
          </w:tcPr>
          <w:p w14:paraId="27DA9338" w14:textId="77777777" w:rsidR="00A403D6" w:rsidRPr="004569D6" w:rsidRDefault="00A403D6" w:rsidP="000D5BD9">
            <w:pPr>
              <w:ind w:leftChars="100" w:left="240"/>
              <w:rPr>
                <w:rFonts w:ascii="Times" w:eastAsia="Batang" w:hAnsi="Times"/>
                <w:iCs/>
                <w:sz w:val="22"/>
                <w:szCs w:val="22"/>
              </w:rPr>
            </w:pPr>
            <w:r w:rsidRPr="004569D6">
              <w:rPr>
                <w:rFonts w:ascii="Times" w:eastAsia="DengXian" w:hAnsi="Times" w:hint="eastAsia"/>
                <w:iCs/>
                <w:sz w:val="22"/>
                <w:szCs w:val="22"/>
              </w:rPr>
              <w:t>D2R data transmission</w:t>
            </w:r>
          </w:p>
        </w:tc>
        <w:tc>
          <w:tcPr>
            <w:tcW w:w="1494" w:type="dxa"/>
            <w:shd w:val="clear" w:color="auto" w:fill="auto"/>
          </w:tcPr>
          <w:p w14:paraId="074E8C16" w14:textId="77777777" w:rsidR="00A403D6" w:rsidRPr="004569D6" w:rsidRDefault="00A403D6" w:rsidP="000D5BD9">
            <w:pPr>
              <w:ind w:leftChars="100" w:left="240"/>
              <w:rPr>
                <w:rFonts w:ascii="Times" w:eastAsia="Batang" w:hAnsi="Times"/>
                <w:iCs/>
                <w:sz w:val="22"/>
                <w:szCs w:val="22"/>
              </w:rPr>
            </w:pPr>
            <w:r w:rsidRPr="0045552C">
              <w:rPr>
                <w:sz w:val="22"/>
                <w:szCs w:val="22"/>
              </w:rPr>
              <w:t>96</w:t>
            </w:r>
          </w:p>
        </w:tc>
        <w:tc>
          <w:tcPr>
            <w:tcW w:w="1494" w:type="dxa"/>
            <w:shd w:val="clear" w:color="auto" w:fill="auto"/>
          </w:tcPr>
          <w:p w14:paraId="6B60D911" w14:textId="77777777" w:rsidR="00A403D6" w:rsidRPr="004569D6" w:rsidRDefault="00A403D6" w:rsidP="000D5BD9">
            <w:pPr>
              <w:ind w:leftChars="100" w:left="240"/>
              <w:rPr>
                <w:rFonts w:ascii="Times" w:eastAsia="Batang" w:hAnsi="Times"/>
                <w:iCs/>
                <w:sz w:val="22"/>
                <w:szCs w:val="22"/>
              </w:rPr>
            </w:pPr>
            <w:r w:rsidRPr="0045552C">
              <w:rPr>
                <w:sz w:val="22"/>
                <w:szCs w:val="22"/>
              </w:rPr>
              <w:t xml:space="preserve">13.7 </w:t>
            </w:r>
          </w:p>
        </w:tc>
      </w:tr>
      <w:tr w:rsidR="00A403D6" w:rsidRPr="004569D6" w14:paraId="72DCD042" w14:textId="77777777" w:rsidTr="000D5BD9">
        <w:tc>
          <w:tcPr>
            <w:tcW w:w="5977" w:type="dxa"/>
            <w:gridSpan w:val="2"/>
            <w:shd w:val="clear" w:color="auto" w:fill="auto"/>
          </w:tcPr>
          <w:p w14:paraId="74A339BD" w14:textId="77777777" w:rsidR="00A403D6" w:rsidRPr="00061F02" w:rsidRDefault="00A403D6" w:rsidP="000D5BD9">
            <w:pPr>
              <w:ind w:leftChars="100" w:left="240"/>
              <w:rPr>
                <w:rFonts w:ascii="Times" w:eastAsia="DengXian" w:hAnsi="Times"/>
                <w:iCs/>
                <w:sz w:val="22"/>
                <w:szCs w:val="22"/>
              </w:rPr>
            </w:pPr>
            <w:r w:rsidRPr="00061F02">
              <w:rPr>
                <w:rFonts w:ascii="Times" w:eastAsia="DengXian" w:hAnsi="Times" w:hint="eastAsia"/>
                <w:iCs/>
                <w:sz w:val="22"/>
                <w:szCs w:val="22"/>
              </w:rPr>
              <w:t>Total time for one attempt, T1</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_A</w:t>
            </w:r>
            <w:r w:rsidRPr="00061F02">
              <w:rPr>
                <w:rFonts w:ascii="Times" w:eastAsia="DengXian" w:hAnsi="Times"/>
                <w:iCs/>
                <w:sz w:val="22"/>
                <w:szCs w:val="22"/>
              </w:rPr>
              <w:t>+T</w:t>
            </w:r>
            <w:r w:rsidRPr="00061F02">
              <w:rPr>
                <w:rFonts w:ascii="Times" w:eastAsia="DengXian" w:hAnsi="Times"/>
                <w:iCs/>
                <w:sz w:val="22"/>
                <w:szCs w:val="22"/>
                <w:vertAlign w:val="subscript"/>
              </w:rPr>
              <w:t>Gap_A</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_B</w:t>
            </w:r>
          </w:p>
        </w:tc>
        <w:tc>
          <w:tcPr>
            <w:tcW w:w="1494" w:type="dxa"/>
            <w:shd w:val="clear" w:color="auto" w:fill="auto"/>
          </w:tcPr>
          <w:p w14:paraId="34EAFE46" w14:textId="77777777" w:rsidR="00A403D6" w:rsidRPr="00803E76" w:rsidRDefault="00A403D6" w:rsidP="000D5BD9">
            <w:pPr>
              <w:ind w:leftChars="100" w:left="240"/>
              <w:rPr>
                <w:rFonts w:ascii="Times" w:eastAsia="Batang" w:hAnsi="Times"/>
                <w:iCs/>
                <w:sz w:val="22"/>
                <w:szCs w:val="18"/>
              </w:rPr>
            </w:pPr>
            <w:r w:rsidRPr="00803E76">
              <w:rPr>
                <w:sz w:val="22"/>
                <w:szCs w:val="18"/>
              </w:rPr>
              <w:t>150.2</w:t>
            </w:r>
          </w:p>
        </w:tc>
        <w:tc>
          <w:tcPr>
            <w:tcW w:w="1494" w:type="dxa"/>
            <w:shd w:val="clear" w:color="auto" w:fill="auto"/>
          </w:tcPr>
          <w:p w14:paraId="36298B96" w14:textId="77777777" w:rsidR="00A403D6" w:rsidRPr="00803E76" w:rsidRDefault="00A403D6" w:rsidP="000D5BD9">
            <w:pPr>
              <w:ind w:leftChars="100" w:left="240"/>
              <w:rPr>
                <w:rFonts w:ascii="Times" w:eastAsia="Batang" w:hAnsi="Times"/>
                <w:iCs/>
                <w:sz w:val="22"/>
                <w:szCs w:val="18"/>
              </w:rPr>
            </w:pPr>
            <w:r w:rsidRPr="00803E76">
              <w:rPr>
                <w:sz w:val="22"/>
                <w:szCs w:val="18"/>
              </w:rPr>
              <w:t>21.6</w:t>
            </w:r>
          </w:p>
        </w:tc>
      </w:tr>
      <w:tr w:rsidR="00A403D6" w:rsidRPr="004569D6" w14:paraId="02AF9FBD" w14:textId="77777777" w:rsidTr="000D5BD9">
        <w:tc>
          <w:tcPr>
            <w:tcW w:w="5977" w:type="dxa"/>
            <w:gridSpan w:val="2"/>
            <w:shd w:val="clear" w:color="auto" w:fill="auto"/>
          </w:tcPr>
          <w:p w14:paraId="1C2E5ADB" w14:textId="77777777" w:rsidR="00A403D6" w:rsidRDefault="00A403D6" w:rsidP="000D5BD9">
            <w:pPr>
              <w:ind w:leftChars="100" w:left="240"/>
              <w:rPr>
                <w:rFonts w:ascii="Times" w:eastAsiaTheme="minorEastAsia" w:hAnsi="Times"/>
                <w:iCs/>
                <w:sz w:val="22"/>
                <w:szCs w:val="22"/>
              </w:rPr>
            </w:pPr>
            <w:r w:rsidRPr="00061F02">
              <w:rPr>
                <w:rFonts w:ascii="Times" w:eastAsia="DengXian" w:hAnsi="Times"/>
                <w:iCs/>
                <w:sz w:val="22"/>
                <w:szCs w:val="22"/>
              </w:rPr>
              <w:lastRenderedPageBreak/>
              <w:t>Average</w:t>
            </w:r>
            <w:r w:rsidRPr="00061F02">
              <w:rPr>
                <w:rFonts w:ascii="Times" w:eastAsia="DengXian" w:hAnsi="Times" w:hint="eastAsia"/>
                <w:iCs/>
                <w:sz w:val="22"/>
                <w:szCs w:val="22"/>
              </w:rPr>
              <w:t xml:space="preserve"> time considering all the re-attempts, </w:t>
            </w:r>
          </w:p>
          <w:p w14:paraId="3960462C" w14:textId="77777777" w:rsidR="00A403D6" w:rsidRPr="00061F02" w:rsidRDefault="00A403D6" w:rsidP="000D5BD9">
            <w:pPr>
              <w:ind w:leftChars="100" w:left="240"/>
              <w:rPr>
                <w:rFonts w:ascii="Times" w:eastAsia="DengXian" w:hAnsi="Times"/>
                <w:iCs/>
                <w:sz w:val="22"/>
                <w:szCs w:val="22"/>
              </w:rPr>
            </w:pPr>
            <w:r w:rsidRPr="00061F02">
              <w:rPr>
                <w:rFonts w:ascii="Times" w:eastAsia="DengXian" w:hAnsi="Times" w:hint="eastAsia"/>
                <w:iCs/>
                <w:sz w:val="22"/>
                <w:szCs w:val="22"/>
              </w:rPr>
              <w:t>e.g., T2 = T1 /(1-X)</w:t>
            </w:r>
          </w:p>
        </w:tc>
        <w:tc>
          <w:tcPr>
            <w:tcW w:w="1494" w:type="dxa"/>
            <w:shd w:val="clear" w:color="auto" w:fill="auto"/>
          </w:tcPr>
          <w:p w14:paraId="3D70CBD1" w14:textId="77777777" w:rsidR="00A403D6" w:rsidRPr="00E7784E" w:rsidRDefault="00A403D6" w:rsidP="000D5BD9">
            <w:pPr>
              <w:ind w:leftChars="100" w:left="240"/>
              <w:rPr>
                <w:rFonts w:ascii="Times" w:eastAsia="Batang" w:hAnsi="Times"/>
                <w:iCs/>
                <w:color w:val="FF0000"/>
                <w:sz w:val="22"/>
                <w:szCs w:val="18"/>
              </w:rPr>
            </w:pPr>
            <w:r w:rsidRPr="00E7784E">
              <w:rPr>
                <w:color w:val="FF0000"/>
                <w:sz w:val="22"/>
                <w:szCs w:val="18"/>
              </w:rPr>
              <w:t>166.9</w:t>
            </w:r>
          </w:p>
        </w:tc>
        <w:tc>
          <w:tcPr>
            <w:tcW w:w="1494" w:type="dxa"/>
            <w:shd w:val="clear" w:color="auto" w:fill="auto"/>
          </w:tcPr>
          <w:p w14:paraId="2B47F5DB" w14:textId="77777777" w:rsidR="00A403D6" w:rsidRPr="00E7784E" w:rsidRDefault="00A403D6" w:rsidP="000D5BD9">
            <w:pPr>
              <w:ind w:leftChars="100" w:left="240"/>
              <w:rPr>
                <w:rFonts w:ascii="Times" w:eastAsia="Batang" w:hAnsi="Times"/>
                <w:iCs/>
                <w:color w:val="FF0000"/>
                <w:sz w:val="22"/>
                <w:szCs w:val="18"/>
              </w:rPr>
            </w:pPr>
            <w:r w:rsidRPr="00E7784E">
              <w:rPr>
                <w:color w:val="FF0000"/>
                <w:sz w:val="22"/>
                <w:szCs w:val="18"/>
              </w:rPr>
              <w:t>24.0</w:t>
            </w:r>
          </w:p>
        </w:tc>
      </w:tr>
    </w:tbl>
    <w:p w14:paraId="268FCC96" w14:textId="77777777" w:rsidR="00A403D6" w:rsidRPr="004569D6" w:rsidRDefault="00A403D6" w:rsidP="00A403D6">
      <w:pPr>
        <w:ind w:leftChars="400" w:left="960"/>
        <w:rPr>
          <w:rFonts w:ascii="Times" w:eastAsia="Batang" w:hAnsi="Times"/>
          <w:iCs/>
          <w:sz w:val="22"/>
          <w:szCs w:val="22"/>
        </w:rPr>
      </w:pPr>
    </w:p>
    <w:p w14:paraId="75A84F70" w14:textId="77777777" w:rsidR="00A403D6" w:rsidRPr="009410A3" w:rsidRDefault="00A403D6" w:rsidP="00A403D6">
      <w:pPr>
        <w:ind w:leftChars="400" w:left="960"/>
        <w:jc w:val="center"/>
        <w:rPr>
          <w:rFonts w:ascii="Times" w:eastAsiaTheme="minorEastAsia" w:hAnsi="Times"/>
          <w:iCs/>
          <w:sz w:val="22"/>
          <w:szCs w:val="22"/>
        </w:rPr>
      </w:pPr>
      <w:r w:rsidRPr="004569D6">
        <w:rPr>
          <w:rFonts w:ascii="Times" w:eastAsia="DengXian" w:hAnsi="Times" w:hint="eastAsia"/>
          <w:sz w:val="22"/>
          <w:szCs w:val="22"/>
        </w:rPr>
        <w:t xml:space="preserve">Table </w:t>
      </w:r>
      <w:r>
        <w:rPr>
          <w:rFonts w:ascii="Times" w:eastAsiaTheme="minorEastAsia" w:hAnsi="Times" w:hint="eastAsia"/>
          <w:sz w:val="22"/>
          <w:szCs w:val="22"/>
        </w:rPr>
        <w:t>5</w:t>
      </w:r>
      <w:r w:rsidRPr="004569D6">
        <w:rPr>
          <w:rFonts w:ascii="Times" w:eastAsia="DengXian" w:hAnsi="Times" w:hint="eastAsia"/>
          <w:sz w:val="22"/>
          <w:szCs w:val="22"/>
        </w:rPr>
        <w:t xml:space="preserve">: calculation of single-device latency for </w:t>
      </w:r>
      <w:r w:rsidRPr="004569D6">
        <w:rPr>
          <w:rFonts w:ascii="Times" w:eastAsia="DengXian" w:hAnsi="Times"/>
          <w:sz w:val="22"/>
          <w:szCs w:val="22"/>
        </w:rPr>
        <w:t>“inventory and command”</w:t>
      </w:r>
      <w:r>
        <w:rPr>
          <w:rFonts w:ascii="Times" w:eastAsiaTheme="minorEastAsia" w:hAnsi="Times" w:hint="eastAsia"/>
          <w:sz w:val="22"/>
          <w:szCs w:val="22"/>
        </w:rPr>
        <w:t xml:space="preserve"> with 96bits for Step C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1950"/>
        <w:gridCol w:w="1701"/>
        <w:gridCol w:w="1378"/>
        <w:gridCol w:w="1379"/>
      </w:tblGrid>
      <w:tr w:rsidR="00A403D6" w:rsidRPr="004569D6" w14:paraId="1469E649" w14:textId="77777777" w:rsidTr="000D5BD9">
        <w:tc>
          <w:tcPr>
            <w:tcW w:w="2557" w:type="dxa"/>
            <w:vMerge w:val="restart"/>
            <w:shd w:val="clear" w:color="auto" w:fill="auto"/>
          </w:tcPr>
          <w:p w14:paraId="54FC6E54" w14:textId="77777777" w:rsidR="00A403D6" w:rsidRPr="004569D6" w:rsidRDefault="00A403D6" w:rsidP="000D5BD9">
            <w:pPr>
              <w:ind w:leftChars="400" w:left="960"/>
              <w:rPr>
                <w:rFonts w:ascii="Times" w:eastAsia="DengXian" w:hAnsi="Times"/>
                <w:b/>
                <w:bCs/>
                <w:iCs/>
                <w:sz w:val="22"/>
                <w:szCs w:val="22"/>
              </w:rPr>
            </w:pPr>
            <w:r w:rsidRPr="004569D6">
              <w:rPr>
                <w:rFonts w:ascii="Times" w:eastAsia="DengXian" w:hAnsi="Times" w:hint="eastAsia"/>
                <w:b/>
                <w:bCs/>
                <w:iCs/>
                <w:sz w:val="22"/>
                <w:szCs w:val="22"/>
              </w:rPr>
              <w:t>Steps</w:t>
            </w:r>
          </w:p>
        </w:tc>
        <w:tc>
          <w:tcPr>
            <w:tcW w:w="3651" w:type="dxa"/>
            <w:gridSpan w:val="2"/>
            <w:vMerge w:val="restart"/>
            <w:shd w:val="clear" w:color="auto" w:fill="auto"/>
          </w:tcPr>
          <w:p w14:paraId="7321630E" w14:textId="77777777" w:rsidR="00A403D6" w:rsidRPr="004569D6" w:rsidRDefault="00A403D6" w:rsidP="000D5BD9">
            <w:pPr>
              <w:ind w:leftChars="400" w:left="960"/>
              <w:rPr>
                <w:rFonts w:ascii="Times" w:eastAsia="DengXian" w:hAnsi="Times"/>
                <w:b/>
                <w:bCs/>
                <w:iCs/>
                <w:sz w:val="22"/>
                <w:szCs w:val="22"/>
              </w:rPr>
            </w:pPr>
            <w:r w:rsidRPr="004569D6">
              <w:rPr>
                <w:rFonts w:ascii="Times" w:eastAsia="DengXian" w:hAnsi="Times"/>
                <w:b/>
                <w:bCs/>
                <w:iCs/>
                <w:sz w:val="22"/>
                <w:szCs w:val="22"/>
              </w:rPr>
              <w:t>P</w:t>
            </w:r>
            <w:r w:rsidRPr="004569D6">
              <w:rPr>
                <w:rFonts w:ascii="Times" w:eastAsia="DengXian" w:hAnsi="Times" w:hint="eastAsia"/>
                <w:b/>
                <w:bCs/>
                <w:iCs/>
                <w:sz w:val="22"/>
                <w:szCs w:val="22"/>
              </w:rPr>
              <w:t xml:space="preserve">rocedures </w:t>
            </w:r>
          </w:p>
        </w:tc>
        <w:tc>
          <w:tcPr>
            <w:tcW w:w="2757" w:type="dxa"/>
            <w:gridSpan w:val="2"/>
            <w:shd w:val="clear" w:color="auto" w:fill="auto"/>
          </w:tcPr>
          <w:p w14:paraId="62E2086B" w14:textId="77777777" w:rsidR="00A403D6" w:rsidRPr="004569D6" w:rsidRDefault="00A403D6" w:rsidP="000D5BD9">
            <w:pPr>
              <w:ind w:leftChars="400" w:left="960"/>
              <w:rPr>
                <w:rFonts w:ascii="Times" w:eastAsia="DengXian" w:hAnsi="Times"/>
                <w:b/>
                <w:bCs/>
                <w:iCs/>
                <w:sz w:val="22"/>
                <w:szCs w:val="22"/>
              </w:rPr>
            </w:pPr>
            <w:r w:rsidRPr="004569D6">
              <w:rPr>
                <w:rFonts w:ascii="Times" w:eastAsia="DengXian" w:hAnsi="Times"/>
                <w:b/>
                <w:bCs/>
                <w:iCs/>
                <w:sz w:val="22"/>
                <w:szCs w:val="22"/>
              </w:rPr>
              <w:t>T</w:t>
            </w:r>
            <w:r w:rsidRPr="004569D6">
              <w:rPr>
                <w:rFonts w:ascii="Times" w:eastAsia="DengXian" w:hAnsi="Times" w:hint="eastAsia"/>
                <w:b/>
                <w:bCs/>
                <w:iCs/>
                <w:sz w:val="22"/>
                <w:szCs w:val="22"/>
              </w:rPr>
              <w:t>ime (</w:t>
            </w:r>
            <w:r>
              <w:rPr>
                <w:rFonts w:ascii="Times" w:eastAsiaTheme="minorEastAsia" w:hAnsi="Times" w:hint="eastAsia"/>
                <w:b/>
                <w:bCs/>
                <w:iCs/>
                <w:sz w:val="22"/>
                <w:szCs w:val="22"/>
              </w:rPr>
              <w:t>m</w:t>
            </w:r>
            <w:r w:rsidRPr="004569D6">
              <w:rPr>
                <w:rFonts w:ascii="Times" w:eastAsia="DengXian" w:hAnsi="Times" w:hint="eastAsia"/>
                <w:b/>
                <w:bCs/>
                <w:iCs/>
                <w:sz w:val="22"/>
                <w:szCs w:val="22"/>
              </w:rPr>
              <w:t>s)</w:t>
            </w:r>
          </w:p>
        </w:tc>
      </w:tr>
      <w:tr w:rsidR="00A403D6" w:rsidRPr="004569D6" w14:paraId="04DE7512" w14:textId="77777777" w:rsidTr="000D5BD9">
        <w:tc>
          <w:tcPr>
            <w:tcW w:w="2557" w:type="dxa"/>
            <w:vMerge/>
            <w:shd w:val="clear" w:color="auto" w:fill="auto"/>
          </w:tcPr>
          <w:p w14:paraId="3DB44A33" w14:textId="77777777" w:rsidR="00A403D6" w:rsidRPr="004569D6" w:rsidRDefault="00A403D6" w:rsidP="000D5BD9">
            <w:pPr>
              <w:ind w:leftChars="400" w:left="960"/>
              <w:rPr>
                <w:rFonts w:ascii="Times" w:eastAsia="DengXian" w:hAnsi="Times"/>
                <w:b/>
                <w:bCs/>
                <w:iCs/>
                <w:sz w:val="22"/>
                <w:szCs w:val="22"/>
              </w:rPr>
            </w:pPr>
          </w:p>
        </w:tc>
        <w:tc>
          <w:tcPr>
            <w:tcW w:w="3651" w:type="dxa"/>
            <w:gridSpan w:val="2"/>
            <w:vMerge/>
            <w:shd w:val="clear" w:color="auto" w:fill="auto"/>
          </w:tcPr>
          <w:p w14:paraId="488F4B89" w14:textId="77777777" w:rsidR="00A403D6" w:rsidRPr="004569D6" w:rsidRDefault="00A403D6" w:rsidP="000D5BD9">
            <w:pPr>
              <w:ind w:leftChars="400" w:left="960"/>
              <w:rPr>
                <w:rFonts w:ascii="Times" w:eastAsia="DengXian" w:hAnsi="Times"/>
                <w:b/>
                <w:bCs/>
                <w:iCs/>
                <w:sz w:val="22"/>
                <w:szCs w:val="22"/>
              </w:rPr>
            </w:pPr>
          </w:p>
        </w:tc>
        <w:tc>
          <w:tcPr>
            <w:tcW w:w="1378" w:type="dxa"/>
            <w:shd w:val="clear" w:color="auto" w:fill="auto"/>
          </w:tcPr>
          <w:p w14:paraId="3C51ABC6" w14:textId="77777777" w:rsidR="00A403D6" w:rsidRPr="00854E94" w:rsidRDefault="00A403D6" w:rsidP="000D5BD9">
            <w:pPr>
              <w:rPr>
                <w:rFonts w:ascii="Times" w:eastAsiaTheme="minorEastAsia" w:hAnsi="Times"/>
                <w:iCs/>
                <w:sz w:val="22"/>
                <w:szCs w:val="22"/>
              </w:rPr>
            </w:pPr>
            <w:r>
              <w:rPr>
                <w:rFonts w:ascii="Times" w:eastAsiaTheme="minorEastAsia" w:hAnsi="Times" w:hint="eastAsia"/>
                <w:iCs/>
                <w:sz w:val="22"/>
                <w:szCs w:val="22"/>
              </w:rPr>
              <w:t>1kbps</w:t>
            </w:r>
          </w:p>
        </w:tc>
        <w:tc>
          <w:tcPr>
            <w:tcW w:w="1379" w:type="dxa"/>
            <w:shd w:val="clear" w:color="auto" w:fill="auto"/>
          </w:tcPr>
          <w:p w14:paraId="24379F14" w14:textId="77777777" w:rsidR="00A403D6" w:rsidRPr="002E4F45" w:rsidRDefault="00A403D6" w:rsidP="000D5BD9">
            <w:pPr>
              <w:rPr>
                <w:rFonts w:ascii="Times" w:eastAsiaTheme="minorEastAsia" w:hAnsi="Times"/>
                <w:iCs/>
                <w:sz w:val="22"/>
                <w:szCs w:val="22"/>
              </w:rPr>
            </w:pPr>
            <w:r>
              <w:rPr>
                <w:rFonts w:ascii="Times" w:eastAsiaTheme="minorEastAsia" w:hAnsi="Times" w:hint="eastAsia"/>
                <w:iCs/>
                <w:sz w:val="22"/>
                <w:szCs w:val="22"/>
              </w:rPr>
              <w:t>7kbps</w:t>
            </w:r>
          </w:p>
        </w:tc>
      </w:tr>
      <w:tr w:rsidR="00A403D6" w:rsidRPr="004569D6" w14:paraId="775223BE" w14:textId="77777777" w:rsidTr="000D5BD9">
        <w:tc>
          <w:tcPr>
            <w:tcW w:w="2557" w:type="dxa"/>
            <w:shd w:val="clear" w:color="auto" w:fill="auto"/>
          </w:tcPr>
          <w:p w14:paraId="653DECDB"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Step A: A-IoT paging</w:t>
            </w:r>
          </w:p>
        </w:tc>
        <w:tc>
          <w:tcPr>
            <w:tcW w:w="3651" w:type="dxa"/>
            <w:gridSpan w:val="2"/>
            <w:shd w:val="clear" w:color="auto" w:fill="auto"/>
          </w:tcPr>
          <w:p w14:paraId="13B48C0A"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A-IoT paging message</w:t>
            </w:r>
          </w:p>
        </w:tc>
        <w:tc>
          <w:tcPr>
            <w:tcW w:w="1378" w:type="dxa"/>
            <w:shd w:val="clear" w:color="auto" w:fill="auto"/>
          </w:tcPr>
          <w:p w14:paraId="106D267D" w14:textId="77777777" w:rsidR="00A403D6" w:rsidRPr="0045552C" w:rsidRDefault="00A403D6" w:rsidP="000D5BD9">
            <w:pPr>
              <w:rPr>
                <w:rFonts w:ascii="Times" w:eastAsiaTheme="minorEastAsia" w:hAnsi="Times"/>
                <w:iCs/>
                <w:sz w:val="22"/>
                <w:szCs w:val="22"/>
              </w:rPr>
            </w:pPr>
            <w:r w:rsidRPr="0045552C">
              <w:rPr>
                <w:sz w:val="22"/>
                <w:szCs w:val="22"/>
              </w:rPr>
              <w:t>22</w:t>
            </w:r>
          </w:p>
        </w:tc>
        <w:tc>
          <w:tcPr>
            <w:tcW w:w="1379" w:type="dxa"/>
            <w:shd w:val="clear" w:color="auto" w:fill="auto"/>
          </w:tcPr>
          <w:p w14:paraId="466A4E7E" w14:textId="77777777" w:rsidR="00A403D6" w:rsidRPr="0045552C" w:rsidRDefault="00A403D6" w:rsidP="000D5BD9">
            <w:pPr>
              <w:rPr>
                <w:rFonts w:ascii="Times" w:eastAsiaTheme="minorEastAsia" w:hAnsi="Times"/>
                <w:iCs/>
                <w:sz w:val="22"/>
                <w:szCs w:val="22"/>
              </w:rPr>
            </w:pPr>
            <w:r w:rsidRPr="0045552C">
              <w:rPr>
                <w:sz w:val="22"/>
                <w:szCs w:val="22"/>
              </w:rPr>
              <w:t xml:space="preserve">3.14 </w:t>
            </w:r>
          </w:p>
        </w:tc>
      </w:tr>
      <w:tr w:rsidR="00A403D6" w:rsidRPr="004569D6" w14:paraId="0D96722D" w14:textId="77777777" w:rsidTr="000D5BD9">
        <w:tc>
          <w:tcPr>
            <w:tcW w:w="6208" w:type="dxa"/>
            <w:gridSpan w:val="3"/>
            <w:shd w:val="clear" w:color="auto" w:fill="auto"/>
          </w:tcPr>
          <w:p w14:paraId="25322669"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A</w:t>
            </w:r>
            <w:r w:rsidRPr="004569D6">
              <w:rPr>
                <w:rFonts w:ascii="Times" w:eastAsia="DengXian" w:hAnsi="Times"/>
                <w:iCs/>
                <w:sz w:val="22"/>
                <w:szCs w:val="22"/>
              </w:rPr>
              <w:t xml:space="preserve"> (if any)</w:t>
            </w:r>
          </w:p>
        </w:tc>
        <w:tc>
          <w:tcPr>
            <w:tcW w:w="1378" w:type="dxa"/>
            <w:shd w:val="clear" w:color="auto" w:fill="auto"/>
          </w:tcPr>
          <w:p w14:paraId="0FF863B0" w14:textId="77777777" w:rsidR="00A403D6" w:rsidRPr="0045552C" w:rsidRDefault="00A403D6" w:rsidP="000D5BD9">
            <w:pPr>
              <w:rPr>
                <w:rFonts w:ascii="Times" w:eastAsiaTheme="minorEastAsia" w:hAnsi="Times"/>
                <w:iCs/>
                <w:sz w:val="22"/>
                <w:szCs w:val="22"/>
              </w:rPr>
            </w:pPr>
            <w:r w:rsidRPr="0045552C">
              <w:rPr>
                <w:rFonts w:ascii="Times" w:eastAsiaTheme="minorEastAsia" w:hAnsi="Times" w:hint="eastAsia"/>
                <w:iCs/>
                <w:sz w:val="22"/>
                <w:szCs w:val="22"/>
              </w:rPr>
              <w:t>0.1</w:t>
            </w:r>
          </w:p>
        </w:tc>
        <w:tc>
          <w:tcPr>
            <w:tcW w:w="1379" w:type="dxa"/>
            <w:shd w:val="clear" w:color="auto" w:fill="auto"/>
          </w:tcPr>
          <w:p w14:paraId="47150CBC" w14:textId="77777777" w:rsidR="00A403D6" w:rsidRPr="0045552C" w:rsidRDefault="00A403D6" w:rsidP="000D5BD9">
            <w:pPr>
              <w:rPr>
                <w:rFonts w:ascii="Times" w:eastAsiaTheme="minorEastAsia" w:hAnsi="Times"/>
                <w:iCs/>
                <w:sz w:val="22"/>
                <w:szCs w:val="22"/>
              </w:rPr>
            </w:pPr>
            <w:r w:rsidRPr="0045552C">
              <w:rPr>
                <w:sz w:val="22"/>
                <w:szCs w:val="22"/>
              </w:rPr>
              <w:t>0.1</w:t>
            </w:r>
          </w:p>
        </w:tc>
      </w:tr>
      <w:tr w:rsidR="00A403D6" w:rsidRPr="004569D6" w14:paraId="72C6AEB7" w14:textId="77777777" w:rsidTr="000D5BD9">
        <w:tc>
          <w:tcPr>
            <w:tcW w:w="2557" w:type="dxa"/>
            <w:vMerge w:val="restart"/>
            <w:shd w:val="clear" w:color="auto" w:fill="auto"/>
          </w:tcPr>
          <w:p w14:paraId="5FA6CEB6" w14:textId="77777777" w:rsidR="00A403D6" w:rsidRPr="004569D6" w:rsidRDefault="00A403D6" w:rsidP="000D5BD9">
            <w:pPr>
              <w:ind w:leftChars="100" w:left="240"/>
              <w:rPr>
                <w:rFonts w:ascii="Times" w:eastAsia="DengXian" w:hAnsi="Times"/>
                <w:sz w:val="22"/>
                <w:szCs w:val="22"/>
              </w:rPr>
            </w:pPr>
            <w:r w:rsidRPr="004569D6">
              <w:rPr>
                <w:rFonts w:ascii="Times" w:eastAsia="Batang" w:hAnsi="Times"/>
                <w:sz w:val="22"/>
                <w:szCs w:val="22"/>
                <w:lang w:eastAsia="x-none"/>
              </w:rPr>
              <w:t xml:space="preserve">Step B: </w:t>
            </w:r>
          </w:p>
          <w:p w14:paraId="1D54F5F5" w14:textId="77777777" w:rsidR="00A403D6" w:rsidRPr="004569D6" w:rsidRDefault="00A403D6" w:rsidP="000D5BD9">
            <w:pPr>
              <w:ind w:leftChars="100" w:left="240"/>
              <w:rPr>
                <w:rFonts w:ascii="Times" w:eastAsia="Batang" w:hAnsi="Times"/>
                <w:iCs/>
                <w:sz w:val="22"/>
                <w:szCs w:val="22"/>
              </w:rPr>
            </w:pPr>
            <w:r w:rsidRPr="004569D6">
              <w:rPr>
                <w:rFonts w:ascii="Times" w:eastAsia="Batang" w:hAnsi="Times"/>
                <w:sz w:val="22"/>
                <w:szCs w:val="22"/>
                <w:lang w:eastAsia="x-none"/>
              </w:rPr>
              <w:t>D2R data transmission.</w:t>
            </w:r>
          </w:p>
        </w:tc>
        <w:tc>
          <w:tcPr>
            <w:tcW w:w="3651" w:type="dxa"/>
            <w:gridSpan w:val="2"/>
            <w:shd w:val="clear" w:color="auto" w:fill="auto"/>
          </w:tcPr>
          <w:p w14:paraId="5F6C89AD"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A-IoT Random access procedure</w:t>
            </w:r>
          </w:p>
        </w:tc>
        <w:tc>
          <w:tcPr>
            <w:tcW w:w="1378" w:type="dxa"/>
            <w:shd w:val="clear" w:color="auto" w:fill="auto"/>
          </w:tcPr>
          <w:p w14:paraId="61EA8B3C" w14:textId="77777777" w:rsidR="00A403D6" w:rsidRPr="0045552C" w:rsidRDefault="00A403D6" w:rsidP="000D5BD9">
            <w:pPr>
              <w:rPr>
                <w:rFonts w:ascii="Times" w:eastAsiaTheme="minorEastAsia" w:hAnsi="Times"/>
                <w:iCs/>
                <w:sz w:val="22"/>
                <w:szCs w:val="22"/>
              </w:rPr>
            </w:pPr>
            <w:r w:rsidRPr="0045552C">
              <w:rPr>
                <w:sz w:val="22"/>
                <w:szCs w:val="22"/>
              </w:rPr>
              <w:t>32</w:t>
            </w:r>
          </w:p>
        </w:tc>
        <w:tc>
          <w:tcPr>
            <w:tcW w:w="1379" w:type="dxa"/>
            <w:shd w:val="clear" w:color="auto" w:fill="auto"/>
          </w:tcPr>
          <w:p w14:paraId="7DEC7162" w14:textId="77777777" w:rsidR="00A403D6" w:rsidRPr="0045552C" w:rsidRDefault="00A403D6" w:rsidP="000D5BD9">
            <w:pPr>
              <w:rPr>
                <w:rFonts w:ascii="Times" w:eastAsiaTheme="minorEastAsia" w:hAnsi="Times"/>
                <w:iCs/>
                <w:sz w:val="22"/>
                <w:szCs w:val="22"/>
              </w:rPr>
            </w:pPr>
            <w:r w:rsidRPr="0045552C">
              <w:rPr>
                <w:sz w:val="22"/>
                <w:szCs w:val="22"/>
              </w:rPr>
              <w:t xml:space="preserve">4.57 </w:t>
            </w:r>
          </w:p>
        </w:tc>
      </w:tr>
      <w:tr w:rsidR="00A403D6" w:rsidRPr="004569D6" w14:paraId="12D80CE1" w14:textId="77777777" w:rsidTr="000D5BD9">
        <w:tc>
          <w:tcPr>
            <w:tcW w:w="2557" w:type="dxa"/>
            <w:vMerge/>
            <w:shd w:val="clear" w:color="auto" w:fill="auto"/>
          </w:tcPr>
          <w:p w14:paraId="4B2994E5" w14:textId="77777777" w:rsidR="00A403D6" w:rsidRPr="004569D6" w:rsidRDefault="00A403D6" w:rsidP="000D5BD9">
            <w:pPr>
              <w:ind w:leftChars="400" w:left="960"/>
              <w:rPr>
                <w:rFonts w:ascii="Times" w:eastAsia="DengXian" w:hAnsi="Times"/>
                <w:iCs/>
                <w:sz w:val="22"/>
                <w:szCs w:val="22"/>
              </w:rPr>
            </w:pPr>
          </w:p>
        </w:tc>
        <w:tc>
          <w:tcPr>
            <w:tcW w:w="3651" w:type="dxa"/>
            <w:gridSpan w:val="2"/>
            <w:shd w:val="clear" w:color="auto" w:fill="auto"/>
          </w:tcPr>
          <w:p w14:paraId="1541FD1F"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B1</w:t>
            </w:r>
          </w:p>
        </w:tc>
        <w:tc>
          <w:tcPr>
            <w:tcW w:w="1378" w:type="dxa"/>
            <w:shd w:val="clear" w:color="auto" w:fill="auto"/>
          </w:tcPr>
          <w:p w14:paraId="1F983F44" w14:textId="77777777" w:rsidR="00A403D6" w:rsidRPr="0045552C" w:rsidRDefault="00A403D6" w:rsidP="000D5BD9">
            <w:pPr>
              <w:rPr>
                <w:rFonts w:ascii="Times" w:eastAsiaTheme="minorEastAsia" w:hAnsi="Times"/>
                <w:iCs/>
                <w:sz w:val="22"/>
                <w:szCs w:val="22"/>
              </w:rPr>
            </w:pPr>
            <w:r w:rsidRPr="0045552C">
              <w:rPr>
                <w:sz w:val="22"/>
                <w:szCs w:val="22"/>
              </w:rPr>
              <w:t>0.1</w:t>
            </w:r>
          </w:p>
        </w:tc>
        <w:tc>
          <w:tcPr>
            <w:tcW w:w="1379" w:type="dxa"/>
            <w:shd w:val="clear" w:color="auto" w:fill="auto"/>
          </w:tcPr>
          <w:p w14:paraId="2EBFE59A" w14:textId="77777777" w:rsidR="00A403D6" w:rsidRPr="0045552C" w:rsidRDefault="00A403D6" w:rsidP="000D5BD9">
            <w:pPr>
              <w:rPr>
                <w:rFonts w:ascii="Times" w:eastAsiaTheme="minorEastAsia" w:hAnsi="Times"/>
                <w:iCs/>
                <w:sz w:val="22"/>
                <w:szCs w:val="22"/>
              </w:rPr>
            </w:pPr>
            <w:r w:rsidRPr="0045552C">
              <w:rPr>
                <w:sz w:val="22"/>
                <w:szCs w:val="22"/>
              </w:rPr>
              <w:t>0.1</w:t>
            </w:r>
          </w:p>
        </w:tc>
      </w:tr>
      <w:tr w:rsidR="00A403D6" w:rsidRPr="004569D6" w14:paraId="64319A72" w14:textId="77777777" w:rsidTr="000D5BD9">
        <w:tc>
          <w:tcPr>
            <w:tcW w:w="2557" w:type="dxa"/>
            <w:vMerge/>
            <w:shd w:val="clear" w:color="auto" w:fill="auto"/>
          </w:tcPr>
          <w:p w14:paraId="0572D59B" w14:textId="77777777" w:rsidR="00A403D6" w:rsidRPr="004569D6" w:rsidRDefault="00A403D6" w:rsidP="000D5BD9">
            <w:pPr>
              <w:ind w:leftChars="400" w:left="960"/>
              <w:rPr>
                <w:rFonts w:ascii="Times" w:eastAsia="Batang" w:hAnsi="Times"/>
                <w:iCs/>
                <w:sz w:val="22"/>
                <w:szCs w:val="22"/>
              </w:rPr>
            </w:pPr>
          </w:p>
        </w:tc>
        <w:tc>
          <w:tcPr>
            <w:tcW w:w="3651" w:type="dxa"/>
            <w:gridSpan w:val="2"/>
            <w:shd w:val="clear" w:color="auto" w:fill="auto"/>
          </w:tcPr>
          <w:p w14:paraId="217941D3" w14:textId="77777777" w:rsidR="00A403D6" w:rsidRPr="004569D6" w:rsidRDefault="00A403D6" w:rsidP="000D5BD9">
            <w:pPr>
              <w:ind w:leftChars="100" w:left="240"/>
              <w:rPr>
                <w:rFonts w:ascii="Times" w:eastAsia="Batang" w:hAnsi="Times"/>
                <w:iCs/>
                <w:sz w:val="22"/>
                <w:szCs w:val="22"/>
              </w:rPr>
            </w:pPr>
            <w:r w:rsidRPr="004569D6">
              <w:rPr>
                <w:rFonts w:ascii="Times" w:eastAsia="DengXian" w:hAnsi="Times" w:hint="eastAsia"/>
                <w:iCs/>
                <w:sz w:val="22"/>
                <w:szCs w:val="22"/>
              </w:rPr>
              <w:t>D2R data transmission</w:t>
            </w:r>
          </w:p>
        </w:tc>
        <w:tc>
          <w:tcPr>
            <w:tcW w:w="1378" w:type="dxa"/>
            <w:shd w:val="clear" w:color="auto" w:fill="auto"/>
          </w:tcPr>
          <w:p w14:paraId="43DEFD11" w14:textId="77777777" w:rsidR="00A403D6" w:rsidRPr="0045552C" w:rsidRDefault="00A403D6" w:rsidP="000D5BD9">
            <w:pPr>
              <w:rPr>
                <w:rFonts w:ascii="Times" w:eastAsiaTheme="minorEastAsia" w:hAnsi="Times"/>
                <w:iCs/>
                <w:sz w:val="22"/>
                <w:szCs w:val="22"/>
              </w:rPr>
            </w:pPr>
            <w:r w:rsidRPr="0045552C">
              <w:rPr>
                <w:sz w:val="22"/>
                <w:szCs w:val="22"/>
              </w:rPr>
              <w:t>96</w:t>
            </w:r>
          </w:p>
        </w:tc>
        <w:tc>
          <w:tcPr>
            <w:tcW w:w="1379" w:type="dxa"/>
            <w:shd w:val="clear" w:color="auto" w:fill="auto"/>
          </w:tcPr>
          <w:p w14:paraId="5C9F3E9B" w14:textId="77777777" w:rsidR="00A403D6" w:rsidRPr="0045552C" w:rsidRDefault="00A403D6" w:rsidP="000D5BD9">
            <w:pPr>
              <w:rPr>
                <w:rFonts w:ascii="Times" w:eastAsiaTheme="minorEastAsia" w:hAnsi="Times"/>
                <w:iCs/>
                <w:sz w:val="22"/>
                <w:szCs w:val="22"/>
              </w:rPr>
            </w:pPr>
            <w:r w:rsidRPr="0045552C">
              <w:rPr>
                <w:sz w:val="22"/>
                <w:szCs w:val="22"/>
              </w:rPr>
              <w:t xml:space="preserve">13.7 </w:t>
            </w:r>
          </w:p>
        </w:tc>
      </w:tr>
      <w:tr w:rsidR="00A403D6" w:rsidRPr="004569D6" w14:paraId="641BCF32" w14:textId="77777777" w:rsidTr="000D5BD9">
        <w:tc>
          <w:tcPr>
            <w:tcW w:w="6208" w:type="dxa"/>
            <w:gridSpan w:val="3"/>
            <w:shd w:val="clear" w:color="auto" w:fill="auto"/>
          </w:tcPr>
          <w:p w14:paraId="5DFEF4F5"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Gap B</w:t>
            </w:r>
            <w:r w:rsidRPr="004569D6">
              <w:rPr>
                <w:rFonts w:ascii="Times" w:eastAsia="DengXian" w:hAnsi="Times"/>
                <w:iCs/>
                <w:sz w:val="22"/>
                <w:szCs w:val="22"/>
              </w:rPr>
              <w:t xml:space="preserve"> (if any)</w:t>
            </w:r>
          </w:p>
        </w:tc>
        <w:tc>
          <w:tcPr>
            <w:tcW w:w="1378" w:type="dxa"/>
            <w:shd w:val="clear" w:color="auto" w:fill="auto"/>
          </w:tcPr>
          <w:p w14:paraId="19084A46" w14:textId="77777777" w:rsidR="00A403D6" w:rsidRPr="0045552C" w:rsidRDefault="00A403D6" w:rsidP="000D5BD9">
            <w:pPr>
              <w:rPr>
                <w:rFonts w:ascii="Times" w:eastAsiaTheme="minorEastAsia" w:hAnsi="Times"/>
                <w:iCs/>
                <w:sz w:val="22"/>
                <w:szCs w:val="22"/>
              </w:rPr>
            </w:pPr>
            <w:r w:rsidRPr="0045552C">
              <w:rPr>
                <w:rFonts w:ascii="Times" w:eastAsiaTheme="minorEastAsia" w:hAnsi="Times" w:hint="eastAsia"/>
                <w:iCs/>
                <w:sz w:val="22"/>
                <w:szCs w:val="22"/>
              </w:rPr>
              <w:t>0.1</w:t>
            </w:r>
          </w:p>
        </w:tc>
        <w:tc>
          <w:tcPr>
            <w:tcW w:w="1379" w:type="dxa"/>
            <w:shd w:val="clear" w:color="auto" w:fill="auto"/>
          </w:tcPr>
          <w:p w14:paraId="6E162F27" w14:textId="77777777" w:rsidR="00A403D6" w:rsidRPr="0045552C" w:rsidRDefault="00A403D6" w:rsidP="000D5BD9">
            <w:pPr>
              <w:rPr>
                <w:rFonts w:ascii="Times" w:eastAsiaTheme="minorEastAsia" w:hAnsi="Times"/>
                <w:iCs/>
                <w:sz w:val="22"/>
                <w:szCs w:val="22"/>
              </w:rPr>
            </w:pPr>
            <w:r w:rsidRPr="0045552C">
              <w:rPr>
                <w:rFonts w:ascii="Times" w:eastAsiaTheme="minorEastAsia" w:hAnsi="Times" w:hint="eastAsia"/>
                <w:iCs/>
                <w:sz w:val="22"/>
                <w:szCs w:val="22"/>
              </w:rPr>
              <w:t>0.1</w:t>
            </w:r>
          </w:p>
        </w:tc>
      </w:tr>
      <w:tr w:rsidR="00A403D6" w:rsidRPr="004569D6" w14:paraId="20113D5B" w14:textId="77777777" w:rsidTr="000D5BD9">
        <w:tc>
          <w:tcPr>
            <w:tcW w:w="2557" w:type="dxa"/>
            <w:shd w:val="clear" w:color="auto" w:fill="auto"/>
          </w:tcPr>
          <w:p w14:paraId="19E89DE3"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Step C:</w:t>
            </w:r>
          </w:p>
          <w:p w14:paraId="0BFDD673"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Data transmission</w:t>
            </w:r>
          </w:p>
        </w:tc>
        <w:tc>
          <w:tcPr>
            <w:tcW w:w="3651" w:type="dxa"/>
            <w:gridSpan w:val="2"/>
            <w:shd w:val="clear" w:color="auto" w:fill="auto"/>
          </w:tcPr>
          <w:p w14:paraId="2418AA1C"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R2D data transmission</w:t>
            </w:r>
          </w:p>
        </w:tc>
        <w:tc>
          <w:tcPr>
            <w:tcW w:w="1378" w:type="dxa"/>
            <w:shd w:val="clear" w:color="auto" w:fill="auto"/>
          </w:tcPr>
          <w:p w14:paraId="6142ADB7" w14:textId="77777777" w:rsidR="00A403D6" w:rsidRPr="002E4F45" w:rsidRDefault="00A403D6" w:rsidP="000D5BD9">
            <w:pPr>
              <w:rPr>
                <w:rFonts w:ascii="Times" w:eastAsiaTheme="minorEastAsia" w:hAnsi="Times"/>
                <w:iCs/>
                <w:sz w:val="22"/>
                <w:szCs w:val="22"/>
              </w:rPr>
            </w:pPr>
            <w:r>
              <w:rPr>
                <w:rFonts w:ascii="Times" w:eastAsiaTheme="minorEastAsia" w:hAnsi="Times" w:hint="eastAsia"/>
                <w:iCs/>
                <w:sz w:val="22"/>
                <w:szCs w:val="22"/>
              </w:rPr>
              <w:t>96</w:t>
            </w:r>
          </w:p>
        </w:tc>
        <w:tc>
          <w:tcPr>
            <w:tcW w:w="1379" w:type="dxa"/>
            <w:shd w:val="clear" w:color="auto" w:fill="auto"/>
          </w:tcPr>
          <w:p w14:paraId="560F3280" w14:textId="77777777" w:rsidR="00A403D6" w:rsidRPr="002E4F45" w:rsidRDefault="00A403D6" w:rsidP="000D5BD9">
            <w:pPr>
              <w:rPr>
                <w:rFonts w:ascii="Times" w:eastAsiaTheme="minorEastAsia" w:hAnsi="Times"/>
                <w:iCs/>
                <w:sz w:val="22"/>
                <w:szCs w:val="22"/>
              </w:rPr>
            </w:pPr>
            <w:r>
              <w:rPr>
                <w:rFonts w:ascii="Times" w:eastAsiaTheme="minorEastAsia" w:hAnsi="Times" w:hint="eastAsia"/>
                <w:iCs/>
                <w:sz w:val="22"/>
                <w:szCs w:val="22"/>
              </w:rPr>
              <w:t>13.7</w:t>
            </w:r>
          </w:p>
        </w:tc>
      </w:tr>
      <w:tr w:rsidR="00A403D6" w:rsidRPr="004569D6" w14:paraId="265B13F8" w14:textId="77777777" w:rsidTr="000D5BD9">
        <w:tc>
          <w:tcPr>
            <w:tcW w:w="6208" w:type="dxa"/>
            <w:gridSpan w:val="3"/>
            <w:shd w:val="clear" w:color="auto" w:fill="auto"/>
          </w:tcPr>
          <w:p w14:paraId="506B9244"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 xml:space="preserve">Gap </w:t>
            </w:r>
            <w:r w:rsidRPr="004569D6">
              <w:rPr>
                <w:rFonts w:ascii="Times" w:eastAsia="DengXian" w:hAnsi="Times"/>
                <w:iCs/>
                <w:sz w:val="22"/>
                <w:szCs w:val="22"/>
              </w:rPr>
              <w:t>C (if any)</w:t>
            </w:r>
          </w:p>
        </w:tc>
        <w:tc>
          <w:tcPr>
            <w:tcW w:w="1378" w:type="dxa"/>
            <w:shd w:val="clear" w:color="auto" w:fill="auto"/>
          </w:tcPr>
          <w:p w14:paraId="49D71C1C" w14:textId="77777777" w:rsidR="00A403D6" w:rsidRPr="009E59BB" w:rsidRDefault="00A403D6" w:rsidP="000D5BD9">
            <w:pPr>
              <w:rPr>
                <w:rFonts w:ascii="Times" w:eastAsiaTheme="minorEastAsia" w:hAnsi="Times"/>
                <w:iCs/>
                <w:sz w:val="22"/>
                <w:szCs w:val="22"/>
              </w:rPr>
            </w:pPr>
            <w:r>
              <w:rPr>
                <w:rFonts w:ascii="Times" w:eastAsiaTheme="minorEastAsia" w:hAnsi="Times" w:hint="eastAsia"/>
                <w:iCs/>
                <w:sz w:val="22"/>
                <w:szCs w:val="22"/>
              </w:rPr>
              <w:t>0.1</w:t>
            </w:r>
          </w:p>
        </w:tc>
        <w:tc>
          <w:tcPr>
            <w:tcW w:w="1379" w:type="dxa"/>
            <w:shd w:val="clear" w:color="auto" w:fill="auto"/>
          </w:tcPr>
          <w:p w14:paraId="5C5E3D1B" w14:textId="77777777" w:rsidR="00A403D6" w:rsidRPr="009E59BB" w:rsidRDefault="00A403D6" w:rsidP="000D5BD9">
            <w:pPr>
              <w:rPr>
                <w:rFonts w:ascii="Times" w:eastAsiaTheme="minorEastAsia" w:hAnsi="Times"/>
                <w:iCs/>
                <w:sz w:val="22"/>
                <w:szCs w:val="22"/>
              </w:rPr>
            </w:pPr>
            <w:r>
              <w:rPr>
                <w:rFonts w:ascii="Times" w:eastAsiaTheme="minorEastAsia" w:hAnsi="Times" w:hint="eastAsia"/>
                <w:iCs/>
                <w:sz w:val="22"/>
                <w:szCs w:val="22"/>
              </w:rPr>
              <w:t>0.1</w:t>
            </w:r>
          </w:p>
        </w:tc>
      </w:tr>
      <w:tr w:rsidR="00A403D6" w:rsidRPr="004569D6" w14:paraId="6D9DDAFC" w14:textId="77777777" w:rsidTr="000D5BD9">
        <w:tc>
          <w:tcPr>
            <w:tcW w:w="2557" w:type="dxa"/>
            <w:shd w:val="clear" w:color="auto" w:fill="auto"/>
          </w:tcPr>
          <w:p w14:paraId="0F19DECC"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S</w:t>
            </w:r>
            <w:r w:rsidRPr="004569D6">
              <w:rPr>
                <w:rFonts w:ascii="Times" w:eastAsia="DengXian" w:hAnsi="Times"/>
                <w:iCs/>
                <w:sz w:val="22"/>
                <w:szCs w:val="22"/>
              </w:rPr>
              <w:t>tep D (optional, pending RAN2 decision)</w:t>
            </w:r>
          </w:p>
        </w:tc>
        <w:tc>
          <w:tcPr>
            <w:tcW w:w="3651" w:type="dxa"/>
            <w:gridSpan w:val="2"/>
            <w:shd w:val="clear" w:color="auto" w:fill="auto"/>
          </w:tcPr>
          <w:p w14:paraId="6E84F972"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D2R data transmission</w:t>
            </w:r>
          </w:p>
        </w:tc>
        <w:tc>
          <w:tcPr>
            <w:tcW w:w="1378" w:type="dxa"/>
            <w:shd w:val="clear" w:color="auto" w:fill="auto"/>
          </w:tcPr>
          <w:p w14:paraId="7E62733C" w14:textId="77777777" w:rsidR="00A403D6" w:rsidRPr="002E4F45" w:rsidRDefault="00A403D6" w:rsidP="000D5BD9">
            <w:pPr>
              <w:rPr>
                <w:rFonts w:ascii="Times" w:eastAsiaTheme="minorEastAsia" w:hAnsi="Times"/>
                <w:iCs/>
                <w:sz w:val="22"/>
                <w:szCs w:val="22"/>
              </w:rPr>
            </w:pPr>
            <w:r>
              <w:rPr>
                <w:rFonts w:ascii="Times" w:eastAsiaTheme="minorEastAsia" w:hAnsi="Times" w:hint="eastAsia"/>
                <w:iCs/>
                <w:sz w:val="22"/>
                <w:szCs w:val="22"/>
              </w:rPr>
              <w:t>16</w:t>
            </w:r>
          </w:p>
        </w:tc>
        <w:tc>
          <w:tcPr>
            <w:tcW w:w="1379" w:type="dxa"/>
            <w:shd w:val="clear" w:color="auto" w:fill="auto"/>
          </w:tcPr>
          <w:p w14:paraId="21EBC97F" w14:textId="77777777" w:rsidR="00A403D6" w:rsidRPr="002E4F45" w:rsidRDefault="00A403D6" w:rsidP="000D5BD9">
            <w:pPr>
              <w:rPr>
                <w:rFonts w:ascii="Times" w:eastAsiaTheme="minorEastAsia" w:hAnsi="Times"/>
                <w:iCs/>
                <w:sz w:val="22"/>
                <w:szCs w:val="22"/>
              </w:rPr>
            </w:pPr>
            <w:r>
              <w:rPr>
                <w:rFonts w:ascii="Times" w:eastAsiaTheme="minorEastAsia" w:hAnsi="Times" w:hint="eastAsia"/>
                <w:iCs/>
                <w:sz w:val="22"/>
                <w:szCs w:val="22"/>
              </w:rPr>
              <w:t>2.3</w:t>
            </w:r>
          </w:p>
        </w:tc>
      </w:tr>
      <w:tr w:rsidR="00A403D6" w:rsidRPr="004569D6" w14:paraId="402BB808" w14:textId="77777777" w:rsidTr="000D5BD9">
        <w:trPr>
          <w:trHeight w:val="491"/>
        </w:trPr>
        <w:tc>
          <w:tcPr>
            <w:tcW w:w="4507" w:type="dxa"/>
            <w:gridSpan w:val="2"/>
            <w:vMerge w:val="restart"/>
            <w:shd w:val="clear" w:color="auto" w:fill="auto"/>
          </w:tcPr>
          <w:p w14:paraId="5BE6EB2F" w14:textId="77777777" w:rsidR="00A403D6" w:rsidRDefault="00A403D6" w:rsidP="000D5BD9">
            <w:pPr>
              <w:ind w:leftChars="100" w:left="240"/>
              <w:rPr>
                <w:rFonts w:ascii="Times" w:eastAsiaTheme="minorEastAsia" w:hAnsi="Times"/>
                <w:iCs/>
                <w:sz w:val="22"/>
                <w:szCs w:val="22"/>
              </w:rPr>
            </w:pPr>
            <w:r w:rsidRPr="00061F02">
              <w:rPr>
                <w:rFonts w:ascii="Times" w:eastAsia="DengXian" w:hAnsi="Times" w:hint="eastAsia"/>
                <w:iCs/>
                <w:sz w:val="22"/>
                <w:szCs w:val="22"/>
              </w:rPr>
              <w:t xml:space="preserve">Total time for one attempt, </w:t>
            </w:r>
          </w:p>
          <w:p w14:paraId="44D94ACF" w14:textId="77777777" w:rsidR="00A403D6" w:rsidRPr="00281DE0" w:rsidRDefault="00A403D6" w:rsidP="000D5BD9">
            <w:pPr>
              <w:ind w:leftChars="100" w:left="240"/>
              <w:rPr>
                <w:rFonts w:ascii="Times" w:eastAsiaTheme="minorEastAsia" w:hAnsi="Times"/>
                <w:iCs/>
                <w:sz w:val="22"/>
                <w:szCs w:val="22"/>
              </w:rPr>
            </w:pPr>
            <w:r w:rsidRPr="00061F02">
              <w:rPr>
                <w:rFonts w:ascii="Times" w:eastAsia="DengXian" w:hAnsi="Times" w:hint="eastAsia"/>
                <w:iCs/>
                <w:sz w:val="22"/>
                <w:szCs w:val="22"/>
              </w:rPr>
              <w:t>T1</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_A</w:t>
            </w:r>
            <w:r w:rsidRPr="00061F02">
              <w:rPr>
                <w:rFonts w:ascii="Times" w:eastAsia="DengXian" w:hAnsi="Times"/>
                <w:iCs/>
                <w:sz w:val="22"/>
                <w:szCs w:val="22"/>
              </w:rPr>
              <w:t>+T</w:t>
            </w:r>
            <w:r w:rsidRPr="00061F02">
              <w:rPr>
                <w:rFonts w:ascii="Times" w:eastAsia="DengXian" w:hAnsi="Times"/>
                <w:iCs/>
                <w:sz w:val="22"/>
                <w:szCs w:val="22"/>
                <w:vertAlign w:val="subscript"/>
              </w:rPr>
              <w:t>Gap_A</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_B</w:t>
            </w:r>
            <w:r w:rsidRPr="00061F02">
              <w:rPr>
                <w:rFonts w:ascii="Times" w:eastAsia="DengXian" w:hAnsi="Times"/>
                <w:iCs/>
                <w:sz w:val="22"/>
                <w:szCs w:val="22"/>
              </w:rPr>
              <w:t>+T</w:t>
            </w:r>
            <w:r w:rsidRPr="00061F02">
              <w:rPr>
                <w:rFonts w:ascii="Times" w:eastAsia="DengXian" w:hAnsi="Times"/>
                <w:iCs/>
                <w:sz w:val="22"/>
                <w:szCs w:val="22"/>
                <w:vertAlign w:val="subscript"/>
              </w:rPr>
              <w:t>Gap_B</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_C</w:t>
            </w:r>
            <w:r>
              <w:rPr>
                <w:rFonts w:ascii="Times" w:eastAsiaTheme="minorEastAsia" w:hAnsi="Times" w:hint="eastAsia"/>
                <w:iCs/>
                <w:sz w:val="22"/>
                <w:szCs w:val="22"/>
              </w:rPr>
              <w:t>, or</w:t>
            </w:r>
          </w:p>
          <w:p w14:paraId="5F17ADC8" w14:textId="77777777" w:rsidR="00A403D6" w:rsidRPr="00281DE0" w:rsidRDefault="00A403D6" w:rsidP="000D5BD9">
            <w:pPr>
              <w:ind w:leftChars="100" w:left="240"/>
              <w:rPr>
                <w:rFonts w:ascii="Times" w:eastAsiaTheme="minorEastAsia" w:hAnsi="Times"/>
                <w:iCs/>
                <w:sz w:val="22"/>
                <w:szCs w:val="22"/>
              </w:rPr>
            </w:pPr>
            <w:r w:rsidRPr="00061F02">
              <w:rPr>
                <w:rFonts w:ascii="Times" w:eastAsia="DengXian" w:hAnsi="Times" w:hint="eastAsia"/>
                <w:iCs/>
                <w:sz w:val="22"/>
                <w:szCs w:val="22"/>
              </w:rPr>
              <w:t>T1</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_A</w:t>
            </w:r>
            <w:r w:rsidRPr="00061F02">
              <w:rPr>
                <w:rFonts w:ascii="Times" w:eastAsia="DengXian" w:hAnsi="Times"/>
                <w:iCs/>
                <w:sz w:val="22"/>
                <w:szCs w:val="22"/>
              </w:rPr>
              <w:t>+T</w:t>
            </w:r>
            <w:r w:rsidRPr="00061F02">
              <w:rPr>
                <w:rFonts w:ascii="Times" w:eastAsia="DengXian" w:hAnsi="Times"/>
                <w:iCs/>
                <w:sz w:val="22"/>
                <w:szCs w:val="22"/>
                <w:vertAlign w:val="subscript"/>
              </w:rPr>
              <w:t>Gap_A</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_B</w:t>
            </w:r>
            <w:r w:rsidRPr="00061F02">
              <w:rPr>
                <w:rFonts w:ascii="Times" w:eastAsia="DengXian" w:hAnsi="Times"/>
                <w:iCs/>
                <w:sz w:val="22"/>
                <w:szCs w:val="22"/>
              </w:rPr>
              <w:t>+T</w:t>
            </w:r>
            <w:r w:rsidRPr="00061F02">
              <w:rPr>
                <w:rFonts w:ascii="Times" w:eastAsia="DengXian" w:hAnsi="Times"/>
                <w:iCs/>
                <w:sz w:val="22"/>
                <w:szCs w:val="22"/>
                <w:vertAlign w:val="subscript"/>
              </w:rPr>
              <w:t>Gap_B</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_C</w:t>
            </w:r>
            <w:r w:rsidRPr="00061F02">
              <w:rPr>
                <w:rFonts w:ascii="Times" w:eastAsia="DengXian" w:hAnsi="Times"/>
                <w:iCs/>
                <w:sz w:val="22"/>
                <w:szCs w:val="22"/>
              </w:rPr>
              <w:t>+ +T</w:t>
            </w:r>
            <w:r w:rsidRPr="00061F02">
              <w:rPr>
                <w:rFonts w:ascii="Times" w:eastAsia="DengXian" w:hAnsi="Times"/>
                <w:iCs/>
                <w:sz w:val="22"/>
                <w:szCs w:val="22"/>
                <w:vertAlign w:val="subscript"/>
              </w:rPr>
              <w:t>Gap_C</w:t>
            </w:r>
            <w:r w:rsidRPr="00061F02">
              <w:rPr>
                <w:rFonts w:ascii="Times" w:eastAsia="DengXian" w:hAnsi="Times"/>
                <w:iCs/>
                <w:sz w:val="22"/>
                <w:szCs w:val="22"/>
              </w:rPr>
              <w:t xml:space="preserve">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_D</w:t>
            </w:r>
            <w:r>
              <w:rPr>
                <w:rFonts w:ascii="Times" w:eastAsiaTheme="minorEastAsia" w:hAnsi="Times" w:hint="eastAsia"/>
                <w:iCs/>
                <w:sz w:val="22"/>
                <w:szCs w:val="22"/>
                <w:vertAlign w:val="subscript"/>
              </w:rPr>
              <w:t xml:space="preserve">, </w:t>
            </w:r>
          </w:p>
        </w:tc>
        <w:tc>
          <w:tcPr>
            <w:tcW w:w="1701" w:type="dxa"/>
            <w:shd w:val="clear" w:color="auto" w:fill="auto"/>
          </w:tcPr>
          <w:p w14:paraId="2A72AF8B" w14:textId="77777777" w:rsidR="00A403D6" w:rsidRPr="006D34EA" w:rsidRDefault="00A403D6" w:rsidP="000D5BD9">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ithout Step D</w:t>
            </w:r>
          </w:p>
        </w:tc>
        <w:tc>
          <w:tcPr>
            <w:tcW w:w="1378" w:type="dxa"/>
            <w:shd w:val="clear" w:color="auto" w:fill="auto"/>
          </w:tcPr>
          <w:p w14:paraId="0CC531D4" w14:textId="77777777" w:rsidR="00A403D6" w:rsidRPr="00C13C5A" w:rsidRDefault="00A403D6" w:rsidP="000D5BD9">
            <w:pPr>
              <w:rPr>
                <w:rFonts w:ascii="Times" w:eastAsiaTheme="minorEastAsia" w:hAnsi="Times"/>
                <w:iCs/>
                <w:sz w:val="22"/>
                <w:szCs w:val="18"/>
              </w:rPr>
            </w:pPr>
            <w:r w:rsidRPr="00C13C5A">
              <w:rPr>
                <w:sz w:val="22"/>
                <w:szCs w:val="18"/>
              </w:rPr>
              <w:t>246.3</w:t>
            </w:r>
          </w:p>
        </w:tc>
        <w:tc>
          <w:tcPr>
            <w:tcW w:w="1379" w:type="dxa"/>
            <w:shd w:val="clear" w:color="auto" w:fill="auto"/>
          </w:tcPr>
          <w:p w14:paraId="04154CB0" w14:textId="77777777" w:rsidR="00A403D6" w:rsidRPr="00C13C5A" w:rsidRDefault="00A403D6" w:rsidP="000D5BD9">
            <w:pPr>
              <w:rPr>
                <w:rFonts w:ascii="Times" w:eastAsiaTheme="minorEastAsia" w:hAnsi="Times"/>
                <w:iCs/>
                <w:sz w:val="22"/>
                <w:szCs w:val="18"/>
              </w:rPr>
            </w:pPr>
            <w:r w:rsidRPr="00C13C5A">
              <w:rPr>
                <w:sz w:val="22"/>
                <w:szCs w:val="18"/>
              </w:rPr>
              <w:t>35.4</w:t>
            </w:r>
          </w:p>
        </w:tc>
      </w:tr>
      <w:tr w:rsidR="00A403D6" w:rsidRPr="004569D6" w14:paraId="049E2041" w14:textId="77777777" w:rsidTr="000D5BD9">
        <w:trPr>
          <w:trHeight w:val="491"/>
        </w:trPr>
        <w:tc>
          <w:tcPr>
            <w:tcW w:w="4507" w:type="dxa"/>
            <w:gridSpan w:val="2"/>
            <w:vMerge/>
            <w:shd w:val="clear" w:color="auto" w:fill="auto"/>
          </w:tcPr>
          <w:p w14:paraId="683FD84E" w14:textId="77777777" w:rsidR="00A403D6" w:rsidRPr="00061F02" w:rsidRDefault="00A403D6" w:rsidP="000D5BD9">
            <w:pPr>
              <w:ind w:leftChars="100" w:left="240"/>
              <w:rPr>
                <w:rFonts w:ascii="Times" w:eastAsia="DengXian" w:hAnsi="Times"/>
                <w:iCs/>
                <w:sz w:val="22"/>
                <w:szCs w:val="22"/>
              </w:rPr>
            </w:pPr>
          </w:p>
        </w:tc>
        <w:tc>
          <w:tcPr>
            <w:tcW w:w="1701" w:type="dxa"/>
            <w:shd w:val="clear" w:color="auto" w:fill="auto"/>
          </w:tcPr>
          <w:p w14:paraId="745A1A86" w14:textId="77777777" w:rsidR="00A403D6" w:rsidRPr="00281DE0" w:rsidRDefault="00A403D6" w:rsidP="000D5BD9">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 Step D</w:t>
            </w:r>
          </w:p>
        </w:tc>
        <w:tc>
          <w:tcPr>
            <w:tcW w:w="1378" w:type="dxa"/>
            <w:shd w:val="clear" w:color="auto" w:fill="auto"/>
          </w:tcPr>
          <w:p w14:paraId="3FB87FFD" w14:textId="77777777" w:rsidR="00A403D6" w:rsidRPr="00C13C5A" w:rsidRDefault="00A403D6" w:rsidP="000D5BD9">
            <w:pPr>
              <w:rPr>
                <w:rFonts w:ascii="Times" w:eastAsiaTheme="minorEastAsia" w:hAnsi="Times"/>
                <w:iCs/>
                <w:sz w:val="22"/>
                <w:szCs w:val="18"/>
              </w:rPr>
            </w:pPr>
            <w:r w:rsidRPr="00C13C5A">
              <w:rPr>
                <w:sz w:val="22"/>
                <w:szCs w:val="18"/>
              </w:rPr>
              <w:t>262.4</w:t>
            </w:r>
          </w:p>
        </w:tc>
        <w:tc>
          <w:tcPr>
            <w:tcW w:w="1379" w:type="dxa"/>
            <w:shd w:val="clear" w:color="auto" w:fill="auto"/>
          </w:tcPr>
          <w:p w14:paraId="2412E9C0" w14:textId="77777777" w:rsidR="00A403D6" w:rsidRPr="00C13C5A" w:rsidRDefault="00A403D6" w:rsidP="000D5BD9">
            <w:pPr>
              <w:rPr>
                <w:rFonts w:ascii="Times" w:eastAsiaTheme="minorEastAsia" w:hAnsi="Times"/>
                <w:iCs/>
                <w:sz w:val="22"/>
                <w:szCs w:val="18"/>
              </w:rPr>
            </w:pPr>
            <w:r w:rsidRPr="00C13C5A">
              <w:rPr>
                <w:sz w:val="22"/>
                <w:szCs w:val="18"/>
              </w:rPr>
              <w:t>37.8</w:t>
            </w:r>
          </w:p>
        </w:tc>
      </w:tr>
      <w:tr w:rsidR="00A403D6" w:rsidRPr="004569D6" w14:paraId="2A25AE41" w14:textId="77777777" w:rsidTr="000D5BD9">
        <w:trPr>
          <w:trHeight w:val="358"/>
        </w:trPr>
        <w:tc>
          <w:tcPr>
            <w:tcW w:w="4507" w:type="dxa"/>
            <w:gridSpan w:val="2"/>
            <w:vMerge w:val="restart"/>
            <w:shd w:val="clear" w:color="auto" w:fill="auto"/>
          </w:tcPr>
          <w:p w14:paraId="41480540" w14:textId="77777777" w:rsidR="00A403D6" w:rsidRDefault="00A403D6" w:rsidP="000D5BD9">
            <w:pPr>
              <w:ind w:leftChars="100" w:left="240"/>
              <w:rPr>
                <w:rFonts w:ascii="Times" w:eastAsiaTheme="minorEastAsia" w:hAnsi="Times"/>
                <w:iCs/>
                <w:sz w:val="22"/>
                <w:szCs w:val="22"/>
              </w:rPr>
            </w:pPr>
            <w:r w:rsidRPr="00061F02">
              <w:rPr>
                <w:rFonts w:ascii="Times" w:eastAsia="DengXian" w:hAnsi="Times"/>
                <w:iCs/>
                <w:sz w:val="22"/>
                <w:szCs w:val="22"/>
              </w:rPr>
              <w:t>Average</w:t>
            </w:r>
            <w:r w:rsidRPr="00061F02">
              <w:rPr>
                <w:rFonts w:ascii="Times" w:eastAsia="DengXian" w:hAnsi="Times" w:hint="eastAsia"/>
                <w:iCs/>
                <w:sz w:val="22"/>
                <w:szCs w:val="22"/>
              </w:rPr>
              <w:t xml:space="preserve"> time considering all the re-attempts, e.g., T2 = T1 / (1-X)</w:t>
            </w:r>
          </w:p>
        </w:tc>
        <w:tc>
          <w:tcPr>
            <w:tcW w:w="1701" w:type="dxa"/>
            <w:shd w:val="clear" w:color="auto" w:fill="auto"/>
          </w:tcPr>
          <w:p w14:paraId="02FE4577" w14:textId="77777777" w:rsidR="00A403D6" w:rsidRPr="003B162F" w:rsidRDefault="00A403D6" w:rsidP="000D5BD9">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ithout Step D</w:t>
            </w:r>
          </w:p>
        </w:tc>
        <w:tc>
          <w:tcPr>
            <w:tcW w:w="1378" w:type="dxa"/>
            <w:shd w:val="clear" w:color="auto" w:fill="auto"/>
          </w:tcPr>
          <w:p w14:paraId="6FBB9834" w14:textId="77777777" w:rsidR="00A403D6" w:rsidRPr="00C2220A" w:rsidRDefault="00A403D6" w:rsidP="000D5BD9">
            <w:pPr>
              <w:rPr>
                <w:rFonts w:ascii="Times" w:eastAsiaTheme="minorEastAsia" w:hAnsi="Times"/>
                <w:iCs/>
                <w:color w:val="FF0000"/>
                <w:sz w:val="22"/>
                <w:szCs w:val="18"/>
              </w:rPr>
            </w:pPr>
            <w:r w:rsidRPr="00C2220A">
              <w:rPr>
                <w:color w:val="FF0000"/>
                <w:sz w:val="22"/>
                <w:szCs w:val="18"/>
              </w:rPr>
              <w:t>273.7</w:t>
            </w:r>
          </w:p>
        </w:tc>
        <w:tc>
          <w:tcPr>
            <w:tcW w:w="1379" w:type="dxa"/>
            <w:shd w:val="clear" w:color="auto" w:fill="auto"/>
          </w:tcPr>
          <w:p w14:paraId="0ACB0905" w14:textId="77777777" w:rsidR="00A403D6" w:rsidRPr="00C2220A" w:rsidRDefault="00A403D6" w:rsidP="000D5BD9">
            <w:pPr>
              <w:rPr>
                <w:rFonts w:ascii="Times" w:eastAsiaTheme="minorEastAsia" w:hAnsi="Times"/>
                <w:iCs/>
                <w:color w:val="FF0000"/>
                <w:sz w:val="22"/>
                <w:szCs w:val="18"/>
              </w:rPr>
            </w:pPr>
            <w:r w:rsidRPr="00C2220A">
              <w:rPr>
                <w:color w:val="FF0000"/>
                <w:sz w:val="22"/>
                <w:szCs w:val="18"/>
              </w:rPr>
              <w:t>39.4</w:t>
            </w:r>
          </w:p>
        </w:tc>
      </w:tr>
      <w:tr w:rsidR="00A403D6" w:rsidRPr="004569D6" w14:paraId="0183BD44" w14:textId="77777777" w:rsidTr="000D5BD9">
        <w:trPr>
          <w:trHeight w:val="358"/>
        </w:trPr>
        <w:tc>
          <w:tcPr>
            <w:tcW w:w="4507" w:type="dxa"/>
            <w:gridSpan w:val="2"/>
            <w:vMerge/>
            <w:shd w:val="clear" w:color="auto" w:fill="auto"/>
          </w:tcPr>
          <w:p w14:paraId="029AB840" w14:textId="77777777" w:rsidR="00A403D6" w:rsidRPr="00061F02" w:rsidRDefault="00A403D6" w:rsidP="000D5BD9">
            <w:pPr>
              <w:ind w:leftChars="100" w:left="240"/>
              <w:rPr>
                <w:rFonts w:ascii="Times" w:eastAsia="DengXian" w:hAnsi="Times"/>
                <w:iCs/>
                <w:sz w:val="22"/>
                <w:szCs w:val="22"/>
              </w:rPr>
            </w:pPr>
          </w:p>
        </w:tc>
        <w:tc>
          <w:tcPr>
            <w:tcW w:w="1701" w:type="dxa"/>
            <w:shd w:val="clear" w:color="auto" w:fill="auto"/>
          </w:tcPr>
          <w:p w14:paraId="049B316A" w14:textId="77777777" w:rsidR="00A403D6" w:rsidRPr="003B162F" w:rsidRDefault="00A403D6" w:rsidP="000D5BD9">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 Step D</w:t>
            </w:r>
          </w:p>
        </w:tc>
        <w:tc>
          <w:tcPr>
            <w:tcW w:w="1378" w:type="dxa"/>
            <w:shd w:val="clear" w:color="auto" w:fill="auto"/>
          </w:tcPr>
          <w:p w14:paraId="50C371E5" w14:textId="77777777" w:rsidR="00A403D6" w:rsidRPr="00E7784E" w:rsidRDefault="00A403D6" w:rsidP="000D5BD9">
            <w:pPr>
              <w:rPr>
                <w:rFonts w:ascii="Times" w:eastAsiaTheme="minorEastAsia" w:hAnsi="Times"/>
                <w:iCs/>
                <w:color w:val="FF0000"/>
                <w:sz w:val="22"/>
                <w:szCs w:val="18"/>
              </w:rPr>
            </w:pPr>
            <w:r w:rsidRPr="00E7784E">
              <w:rPr>
                <w:color w:val="FF0000"/>
                <w:sz w:val="22"/>
                <w:szCs w:val="18"/>
              </w:rPr>
              <w:t>291.6</w:t>
            </w:r>
          </w:p>
        </w:tc>
        <w:tc>
          <w:tcPr>
            <w:tcW w:w="1379" w:type="dxa"/>
            <w:shd w:val="clear" w:color="auto" w:fill="auto"/>
          </w:tcPr>
          <w:p w14:paraId="74F54C79" w14:textId="77777777" w:rsidR="00A403D6" w:rsidRPr="00E7784E" w:rsidRDefault="00A403D6" w:rsidP="000D5BD9">
            <w:pPr>
              <w:rPr>
                <w:rFonts w:ascii="Times" w:eastAsiaTheme="minorEastAsia" w:hAnsi="Times"/>
                <w:iCs/>
                <w:color w:val="FF0000"/>
                <w:sz w:val="22"/>
                <w:szCs w:val="18"/>
              </w:rPr>
            </w:pPr>
            <w:r w:rsidRPr="00E7784E">
              <w:rPr>
                <w:color w:val="FF0000"/>
                <w:sz w:val="22"/>
                <w:szCs w:val="18"/>
              </w:rPr>
              <w:t>42.0</w:t>
            </w:r>
          </w:p>
        </w:tc>
      </w:tr>
    </w:tbl>
    <w:p w14:paraId="36007E32" w14:textId="77777777" w:rsidR="00A403D6" w:rsidRDefault="00A403D6" w:rsidP="00A403D6">
      <w:pPr>
        <w:spacing w:after="60"/>
        <w:jc w:val="both"/>
        <w:rPr>
          <w:sz w:val="22"/>
          <w:szCs w:val="22"/>
          <w:lang w:val="en-US"/>
        </w:rPr>
      </w:pPr>
    </w:p>
    <w:p w14:paraId="4BF60940" w14:textId="77777777" w:rsidR="00A403D6" w:rsidRPr="009410A3" w:rsidRDefault="00A403D6" w:rsidP="00A403D6">
      <w:pPr>
        <w:ind w:leftChars="400" w:left="960"/>
        <w:jc w:val="center"/>
        <w:rPr>
          <w:rFonts w:ascii="Times" w:eastAsiaTheme="minorEastAsia" w:hAnsi="Times"/>
          <w:iCs/>
          <w:sz w:val="22"/>
          <w:szCs w:val="22"/>
        </w:rPr>
      </w:pPr>
      <w:r w:rsidRPr="004569D6">
        <w:rPr>
          <w:rFonts w:ascii="Times" w:eastAsia="DengXian" w:hAnsi="Times" w:hint="eastAsia"/>
          <w:sz w:val="22"/>
          <w:szCs w:val="22"/>
        </w:rPr>
        <w:t xml:space="preserve">Table </w:t>
      </w:r>
      <w:r>
        <w:rPr>
          <w:rFonts w:ascii="Times" w:eastAsiaTheme="minorEastAsia" w:hAnsi="Times" w:hint="eastAsia"/>
          <w:sz w:val="22"/>
          <w:szCs w:val="22"/>
        </w:rPr>
        <w:t>6</w:t>
      </w:r>
      <w:r w:rsidRPr="004569D6">
        <w:rPr>
          <w:rFonts w:ascii="Times" w:eastAsia="DengXian" w:hAnsi="Times" w:hint="eastAsia"/>
          <w:sz w:val="22"/>
          <w:szCs w:val="22"/>
        </w:rPr>
        <w:t xml:space="preserve">: calculation of single-device latency for </w:t>
      </w:r>
      <w:r w:rsidRPr="004569D6">
        <w:rPr>
          <w:rFonts w:ascii="Times" w:eastAsia="DengXian" w:hAnsi="Times"/>
          <w:sz w:val="22"/>
          <w:szCs w:val="22"/>
        </w:rPr>
        <w:t>“inventory and command”</w:t>
      </w:r>
      <w:r>
        <w:rPr>
          <w:rFonts w:ascii="Times" w:eastAsiaTheme="minorEastAsia" w:hAnsi="Times" w:hint="eastAsia"/>
          <w:sz w:val="22"/>
          <w:szCs w:val="22"/>
        </w:rPr>
        <w:t xml:space="preserve"> with 256bits for Step C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1950"/>
        <w:gridCol w:w="1701"/>
        <w:gridCol w:w="1378"/>
        <w:gridCol w:w="1379"/>
      </w:tblGrid>
      <w:tr w:rsidR="00A403D6" w:rsidRPr="004569D6" w14:paraId="4F881A53" w14:textId="77777777" w:rsidTr="000D5BD9">
        <w:tc>
          <w:tcPr>
            <w:tcW w:w="2557" w:type="dxa"/>
            <w:vMerge w:val="restart"/>
            <w:shd w:val="clear" w:color="auto" w:fill="auto"/>
          </w:tcPr>
          <w:p w14:paraId="38CDAD53" w14:textId="77777777" w:rsidR="00A403D6" w:rsidRPr="004569D6" w:rsidRDefault="00A403D6" w:rsidP="000D5BD9">
            <w:pPr>
              <w:ind w:leftChars="400" w:left="960"/>
              <w:rPr>
                <w:rFonts w:ascii="Times" w:eastAsia="DengXian" w:hAnsi="Times"/>
                <w:b/>
                <w:bCs/>
                <w:iCs/>
                <w:sz w:val="22"/>
                <w:szCs w:val="22"/>
              </w:rPr>
            </w:pPr>
            <w:r w:rsidRPr="004569D6">
              <w:rPr>
                <w:rFonts w:ascii="Times" w:eastAsia="DengXian" w:hAnsi="Times" w:hint="eastAsia"/>
                <w:b/>
                <w:bCs/>
                <w:iCs/>
                <w:sz w:val="22"/>
                <w:szCs w:val="22"/>
              </w:rPr>
              <w:t>Steps</w:t>
            </w:r>
          </w:p>
        </w:tc>
        <w:tc>
          <w:tcPr>
            <w:tcW w:w="3651" w:type="dxa"/>
            <w:gridSpan w:val="2"/>
            <w:vMerge w:val="restart"/>
            <w:shd w:val="clear" w:color="auto" w:fill="auto"/>
          </w:tcPr>
          <w:p w14:paraId="457F1129" w14:textId="77777777" w:rsidR="00A403D6" w:rsidRPr="004569D6" w:rsidRDefault="00A403D6" w:rsidP="000D5BD9">
            <w:pPr>
              <w:ind w:leftChars="400" w:left="960"/>
              <w:rPr>
                <w:rFonts w:ascii="Times" w:eastAsia="DengXian" w:hAnsi="Times"/>
                <w:b/>
                <w:bCs/>
                <w:iCs/>
                <w:sz w:val="22"/>
                <w:szCs w:val="22"/>
              </w:rPr>
            </w:pPr>
            <w:r w:rsidRPr="004569D6">
              <w:rPr>
                <w:rFonts w:ascii="Times" w:eastAsia="DengXian" w:hAnsi="Times"/>
                <w:b/>
                <w:bCs/>
                <w:iCs/>
                <w:sz w:val="22"/>
                <w:szCs w:val="22"/>
              </w:rPr>
              <w:t>P</w:t>
            </w:r>
            <w:r w:rsidRPr="004569D6">
              <w:rPr>
                <w:rFonts w:ascii="Times" w:eastAsia="DengXian" w:hAnsi="Times" w:hint="eastAsia"/>
                <w:b/>
                <w:bCs/>
                <w:iCs/>
                <w:sz w:val="22"/>
                <w:szCs w:val="22"/>
              </w:rPr>
              <w:t xml:space="preserve">rocedures </w:t>
            </w:r>
          </w:p>
        </w:tc>
        <w:tc>
          <w:tcPr>
            <w:tcW w:w="2757" w:type="dxa"/>
            <w:gridSpan w:val="2"/>
            <w:shd w:val="clear" w:color="auto" w:fill="auto"/>
          </w:tcPr>
          <w:p w14:paraId="36C21ABA" w14:textId="77777777" w:rsidR="00A403D6" w:rsidRPr="004569D6" w:rsidRDefault="00A403D6" w:rsidP="000D5BD9">
            <w:pPr>
              <w:ind w:leftChars="400" w:left="960"/>
              <w:rPr>
                <w:rFonts w:ascii="Times" w:eastAsia="DengXian" w:hAnsi="Times"/>
                <w:b/>
                <w:bCs/>
                <w:iCs/>
                <w:sz w:val="22"/>
                <w:szCs w:val="22"/>
              </w:rPr>
            </w:pPr>
            <w:r w:rsidRPr="004569D6">
              <w:rPr>
                <w:rFonts w:ascii="Times" w:eastAsia="DengXian" w:hAnsi="Times"/>
                <w:b/>
                <w:bCs/>
                <w:iCs/>
                <w:sz w:val="22"/>
                <w:szCs w:val="22"/>
              </w:rPr>
              <w:t>T</w:t>
            </w:r>
            <w:r w:rsidRPr="004569D6">
              <w:rPr>
                <w:rFonts w:ascii="Times" w:eastAsia="DengXian" w:hAnsi="Times" w:hint="eastAsia"/>
                <w:b/>
                <w:bCs/>
                <w:iCs/>
                <w:sz w:val="22"/>
                <w:szCs w:val="22"/>
              </w:rPr>
              <w:t>ime (</w:t>
            </w:r>
            <w:r>
              <w:rPr>
                <w:rFonts w:ascii="Times" w:eastAsiaTheme="minorEastAsia" w:hAnsi="Times" w:hint="eastAsia"/>
                <w:b/>
                <w:bCs/>
                <w:iCs/>
                <w:sz w:val="22"/>
                <w:szCs w:val="22"/>
              </w:rPr>
              <w:t>m</w:t>
            </w:r>
            <w:r w:rsidRPr="004569D6">
              <w:rPr>
                <w:rFonts w:ascii="Times" w:eastAsia="DengXian" w:hAnsi="Times" w:hint="eastAsia"/>
                <w:b/>
                <w:bCs/>
                <w:iCs/>
                <w:sz w:val="22"/>
                <w:szCs w:val="22"/>
              </w:rPr>
              <w:t>s)</w:t>
            </w:r>
          </w:p>
        </w:tc>
      </w:tr>
      <w:tr w:rsidR="00A403D6" w:rsidRPr="004569D6" w14:paraId="2D97AA8B" w14:textId="77777777" w:rsidTr="000D5BD9">
        <w:tc>
          <w:tcPr>
            <w:tcW w:w="2557" w:type="dxa"/>
            <w:vMerge/>
            <w:shd w:val="clear" w:color="auto" w:fill="auto"/>
          </w:tcPr>
          <w:p w14:paraId="3366CA4E" w14:textId="77777777" w:rsidR="00A403D6" w:rsidRPr="004569D6" w:rsidRDefault="00A403D6" w:rsidP="000D5BD9">
            <w:pPr>
              <w:ind w:leftChars="400" w:left="960"/>
              <w:rPr>
                <w:rFonts w:ascii="Times" w:eastAsia="DengXian" w:hAnsi="Times"/>
                <w:b/>
                <w:bCs/>
                <w:iCs/>
                <w:sz w:val="22"/>
                <w:szCs w:val="22"/>
              </w:rPr>
            </w:pPr>
          </w:p>
        </w:tc>
        <w:tc>
          <w:tcPr>
            <w:tcW w:w="3651" w:type="dxa"/>
            <w:gridSpan w:val="2"/>
            <w:vMerge/>
            <w:shd w:val="clear" w:color="auto" w:fill="auto"/>
          </w:tcPr>
          <w:p w14:paraId="096BD83F" w14:textId="77777777" w:rsidR="00A403D6" w:rsidRPr="004569D6" w:rsidRDefault="00A403D6" w:rsidP="000D5BD9">
            <w:pPr>
              <w:ind w:leftChars="400" w:left="960"/>
              <w:rPr>
                <w:rFonts w:ascii="Times" w:eastAsia="DengXian" w:hAnsi="Times"/>
                <w:b/>
                <w:bCs/>
                <w:iCs/>
                <w:sz w:val="22"/>
                <w:szCs w:val="22"/>
              </w:rPr>
            </w:pPr>
          </w:p>
        </w:tc>
        <w:tc>
          <w:tcPr>
            <w:tcW w:w="1378" w:type="dxa"/>
            <w:shd w:val="clear" w:color="auto" w:fill="auto"/>
          </w:tcPr>
          <w:p w14:paraId="0953AE6D" w14:textId="77777777" w:rsidR="00A403D6" w:rsidRPr="00854E94" w:rsidRDefault="00A403D6" w:rsidP="000D5BD9">
            <w:pPr>
              <w:rPr>
                <w:rFonts w:ascii="Times" w:eastAsiaTheme="minorEastAsia" w:hAnsi="Times"/>
                <w:iCs/>
                <w:sz w:val="22"/>
                <w:szCs w:val="22"/>
              </w:rPr>
            </w:pPr>
            <w:r>
              <w:rPr>
                <w:rFonts w:ascii="Times" w:eastAsiaTheme="minorEastAsia" w:hAnsi="Times" w:hint="eastAsia"/>
                <w:iCs/>
                <w:sz w:val="22"/>
                <w:szCs w:val="22"/>
              </w:rPr>
              <w:t>1kbps</w:t>
            </w:r>
          </w:p>
        </w:tc>
        <w:tc>
          <w:tcPr>
            <w:tcW w:w="1379" w:type="dxa"/>
            <w:shd w:val="clear" w:color="auto" w:fill="auto"/>
          </w:tcPr>
          <w:p w14:paraId="6A572E4A" w14:textId="77777777" w:rsidR="00A403D6" w:rsidRPr="002E4F45" w:rsidRDefault="00A403D6" w:rsidP="000D5BD9">
            <w:pPr>
              <w:rPr>
                <w:rFonts w:ascii="Times" w:eastAsiaTheme="minorEastAsia" w:hAnsi="Times"/>
                <w:iCs/>
                <w:sz w:val="22"/>
                <w:szCs w:val="22"/>
              </w:rPr>
            </w:pPr>
            <w:r>
              <w:rPr>
                <w:rFonts w:ascii="Times" w:eastAsiaTheme="minorEastAsia" w:hAnsi="Times" w:hint="eastAsia"/>
                <w:iCs/>
                <w:sz w:val="22"/>
                <w:szCs w:val="22"/>
              </w:rPr>
              <w:t>7kbps</w:t>
            </w:r>
          </w:p>
        </w:tc>
      </w:tr>
      <w:tr w:rsidR="00A403D6" w:rsidRPr="004569D6" w14:paraId="284E7EA7" w14:textId="77777777" w:rsidTr="000D5BD9">
        <w:tc>
          <w:tcPr>
            <w:tcW w:w="2557" w:type="dxa"/>
            <w:shd w:val="clear" w:color="auto" w:fill="auto"/>
          </w:tcPr>
          <w:p w14:paraId="2E767249"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Step A: A-IoT paging</w:t>
            </w:r>
          </w:p>
        </w:tc>
        <w:tc>
          <w:tcPr>
            <w:tcW w:w="3651" w:type="dxa"/>
            <w:gridSpan w:val="2"/>
            <w:shd w:val="clear" w:color="auto" w:fill="auto"/>
          </w:tcPr>
          <w:p w14:paraId="110B218E"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A-IoT paging message</w:t>
            </w:r>
          </w:p>
        </w:tc>
        <w:tc>
          <w:tcPr>
            <w:tcW w:w="1378" w:type="dxa"/>
            <w:shd w:val="clear" w:color="auto" w:fill="auto"/>
          </w:tcPr>
          <w:p w14:paraId="7312FF8D" w14:textId="77777777" w:rsidR="00A403D6" w:rsidRPr="0045552C" w:rsidRDefault="00A403D6" w:rsidP="000D5BD9">
            <w:pPr>
              <w:rPr>
                <w:rFonts w:ascii="Times" w:eastAsiaTheme="minorEastAsia" w:hAnsi="Times"/>
                <w:iCs/>
                <w:sz w:val="22"/>
                <w:szCs w:val="22"/>
              </w:rPr>
            </w:pPr>
            <w:r w:rsidRPr="0045552C">
              <w:rPr>
                <w:sz w:val="22"/>
                <w:szCs w:val="22"/>
              </w:rPr>
              <w:t>22</w:t>
            </w:r>
          </w:p>
        </w:tc>
        <w:tc>
          <w:tcPr>
            <w:tcW w:w="1379" w:type="dxa"/>
            <w:shd w:val="clear" w:color="auto" w:fill="auto"/>
          </w:tcPr>
          <w:p w14:paraId="3AE2C28D" w14:textId="77777777" w:rsidR="00A403D6" w:rsidRPr="0045552C" w:rsidRDefault="00A403D6" w:rsidP="000D5BD9">
            <w:pPr>
              <w:rPr>
                <w:rFonts w:ascii="Times" w:eastAsiaTheme="minorEastAsia" w:hAnsi="Times"/>
                <w:iCs/>
                <w:sz w:val="22"/>
                <w:szCs w:val="22"/>
              </w:rPr>
            </w:pPr>
            <w:r w:rsidRPr="0045552C">
              <w:rPr>
                <w:sz w:val="22"/>
                <w:szCs w:val="22"/>
              </w:rPr>
              <w:t xml:space="preserve">3.14 </w:t>
            </w:r>
          </w:p>
        </w:tc>
      </w:tr>
      <w:tr w:rsidR="00A403D6" w:rsidRPr="004569D6" w14:paraId="13E6FFFF" w14:textId="77777777" w:rsidTr="000D5BD9">
        <w:tc>
          <w:tcPr>
            <w:tcW w:w="6208" w:type="dxa"/>
            <w:gridSpan w:val="3"/>
            <w:shd w:val="clear" w:color="auto" w:fill="auto"/>
          </w:tcPr>
          <w:p w14:paraId="665DA7EE"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A</w:t>
            </w:r>
            <w:r w:rsidRPr="004569D6">
              <w:rPr>
                <w:rFonts w:ascii="Times" w:eastAsia="DengXian" w:hAnsi="Times"/>
                <w:iCs/>
                <w:sz w:val="22"/>
                <w:szCs w:val="22"/>
              </w:rPr>
              <w:t xml:space="preserve"> (if any)</w:t>
            </w:r>
          </w:p>
        </w:tc>
        <w:tc>
          <w:tcPr>
            <w:tcW w:w="1378" w:type="dxa"/>
            <w:shd w:val="clear" w:color="auto" w:fill="auto"/>
          </w:tcPr>
          <w:p w14:paraId="32003871" w14:textId="77777777" w:rsidR="00A403D6" w:rsidRPr="0045552C" w:rsidRDefault="00A403D6" w:rsidP="000D5BD9">
            <w:pPr>
              <w:rPr>
                <w:rFonts w:ascii="Times" w:eastAsiaTheme="minorEastAsia" w:hAnsi="Times"/>
                <w:iCs/>
                <w:sz w:val="22"/>
                <w:szCs w:val="22"/>
              </w:rPr>
            </w:pPr>
            <w:r w:rsidRPr="0045552C">
              <w:rPr>
                <w:rFonts w:ascii="Times" w:eastAsiaTheme="minorEastAsia" w:hAnsi="Times" w:hint="eastAsia"/>
                <w:iCs/>
                <w:sz w:val="22"/>
                <w:szCs w:val="22"/>
              </w:rPr>
              <w:t>0.1</w:t>
            </w:r>
          </w:p>
        </w:tc>
        <w:tc>
          <w:tcPr>
            <w:tcW w:w="1379" w:type="dxa"/>
            <w:shd w:val="clear" w:color="auto" w:fill="auto"/>
          </w:tcPr>
          <w:p w14:paraId="4D821EDE" w14:textId="77777777" w:rsidR="00A403D6" w:rsidRPr="0045552C" w:rsidRDefault="00A403D6" w:rsidP="000D5BD9">
            <w:pPr>
              <w:rPr>
                <w:rFonts w:ascii="Times" w:eastAsiaTheme="minorEastAsia" w:hAnsi="Times"/>
                <w:iCs/>
                <w:sz w:val="22"/>
                <w:szCs w:val="22"/>
              </w:rPr>
            </w:pPr>
            <w:r w:rsidRPr="0045552C">
              <w:rPr>
                <w:sz w:val="22"/>
                <w:szCs w:val="22"/>
              </w:rPr>
              <w:t>0.1</w:t>
            </w:r>
          </w:p>
        </w:tc>
      </w:tr>
      <w:tr w:rsidR="00A403D6" w:rsidRPr="004569D6" w14:paraId="691EDF0E" w14:textId="77777777" w:rsidTr="000D5BD9">
        <w:tc>
          <w:tcPr>
            <w:tcW w:w="2557" w:type="dxa"/>
            <w:vMerge w:val="restart"/>
            <w:shd w:val="clear" w:color="auto" w:fill="auto"/>
          </w:tcPr>
          <w:p w14:paraId="1FF788D8" w14:textId="77777777" w:rsidR="00A403D6" w:rsidRPr="004569D6" w:rsidRDefault="00A403D6" w:rsidP="000D5BD9">
            <w:pPr>
              <w:ind w:leftChars="100" w:left="240"/>
              <w:rPr>
                <w:rFonts w:ascii="Times" w:eastAsia="DengXian" w:hAnsi="Times"/>
                <w:sz w:val="22"/>
                <w:szCs w:val="22"/>
              </w:rPr>
            </w:pPr>
            <w:r w:rsidRPr="004569D6">
              <w:rPr>
                <w:rFonts w:ascii="Times" w:eastAsia="Batang" w:hAnsi="Times"/>
                <w:sz w:val="22"/>
                <w:szCs w:val="22"/>
                <w:lang w:eastAsia="x-none"/>
              </w:rPr>
              <w:t xml:space="preserve">Step B: </w:t>
            </w:r>
          </w:p>
          <w:p w14:paraId="76498A93" w14:textId="77777777" w:rsidR="00A403D6" w:rsidRPr="004569D6" w:rsidRDefault="00A403D6" w:rsidP="000D5BD9">
            <w:pPr>
              <w:ind w:leftChars="100" w:left="240"/>
              <w:rPr>
                <w:rFonts w:ascii="Times" w:eastAsia="Batang" w:hAnsi="Times"/>
                <w:iCs/>
                <w:sz w:val="22"/>
                <w:szCs w:val="22"/>
              </w:rPr>
            </w:pPr>
            <w:r w:rsidRPr="004569D6">
              <w:rPr>
                <w:rFonts w:ascii="Times" w:eastAsia="Batang" w:hAnsi="Times"/>
                <w:sz w:val="22"/>
                <w:szCs w:val="22"/>
                <w:lang w:eastAsia="x-none"/>
              </w:rPr>
              <w:t>D2R data transmission.</w:t>
            </w:r>
          </w:p>
        </w:tc>
        <w:tc>
          <w:tcPr>
            <w:tcW w:w="3651" w:type="dxa"/>
            <w:gridSpan w:val="2"/>
            <w:shd w:val="clear" w:color="auto" w:fill="auto"/>
          </w:tcPr>
          <w:p w14:paraId="7E562DDF"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A-IoT Random access procedure</w:t>
            </w:r>
          </w:p>
        </w:tc>
        <w:tc>
          <w:tcPr>
            <w:tcW w:w="1378" w:type="dxa"/>
            <w:shd w:val="clear" w:color="auto" w:fill="auto"/>
          </w:tcPr>
          <w:p w14:paraId="4B2AC99C" w14:textId="77777777" w:rsidR="00A403D6" w:rsidRPr="0045552C" w:rsidRDefault="00A403D6" w:rsidP="000D5BD9">
            <w:pPr>
              <w:rPr>
                <w:rFonts w:ascii="Times" w:eastAsiaTheme="minorEastAsia" w:hAnsi="Times"/>
                <w:iCs/>
                <w:sz w:val="22"/>
                <w:szCs w:val="22"/>
              </w:rPr>
            </w:pPr>
            <w:r w:rsidRPr="0045552C">
              <w:rPr>
                <w:sz w:val="22"/>
                <w:szCs w:val="22"/>
              </w:rPr>
              <w:t>32</w:t>
            </w:r>
          </w:p>
        </w:tc>
        <w:tc>
          <w:tcPr>
            <w:tcW w:w="1379" w:type="dxa"/>
            <w:shd w:val="clear" w:color="auto" w:fill="auto"/>
          </w:tcPr>
          <w:p w14:paraId="43853A6A" w14:textId="77777777" w:rsidR="00A403D6" w:rsidRPr="0045552C" w:rsidRDefault="00A403D6" w:rsidP="000D5BD9">
            <w:pPr>
              <w:rPr>
                <w:rFonts w:ascii="Times" w:eastAsiaTheme="minorEastAsia" w:hAnsi="Times"/>
                <w:iCs/>
                <w:sz w:val="22"/>
                <w:szCs w:val="22"/>
              </w:rPr>
            </w:pPr>
            <w:r w:rsidRPr="0045552C">
              <w:rPr>
                <w:sz w:val="22"/>
                <w:szCs w:val="22"/>
              </w:rPr>
              <w:t xml:space="preserve">4.57 </w:t>
            </w:r>
          </w:p>
        </w:tc>
      </w:tr>
      <w:tr w:rsidR="00A403D6" w:rsidRPr="004569D6" w14:paraId="38FCA189" w14:textId="77777777" w:rsidTr="000D5BD9">
        <w:tc>
          <w:tcPr>
            <w:tcW w:w="2557" w:type="dxa"/>
            <w:vMerge/>
            <w:shd w:val="clear" w:color="auto" w:fill="auto"/>
          </w:tcPr>
          <w:p w14:paraId="6060012A" w14:textId="77777777" w:rsidR="00A403D6" w:rsidRPr="004569D6" w:rsidRDefault="00A403D6" w:rsidP="000D5BD9">
            <w:pPr>
              <w:ind w:leftChars="400" w:left="960"/>
              <w:rPr>
                <w:rFonts w:ascii="Times" w:eastAsia="DengXian" w:hAnsi="Times"/>
                <w:iCs/>
                <w:sz w:val="22"/>
                <w:szCs w:val="22"/>
              </w:rPr>
            </w:pPr>
          </w:p>
        </w:tc>
        <w:tc>
          <w:tcPr>
            <w:tcW w:w="3651" w:type="dxa"/>
            <w:gridSpan w:val="2"/>
            <w:shd w:val="clear" w:color="auto" w:fill="auto"/>
          </w:tcPr>
          <w:p w14:paraId="5E19835E"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iCs/>
                <w:sz w:val="22"/>
                <w:szCs w:val="22"/>
              </w:rPr>
              <w:t>G</w:t>
            </w:r>
            <w:r w:rsidRPr="004569D6">
              <w:rPr>
                <w:rFonts w:ascii="Times" w:eastAsia="DengXian" w:hAnsi="Times" w:hint="eastAsia"/>
                <w:iCs/>
                <w:sz w:val="22"/>
                <w:szCs w:val="22"/>
              </w:rPr>
              <w:t>ap B1</w:t>
            </w:r>
          </w:p>
        </w:tc>
        <w:tc>
          <w:tcPr>
            <w:tcW w:w="1378" w:type="dxa"/>
            <w:shd w:val="clear" w:color="auto" w:fill="auto"/>
          </w:tcPr>
          <w:p w14:paraId="13D1A88F" w14:textId="77777777" w:rsidR="00A403D6" w:rsidRPr="0045552C" w:rsidRDefault="00A403D6" w:rsidP="000D5BD9">
            <w:pPr>
              <w:rPr>
                <w:rFonts w:ascii="Times" w:eastAsiaTheme="minorEastAsia" w:hAnsi="Times"/>
                <w:iCs/>
                <w:sz w:val="22"/>
                <w:szCs w:val="22"/>
              </w:rPr>
            </w:pPr>
            <w:r w:rsidRPr="0045552C">
              <w:rPr>
                <w:sz w:val="22"/>
                <w:szCs w:val="22"/>
              </w:rPr>
              <w:t>0.1</w:t>
            </w:r>
          </w:p>
        </w:tc>
        <w:tc>
          <w:tcPr>
            <w:tcW w:w="1379" w:type="dxa"/>
            <w:shd w:val="clear" w:color="auto" w:fill="auto"/>
          </w:tcPr>
          <w:p w14:paraId="6D3C2FA4" w14:textId="77777777" w:rsidR="00A403D6" w:rsidRPr="0045552C" w:rsidRDefault="00A403D6" w:rsidP="000D5BD9">
            <w:pPr>
              <w:rPr>
                <w:rFonts w:ascii="Times" w:eastAsiaTheme="minorEastAsia" w:hAnsi="Times"/>
                <w:iCs/>
                <w:sz w:val="22"/>
                <w:szCs w:val="22"/>
              </w:rPr>
            </w:pPr>
            <w:r w:rsidRPr="0045552C">
              <w:rPr>
                <w:sz w:val="22"/>
                <w:szCs w:val="22"/>
              </w:rPr>
              <w:t>0.1</w:t>
            </w:r>
          </w:p>
        </w:tc>
      </w:tr>
      <w:tr w:rsidR="00A403D6" w:rsidRPr="004569D6" w14:paraId="0857C815" w14:textId="77777777" w:rsidTr="000D5BD9">
        <w:tc>
          <w:tcPr>
            <w:tcW w:w="2557" w:type="dxa"/>
            <w:vMerge/>
            <w:shd w:val="clear" w:color="auto" w:fill="auto"/>
          </w:tcPr>
          <w:p w14:paraId="4ECDE175" w14:textId="77777777" w:rsidR="00A403D6" w:rsidRPr="004569D6" w:rsidRDefault="00A403D6" w:rsidP="000D5BD9">
            <w:pPr>
              <w:ind w:leftChars="400" w:left="960"/>
              <w:rPr>
                <w:rFonts w:ascii="Times" w:eastAsia="Batang" w:hAnsi="Times"/>
                <w:iCs/>
                <w:sz w:val="22"/>
                <w:szCs w:val="22"/>
              </w:rPr>
            </w:pPr>
          </w:p>
        </w:tc>
        <w:tc>
          <w:tcPr>
            <w:tcW w:w="3651" w:type="dxa"/>
            <w:gridSpan w:val="2"/>
            <w:shd w:val="clear" w:color="auto" w:fill="auto"/>
          </w:tcPr>
          <w:p w14:paraId="4B4F136E" w14:textId="77777777" w:rsidR="00A403D6" w:rsidRPr="004569D6" w:rsidRDefault="00A403D6" w:rsidP="000D5BD9">
            <w:pPr>
              <w:ind w:leftChars="100" w:left="240"/>
              <w:rPr>
                <w:rFonts w:ascii="Times" w:eastAsia="Batang" w:hAnsi="Times"/>
                <w:iCs/>
                <w:sz w:val="22"/>
                <w:szCs w:val="22"/>
              </w:rPr>
            </w:pPr>
            <w:r w:rsidRPr="004569D6">
              <w:rPr>
                <w:rFonts w:ascii="Times" w:eastAsia="DengXian" w:hAnsi="Times" w:hint="eastAsia"/>
                <w:iCs/>
                <w:sz w:val="22"/>
                <w:szCs w:val="22"/>
              </w:rPr>
              <w:t>D2R data transmission</w:t>
            </w:r>
          </w:p>
        </w:tc>
        <w:tc>
          <w:tcPr>
            <w:tcW w:w="1378" w:type="dxa"/>
            <w:shd w:val="clear" w:color="auto" w:fill="auto"/>
          </w:tcPr>
          <w:p w14:paraId="33A93934" w14:textId="77777777" w:rsidR="00A403D6" w:rsidRPr="0045552C" w:rsidRDefault="00A403D6" w:rsidP="000D5BD9">
            <w:pPr>
              <w:rPr>
                <w:rFonts w:ascii="Times" w:eastAsiaTheme="minorEastAsia" w:hAnsi="Times"/>
                <w:iCs/>
                <w:sz w:val="22"/>
                <w:szCs w:val="22"/>
              </w:rPr>
            </w:pPr>
            <w:r w:rsidRPr="0045552C">
              <w:rPr>
                <w:sz w:val="22"/>
                <w:szCs w:val="22"/>
              </w:rPr>
              <w:t>96</w:t>
            </w:r>
          </w:p>
        </w:tc>
        <w:tc>
          <w:tcPr>
            <w:tcW w:w="1379" w:type="dxa"/>
            <w:shd w:val="clear" w:color="auto" w:fill="auto"/>
          </w:tcPr>
          <w:p w14:paraId="7E045C59" w14:textId="77777777" w:rsidR="00A403D6" w:rsidRPr="0045552C" w:rsidRDefault="00A403D6" w:rsidP="000D5BD9">
            <w:pPr>
              <w:rPr>
                <w:rFonts w:ascii="Times" w:eastAsiaTheme="minorEastAsia" w:hAnsi="Times"/>
                <w:iCs/>
                <w:sz w:val="22"/>
                <w:szCs w:val="22"/>
              </w:rPr>
            </w:pPr>
            <w:r w:rsidRPr="0045552C">
              <w:rPr>
                <w:sz w:val="22"/>
                <w:szCs w:val="22"/>
              </w:rPr>
              <w:t xml:space="preserve">13.7 </w:t>
            </w:r>
          </w:p>
        </w:tc>
      </w:tr>
      <w:tr w:rsidR="00A403D6" w:rsidRPr="004569D6" w14:paraId="1AA9D10E" w14:textId="77777777" w:rsidTr="000D5BD9">
        <w:tc>
          <w:tcPr>
            <w:tcW w:w="6208" w:type="dxa"/>
            <w:gridSpan w:val="3"/>
            <w:shd w:val="clear" w:color="auto" w:fill="auto"/>
          </w:tcPr>
          <w:p w14:paraId="2AA389F3"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Gap B</w:t>
            </w:r>
            <w:r w:rsidRPr="004569D6">
              <w:rPr>
                <w:rFonts w:ascii="Times" w:eastAsia="DengXian" w:hAnsi="Times"/>
                <w:iCs/>
                <w:sz w:val="22"/>
                <w:szCs w:val="22"/>
              </w:rPr>
              <w:t xml:space="preserve"> (if any)</w:t>
            </w:r>
          </w:p>
        </w:tc>
        <w:tc>
          <w:tcPr>
            <w:tcW w:w="1378" w:type="dxa"/>
            <w:shd w:val="clear" w:color="auto" w:fill="auto"/>
          </w:tcPr>
          <w:p w14:paraId="5EEFEB38" w14:textId="77777777" w:rsidR="00A403D6" w:rsidRPr="0045552C" w:rsidRDefault="00A403D6" w:rsidP="000D5BD9">
            <w:pPr>
              <w:rPr>
                <w:rFonts w:ascii="Times" w:eastAsiaTheme="minorEastAsia" w:hAnsi="Times"/>
                <w:iCs/>
                <w:sz w:val="22"/>
                <w:szCs w:val="22"/>
              </w:rPr>
            </w:pPr>
            <w:r w:rsidRPr="0045552C">
              <w:rPr>
                <w:rFonts w:ascii="Times" w:eastAsiaTheme="minorEastAsia" w:hAnsi="Times" w:hint="eastAsia"/>
                <w:iCs/>
                <w:sz w:val="22"/>
                <w:szCs w:val="22"/>
              </w:rPr>
              <w:t>0.1</w:t>
            </w:r>
          </w:p>
        </w:tc>
        <w:tc>
          <w:tcPr>
            <w:tcW w:w="1379" w:type="dxa"/>
            <w:shd w:val="clear" w:color="auto" w:fill="auto"/>
          </w:tcPr>
          <w:p w14:paraId="351FA92C" w14:textId="77777777" w:rsidR="00A403D6" w:rsidRPr="0045552C" w:rsidRDefault="00A403D6" w:rsidP="000D5BD9">
            <w:pPr>
              <w:rPr>
                <w:rFonts w:ascii="Times" w:eastAsiaTheme="minorEastAsia" w:hAnsi="Times"/>
                <w:iCs/>
                <w:sz w:val="22"/>
                <w:szCs w:val="22"/>
              </w:rPr>
            </w:pPr>
            <w:r w:rsidRPr="0045552C">
              <w:rPr>
                <w:rFonts w:ascii="Times" w:eastAsiaTheme="minorEastAsia" w:hAnsi="Times" w:hint="eastAsia"/>
                <w:iCs/>
                <w:sz w:val="22"/>
                <w:szCs w:val="22"/>
              </w:rPr>
              <w:t>0.1</w:t>
            </w:r>
          </w:p>
        </w:tc>
      </w:tr>
      <w:tr w:rsidR="00A403D6" w:rsidRPr="004569D6" w14:paraId="7F55B26B" w14:textId="77777777" w:rsidTr="000D5BD9">
        <w:tc>
          <w:tcPr>
            <w:tcW w:w="2557" w:type="dxa"/>
            <w:shd w:val="clear" w:color="auto" w:fill="auto"/>
          </w:tcPr>
          <w:p w14:paraId="7FC5D847"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Step C:</w:t>
            </w:r>
          </w:p>
          <w:p w14:paraId="640725F5"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Data transmission</w:t>
            </w:r>
          </w:p>
        </w:tc>
        <w:tc>
          <w:tcPr>
            <w:tcW w:w="3651" w:type="dxa"/>
            <w:gridSpan w:val="2"/>
            <w:shd w:val="clear" w:color="auto" w:fill="auto"/>
          </w:tcPr>
          <w:p w14:paraId="0148261D"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R2D data transmission</w:t>
            </w:r>
          </w:p>
        </w:tc>
        <w:tc>
          <w:tcPr>
            <w:tcW w:w="1378" w:type="dxa"/>
            <w:shd w:val="clear" w:color="auto" w:fill="auto"/>
          </w:tcPr>
          <w:p w14:paraId="47EACE8C" w14:textId="77777777" w:rsidR="00A403D6" w:rsidRPr="002E4F45" w:rsidRDefault="00A403D6" w:rsidP="000D5BD9">
            <w:pPr>
              <w:rPr>
                <w:rFonts w:ascii="Times" w:eastAsiaTheme="minorEastAsia" w:hAnsi="Times"/>
                <w:iCs/>
                <w:sz w:val="22"/>
                <w:szCs w:val="22"/>
              </w:rPr>
            </w:pPr>
            <w:r>
              <w:rPr>
                <w:rFonts w:ascii="Times" w:eastAsiaTheme="minorEastAsia" w:hAnsi="Times" w:hint="eastAsia"/>
                <w:iCs/>
                <w:sz w:val="22"/>
                <w:szCs w:val="22"/>
              </w:rPr>
              <w:t>256</w:t>
            </w:r>
          </w:p>
        </w:tc>
        <w:tc>
          <w:tcPr>
            <w:tcW w:w="1379" w:type="dxa"/>
            <w:shd w:val="clear" w:color="auto" w:fill="auto"/>
          </w:tcPr>
          <w:p w14:paraId="1602AA8D" w14:textId="77777777" w:rsidR="00A403D6" w:rsidRPr="002E4F45" w:rsidRDefault="00A403D6" w:rsidP="000D5BD9">
            <w:pPr>
              <w:rPr>
                <w:rFonts w:ascii="Times" w:eastAsiaTheme="minorEastAsia" w:hAnsi="Times"/>
                <w:iCs/>
                <w:sz w:val="22"/>
                <w:szCs w:val="22"/>
              </w:rPr>
            </w:pPr>
            <w:r>
              <w:rPr>
                <w:rFonts w:ascii="Times" w:eastAsiaTheme="minorEastAsia" w:hAnsi="Times" w:hint="eastAsia"/>
                <w:iCs/>
                <w:sz w:val="22"/>
                <w:szCs w:val="22"/>
              </w:rPr>
              <w:t>36.6</w:t>
            </w:r>
          </w:p>
        </w:tc>
      </w:tr>
      <w:tr w:rsidR="00A403D6" w:rsidRPr="004569D6" w14:paraId="112DA25E" w14:textId="77777777" w:rsidTr="000D5BD9">
        <w:tc>
          <w:tcPr>
            <w:tcW w:w="6208" w:type="dxa"/>
            <w:gridSpan w:val="3"/>
            <w:shd w:val="clear" w:color="auto" w:fill="auto"/>
          </w:tcPr>
          <w:p w14:paraId="15AAB2DA"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 xml:space="preserve">Gap </w:t>
            </w:r>
            <w:r w:rsidRPr="004569D6">
              <w:rPr>
                <w:rFonts w:ascii="Times" w:eastAsia="DengXian" w:hAnsi="Times"/>
                <w:iCs/>
                <w:sz w:val="22"/>
                <w:szCs w:val="22"/>
              </w:rPr>
              <w:t>C (if any)</w:t>
            </w:r>
          </w:p>
        </w:tc>
        <w:tc>
          <w:tcPr>
            <w:tcW w:w="1378" w:type="dxa"/>
            <w:shd w:val="clear" w:color="auto" w:fill="auto"/>
          </w:tcPr>
          <w:p w14:paraId="509C11F6" w14:textId="77777777" w:rsidR="00A403D6" w:rsidRPr="009E59BB" w:rsidRDefault="00A403D6" w:rsidP="000D5BD9">
            <w:pPr>
              <w:rPr>
                <w:rFonts w:ascii="Times" w:eastAsiaTheme="minorEastAsia" w:hAnsi="Times"/>
                <w:iCs/>
                <w:sz w:val="22"/>
                <w:szCs w:val="22"/>
              </w:rPr>
            </w:pPr>
            <w:r>
              <w:rPr>
                <w:rFonts w:ascii="Times" w:eastAsiaTheme="minorEastAsia" w:hAnsi="Times" w:hint="eastAsia"/>
                <w:iCs/>
                <w:sz w:val="22"/>
                <w:szCs w:val="22"/>
              </w:rPr>
              <w:t>0.1</w:t>
            </w:r>
          </w:p>
        </w:tc>
        <w:tc>
          <w:tcPr>
            <w:tcW w:w="1379" w:type="dxa"/>
            <w:shd w:val="clear" w:color="auto" w:fill="auto"/>
          </w:tcPr>
          <w:p w14:paraId="0E69F020" w14:textId="77777777" w:rsidR="00A403D6" w:rsidRPr="009E59BB" w:rsidRDefault="00A403D6" w:rsidP="000D5BD9">
            <w:pPr>
              <w:rPr>
                <w:rFonts w:ascii="Times" w:eastAsiaTheme="minorEastAsia" w:hAnsi="Times"/>
                <w:iCs/>
                <w:sz w:val="22"/>
                <w:szCs w:val="22"/>
              </w:rPr>
            </w:pPr>
            <w:r>
              <w:rPr>
                <w:rFonts w:ascii="Times" w:eastAsiaTheme="minorEastAsia" w:hAnsi="Times" w:hint="eastAsia"/>
                <w:iCs/>
                <w:sz w:val="22"/>
                <w:szCs w:val="22"/>
              </w:rPr>
              <w:t>0.1</w:t>
            </w:r>
          </w:p>
        </w:tc>
      </w:tr>
      <w:tr w:rsidR="00A403D6" w:rsidRPr="004569D6" w14:paraId="5B0779B8" w14:textId="77777777" w:rsidTr="000D5BD9">
        <w:tc>
          <w:tcPr>
            <w:tcW w:w="2557" w:type="dxa"/>
            <w:shd w:val="clear" w:color="auto" w:fill="auto"/>
          </w:tcPr>
          <w:p w14:paraId="1EBAA01B"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S</w:t>
            </w:r>
            <w:r w:rsidRPr="004569D6">
              <w:rPr>
                <w:rFonts w:ascii="Times" w:eastAsia="DengXian" w:hAnsi="Times"/>
                <w:iCs/>
                <w:sz w:val="22"/>
                <w:szCs w:val="22"/>
              </w:rPr>
              <w:t>tep D (optional, pending RAN2 decision)</w:t>
            </w:r>
          </w:p>
        </w:tc>
        <w:tc>
          <w:tcPr>
            <w:tcW w:w="3651" w:type="dxa"/>
            <w:gridSpan w:val="2"/>
            <w:shd w:val="clear" w:color="auto" w:fill="auto"/>
          </w:tcPr>
          <w:p w14:paraId="789CE8DF" w14:textId="77777777" w:rsidR="00A403D6" w:rsidRPr="004569D6" w:rsidRDefault="00A403D6" w:rsidP="000D5BD9">
            <w:pPr>
              <w:ind w:leftChars="100" w:left="240"/>
              <w:rPr>
                <w:rFonts w:ascii="Times" w:eastAsia="DengXian" w:hAnsi="Times"/>
                <w:iCs/>
                <w:sz w:val="22"/>
                <w:szCs w:val="22"/>
              </w:rPr>
            </w:pPr>
            <w:r w:rsidRPr="004569D6">
              <w:rPr>
                <w:rFonts w:ascii="Times" w:eastAsia="DengXian" w:hAnsi="Times" w:hint="eastAsia"/>
                <w:iCs/>
                <w:sz w:val="22"/>
                <w:szCs w:val="22"/>
              </w:rPr>
              <w:t>D2R data transmission</w:t>
            </w:r>
          </w:p>
        </w:tc>
        <w:tc>
          <w:tcPr>
            <w:tcW w:w="1378" w:type="dxa"/>
            <w:shd w:val="clear" w:color="auto" w:fill="auto"/>
          </w:tcPr>
          <w:p w14:paraId="369EB4A3" w14:textId="77777777" w:rsidR="00A403D6" w:rsidRPr="002E4F45" w:rsidRDefault="00A403D6" w:rsidP="000D5BD9">
            <w:pPr>
              <w:rPr>
                <w:rFonts w:ascii="Times" w:eastAsiaTheme="minorEastAsia" w:hAnsi="Times"/>
                <w:iCs/>
                <w:sz w:val="22"/>
                <w:szCs w:val="22"/>
              </w:rPr>
            </w:pPr>
            <w:r>
              <w:rPr>
                <w:rFonts w:ascii="Times" w:eastAsiaTheme="minorEastAsia" w:hAnsi="Times" w:hint="eastAsia"/>
                <w:iCs/>
                <w:sz w:val="22"/>
                <w:szCs w:val="22"/>
              </w:rPr>
              <w:t>16</w:t>
            </w:r>
          </w:p>
        </w:tc>
        <w:tc>
          <w:tcPr>
            <w:tcW w:w="1379" w:type="dxa"/>
            <w:shd w:val="clear" w:color="auto" w:fill="auto"/>
          </w:tcPr>
          <w:p w14:paraId="0184B459" w14:textId="77777777" w:rsidR="00A403D6" w:rsidRPr="002E4F45" w:rsidRDefault="00A403D6" w:rsidP="000D5BD9">
            <w:pPr>
              <w:rPr>
                <w:rFonts w:ascii="Times" w:eastAsiaTheme="minorEastAsia" w:hAnsi="Times"/>
                <w:iCs/>
                <w:sz w:val="22"/>
                <w:szCs w:val="22"/>
              </w:rPr>
            </w:pPr>
            <w:r>
              <w:rPr>
                <w:rFonts w:ascii="Times" w:eastAsiaTheme="minorEastAsia" w:hAnsi="Times" w:hint="eastAsia"/>
                <w:iCs/>
                <w:sz w:val="22"/>
                <w:szCs w:val="22"/>
              </w:rPr>
              <w:t>2.3</w:t>
            </w:r>
          </w:p>
        </w:tc>
      </w:tr>
      <w:tr w:rsidR="00A403D6" w:rsidRPr="004569D6" w14:paraId="0ECF3397" w14:textId="77777777" w:rsidTr="000D5BD9">
        <w:trPr>
          <w:trHeight w:val="491"/>
        </w:trPr>
        <w:tc>
          <w:tcPr>
            <w:tcW w:w="4507" w:type="dxa"/>
            <w:gridSpan w:val="2"/>
            <w:vMerge w:val="restart"/>
            <w:shd w:val="clear" w:color="auto" w:fill="auto"/>
          </w:tcPr>
          <w:p w14:paraId="48D57B4F" w14:textId="77777777" w:rsidR="00A403D6" w:rsidRDefault="00A403D6" w:rsidP="000D5BD9">
            <w:pPr>
              <w:ind w:leftChars="100" w:left="240"/>
              <w:rPr>
                <w:rFonts w:ascii="Times" w:eastAsiaTheme="minorEastAsia" w:hAnsi="Times"/>
                <w:iCs/>
                <w:sz w:val="22"/>
                <w:szCs w:val="22"/>
              </w:rPr>
            </w:pPr>
            <w:r w:rsidRPr="00061F02">
              <w:rPr>
                <w:rFonts w:ascii="Times" w:eastAsia="DengXian" w:hAnsi="Times" w:hint="eastAsia"/>
                <w:iCs/>
                <w:sz w:val="22"/>
                <w:szCs w:val="22"/>
              </w:rPr>
              <w:t xml:space="preserve">Total time for one attempt, </w:t>
            </w:r>
          </w:p>
          <w:p w14:paraId="40E8677B" w14:textId="77777777" w:rsidR="00A403D6" w:rsidRPr="00281DE0" w:rsidRDefault="00A403D6" w:rsidP="000D5BD9">
            <w:pPr>
              <w:ind w:leftChars="100" w:left="240"/>
              <w:rPr>
                <w:rFonts w:ascii="Times" w:eastAsiaTheme="minorEastAsia" w:hAnsi="Times"/>
                <w:iCs/>
                <w:sz w:val="22"/>
                <w:szCs w:val="22"/>
              </w:rPr>
            </w:pPr>
            <w:r w:rsidRPr="00061F02">
              <w:rPr>
                <w:rFonts w:ascii="Times" w:eastAsia="DengXian" w:hAnsi="Times" w:hint="eastAsia"/>
                <w:iCs/>
                <w:sz w:val="22"/>
                <w:szCs w:val="22"/>
              </w:rPr>
              <w:t>T1</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_A</w:t>
            </w:r>
            <w:r w:rsidRPr="00061F02">
              <w:rPr>
                <w:rFonts w:ascii="Times" w:eastAsia="DengXian" w:hAnsi="Times"/>
                <w:iCs/>
                <w:sz w:val="22"/>
                <w:szCs w:val="22"/>
              </w:rPr>
              <w:t>+T</w:t>
            </w:r>
            <w:r w:rsidRPr="00061F02">
              <w:rPr>
                <w:rFonts w:ascii="Times" w:eastAsia="DengXian" w:hAnsi="Times"/>
                <w:iCs/>
                <w:sz w:val="22"/>
                <w:szCs w:val="22"/>
                <w:vertAlign w:val="subscript"/>
              </w:rPr>
              <w:t>Gap_A</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_B</w:t>
            </w:r>
            <w:r w:rsidRPr="00061F02">
              <w:rPr>
                <w:rFonts w:ascii="Times" w:eastAsia="DengXian" w:hAnsi="Times"/>
                <w:iCs/>
                <w:sz w:val="22"/>
                <w:szCs w:val="22"/>
              </w:rPr>
              <w:t>+T</w:t>
            </w:r>
            <w:r w:rsidRPr="00061F02">
              <w:rPr>
                <w:rFonts w:ascii="Times" w:eastAsia="DengXian" w:hAnsi="Times"/>
                <w:iCs/>
                <w:sz w:val="22"/>
                <w:szCs w:val="22"/>
                <w:vertAlign w:val="subscript"/>
              </w:rPr>
              <w:t>Gap_B</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_C</w:t>
            </w:r>
            <w:r>
              <w:rPr>
                <w:rFonts w:ascii="Times" w:eastAsiaTheme="minorEastAsia" w:hAnsi="Times" w:hint="eastAsia"/>
                <w:iCs/>
                <w:sz w:val="22"/>
                <w:szCs w:val="22"/>
              </w:rPr>
              <w:t>, or</w:t>
            </w:r>
          </w:p>
          <w:p w14:paraId="2ED6B519" w14:textId="77777777" w:rsidR="00A403D6" w:rsidRPr="00281DE0" w:rsidRDefault="00A403D6" w:rsidP="000D5BD9">
            <w:pPr>
              <w:ind w:leftChars="100" w:left="240"/>
              <w:rPr>
                <w:rFonts w:ascii="Times" w:eastAsiaTheme="minorEastAsia" w:hAnsi="Times"/>
                <w:iCs/>
                <w:sz w:val="22"/>
                <w:szCs w:val="22"/>
              </w:rPr>
            </w:pPr>
            <w:r w:rsidRPr="00061F02">
              <w:rPr>
                <w:rFonts w:ascii="Times" w:eastAsia="DengXian" w:hAnsi="Times" w:hint="eastAsia"/>
                <w:iCs/>
                <w:sz w:val="22"/>
                <w:szCs w:val="22"/>
              </w:rPr>
              <w:t>T1</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_A</w:t>
            </w:r>
            <w:r w:rsidRPr="00061F02">
              <w:rPr>
                <w:rFonts w:ascii="Times" w:eastAsia="DengXian" w:hAnsi="Times"/>
                <w:iCs/>
                <w:sz w:val="22"/>
                <w:szCs w:val="22"/>
              </w:rPr>
              <w:t>+T</w:t>
            </w:r>
            <w:r w:rsidRPr="00061F02">
              <w:rPr>
                <w:rFonts w:ascii="Times" w:eastAsia="DengXian" w:hAnsi="Times"/>
                <w:iCs/>
                <w:sz w:val="22"/>
                <w:szCs w:val="22"/>
                <w:vertAlign w:val="subscript"/>
              </w:rPr>
              <w:t>Gap_A</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_B</w:t>
            </w:r>
            <w:r w:rsidRPr="00061F02">
              <w:rPr>
                <w:rFonts w:ascii="Times" w:eastAsia="DengXian" w:hAnsi="Times"/>
                <w:iCs/>
                <w:sz w:val="22"/>
                <w:szCs w:val="22"/>
              </w:rPr>
              <w:t>+T</w:t>
            </w:r>
            <w:r w:rsidRPr="00061F02">
              <w:rPr>
                <w:rFonts w:ascii="Times" w:eastAsia="DengXian" w:hAnsi="Times"/>
                <w:iCs/>
                <w:sz w:val="22"/>
                <w:szCs w:val="22"/>
                <w:vertAlign w:val="subscript"/>
              </w:rPr>
              <w:t>Gap_B</w:t>
            </w:r>
            <w:r w:rsidRPr="00061F02">
              <w:rPr>
                <w:rFonts w:ascii="Times" w:eastAsia="DengXian" w:hAnsi="Times"/>
                <w:iCs/>
                <w:sz w:val="22"/>
                <w:szCs w:val="22"/>
              </w:rPr>
              <w:t>+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_C</w:t>
            </w:r>
            <w:r w:rsidRPr="00061F02">
              <w:rPr>
                <w:rFonts w:ascii="Times" w:eastAsia="DengXian" w:hAnsi="Times"/>
                <w:iCs/>
                <w:sz w:val="22"/>
                <w:szCs w:val="22"/>
              </w:rPr>
              <w:t>+ +T</w:t>
            </w:r>
            <w:r w:rsidRPr="00061F02">
              <w:rPr>
                <w:rFonts w:ascii="Times" w:eastAsia="DengXian" w:hAnsi="Times"/>
                <w:iCs/>
                <w:sz w:val="22"/>
                <w:szCs w:val="22"/>
                <w:vertAlign w:val="subscript"/>
              </w:rPr>
              <w:t>Gap_C</w:t>
            </w:r>
            <w:r w:rsidRPr="00061F02">
              <w:rPr>
                <w:rFonts w:ascii="Times" w:eastAsia="DengXian" w:hAnsi="Times"/>
                <w:iCs/>
                <w:sz w:val="22"/>
                <w:szCs w:val="22"/>
              </w:rPr>
              <w:t xml:space="preserve"> +T</w:t>
            </w:r>
            <w:r w:rsidRPr="00061F02">
              <w:rPr>
                <w:rFonts w:ascii="Times" w:eastAsia="DengXian" w:hAnsi="Times" w:hint="eastAsia"/>
                <w:iCs/>
                <w:sz w:val="22"/>
                <w:szCs w:val="22"/>
                <w:vertAlign w:val="subscript"/>
              </w:rPr>
              <w:t>step</w:t>
            </w:r>
            <w:r w:rsidRPr="00061F02">
              <w:rPr>
                <w:rFonts w:ascii="Times" w:eastAsia="DengXian" w:hAnsi="Times"/>
                <w:iCs/>
                <w:sz w:val="22"/>
                <w:szCs w:val="22"/>
                <w:vertAlign w:val="subscript"/>
              </w:rPr>
              <w:t>_D</w:t>
            </w:r>
            <w:r>
              <w:rPr>
                <w:rFonts w:ascii="Times" w:eastAsiaTheme="minorEastAsia" w:hAnsi="Times" w:hint="eastAsia"/>
                <w:iCs/>
                <w:sz w:val="22"/>
                <w:szCs w:val="22"/>
                <w:vertAlign w:val="subscript"/>
              </w:rPr>
              <w:t xml:space="preserve">, </w:t>
            </w:r>
          </w:p>
        </w:tc>
        <w:tc>
          <w:tcPr>
            <w:tcW w:w="1701" w:type="dxa"/>
            <w:shd w:val="clear" w:color="auto" w:fill="auto"/>
          </w:tcPr>
          <w:p w14:paraId="7DEE4AA2" w14:textId="77777777" w:rsidR="00A403D6" w:rsidRPr="006D34EA" w:rsidRDefault="00A403D6" w:rsidP="000D5BD9">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ithout Step D</w:t>
            </w:r>
          </w:p>
        </w:tc>
        <w:tc>
          <w:tcPr>
            <w:tcW w:w="1378" w:type="dxa"/>
            <w:shd w:val="clear" w:color="auto" w:fill="auto"/>
            <w:vAlign w:val="center"/>
          </w:tcPr>
          <w:p w14:paraId="39B21ECA" w14:textId="77777777" w:rsidR="00A403D6" w:rsidRPr="009006C9" w:rsidRDefault="00A403D6" w:rsidP="000D5BD9">
            <w:pPr>
              <w:rPr>
                <w:rFonts w:eastAsiaTheme="minorEastAsia"/>
                <w:iCs/>
                <w:sz w:val="22"/>
                <w:szCs w:val="18"/>
              </w:rPr>
            </w:pPr>
            <w:r w:rsidRPr="009006C9">
              <w:rPr>
                <w:rFonts w:eastAsia="游ゴシック"/>
                <w:color w:val="000000"/>
                <w:sz w:val="22"/>
                <w:szCs w:val="22"/>
              </w:rPr>
              <w:t>406.3</w:t>
            </w:r>
          </w:p>
        </w:tc>
        <w:tc>
          <w:tcPr>
            <w:tcW w:w="1379" w:type="dxa"/>
            <w:shd w:val="clear" w:color="auto" w:fill="auto"/>
            <w:vAlign w:val="center"/>
          </w:tcPr>
          <w:p w14:paraId="015401A1" w14:textId="77777777" w:rsidR="00A403D6" w:rsidRPr="009006C9" w:rsidRDefault="00A403D6" w:rsidP="000D5BD9">
            <w:pPr>
              <w:rPr>
                <w:rFonts w:eastAsiaTheme="minorEastAsia"/>
                <w:iCs/>
                <w:sz w:val="22"/>
                <w:szCs w:val="18"/>
              </w:rPr>
            </w:pPr>
            <w:r w:rsidRPr="009006C9">
              <w:rPr>
                <w:rFonts w:eastAsia="游ゴシック"/>
                <w:color w:val="000000"/>
                <w:sz w:val="22"/>
                <w:szCs w:val="22"/>
              </w:rPr>
              <w:t>58.3</w:t>
            </w:r>
          </w:p>
        </w:tc>
      </w:tr>
      <w:tr w:rsidR="00A403D6" w:rsidRPr="004569D6" w14:paraId="231DB594" w14:textId="77777777" w:rsidTr="000D5BD9">
        <w:trPr>
          <w:trHeight w:val="491"/>
        </w:trPr>
        <w:tc>
          <w:tcPr>
            <w:tcW w:w="4507" w:type="dxa"/>
            <w:gridSpan w:val="2"/>
            <w:vMerge/>
            <w:shd w:val="clear" w:color="auto" w:fill="auto"/>
          </w:tcPr>
          <w:p w14:paraId="3DFAE0E1" w14:textId="77777777" w:rsidR="00A403D6" w:rsidRPr="00061F02" w:rsidRDefault="00A403D6" w:rsidP="000D5BD9">
            <w:pPr>
              <w:ind w:leftChars="100" w:left="240"/>
              <w:rPr>
                <w:rFonts w:ascii="Times" w:eastAsia="DengXian" w:hAnsi="Times"/>
                <w:iCs/>
                <w:sz w:val="22"/>
                <w:szCs w:val="22"/>
              </w:rPr>
            </w:pPr>
          </w:p>
        </w:tc>
        <w:tc>
          <w:tcPr>
            <w:tcW w:w="1701" w:type="dxa"/>
            <w:shd w:val="clear" w:color="auto" w:fill="auto"/>
          </w:tcPr>
          <w:p w14:paraId="5C91DF7B" w14:textId="77777777" w:rsidR="00A403D6" w:rsidRPr="00281DE0" w:rsidRDefault="00A403D6" w:rsidP="000D5BD9">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 Step D</w:t>
            </w:r>
          </w:p>
        </w:tc>
        <w:tc>
          <w:tcPr>
            <w:tcW w:w="1378" w:type="dxa"/>
            <w:shd w:val="clear" w:color="auto" w:fill="auto"/>
            <w:vAlign w:val="center"/>
          </w:tcPr>
          <w:p w14:paraId="63375BA1" w14:textId="77777777" w:rsidR="00A403D6" w:rsidRPr="009006C9" w:rsidRDefault="00A403D6" w:rsidP="000D5BD9">
            <w:pPr>
              <w:rPr>
                <w:rFonts w:eastAsiaTheme="minorEastAsia"/>
                <w:iCs/>
                <w:sz w:val="22"/>
                <w:szCs w:val="18"/>
              </w:rPr>
            </w:pPr>
            <w:r w:rsidRPr="009006C9">
              <w:rPr>
                <w:rFonts w:eastAsia="游ゴシック"/>
                <w:color w:val="000000"/>
                <w:sz w:val="22"/>
                <w:szCs w:val="22"/>
              </w:rPr>
              <w:t>422.4</w:t>
            </w:r>
          </w:p>
        </w:tc>
        <w:tc>
          <w:tcPr>
            <w:tcW w:w="1379" w:type="dxa"/>
            <w:shd w:val="clear" w:color="auto" w:fill="auto"/>
            <w:vAlign w:val="center"/>
          </w:tcPr>
          <w:p w14:paraId="5DC3298C" w14:textId="77777777" w:rsidR="00A403D6" w:rsidRPr="009006C9" w:rsidRDefault="00A403D6" w:rsidP="000D5BD9">
            <w:pPr>
              <w:rPr>
                <w:rFonts w:eastAsiaTheme="minorEastAsia"/>
                <w:iCs/>
                <w:sz w:val="22"/>
                <w:szCs w:val="18"/>
              </w:rPr>
            </w:pPr>
            <w:r w:rsidRPr="009006C9">
              <w:rPr>
                <w:rFonts w:eastAsia="游ゴシック"/>
                <w:color w:val="000000"/>
                <w:sz w:val="22"/>
                <w:szCs w:val="22"/>
              </w:rPr>
              <w:t>60.7</w:t>
            </w:r>
          </w:p>
        </w:tc>
      </w:tr>
      <w:tr w:rsidR="00A403D6" w:rsidRPr="004569D6" w14:paraId="50F1F3DD" w14:textId="77777777" w:rsidTr="000D5BD9">
        <w:trPr>
          <w:trHeight w:val="358"/>
        </w:trPr>
        <w:tc>
          <w:tcPr>
            <w:tcW w:w="4507" w:type="dxa"/>
            <w:gridSpan w:val="2"/>
            <w:vMerge w:val="restart"/>
            <w:shd w:val="clear" w:color="auto" w:fill="auto"/>
          </w:tcPr>
          <w:p w14:paraId="45CBC0D0" w14:textId="77777777" w:rsidR="00A403D6" w:rsidRDefault="00A403D6" w:rsidP="000D5BD9">
            <w:pPr>
              <w:ind w:leftChars="100" w:left="240"/>
              <w:rPr>
                <w:rFonts w:ascii="Times" w:eastAsiaTheme="minorEastAsia" w:hAnsi="Times"/>
                <w:iCs/>
                <w:sz w:val="22"/>
                <w:szCs w:val="22"/>
              </w:rPr>
            </w:pPr>
            <w:r w:rsidRPr="00061F02">
              <w:rPr>
                <w:rFonts w:ascii="Times" w:eastAsia="DengXian" w:hAnsi="Times"/>
                <w:iCs/>
                <w:sz w:val="22"/>
                <w:szCs w:val="22"/>
              </w:rPr>
              <w:t>Average</w:t>
            </w:r>
            <w:r w:rsidRPr="00061F02">
              <w:rPr>
                <w:rFonts w:ascii="Times" w:eastAsia="DengXian" w:hAnsi="Times" w:hint="eastAsia"/>
                <w:iCs/>
                <w:sz w:val="22"/>
                <w:szCs w:val="22"/>
              </w:rPr>
              <w:t xml:space="preserve"> time considering all the re-attempts, e.g., T2 = T1 / (1-X)</w:t>
            </w:r>
          </w:p>
        </w:tc>
        <w:tc>
          <w:tcPr>
            <w:tcW w:w="1701" w:type="dxa"/>
            <w:shd w:val="clear" w:color="auto" w:fill="auto"/>
          </w:tcPr>
          <w:p w14:paraId="34B0C16E" w14:textId="77777777" w:rsidR="00A403D6" w:rsidRPr="003B162F" w:rsidRDefault="00A403D6" w:rsidP="000D5BD9">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ithout Step D</w:t>
            </w:r>
          </w:p>
        </w:tc>
        <w:tc>
          <w:tcPr>
            <w:tcW w:w="1378" w:type="dxa"/>
            <w:shd w:val="clear" w:color="auto" w:fill="auto"/>
            <w:vAlign w:val="center"/>
          </w:tcPr>
          <w:p w14:paraId="7BF978F1" w14:textId="77777777" w:rsidR="00A403D6" w:rsidRPr="009006C9" w:rsidRDefault="00A403D6" w:rsidP="000D5BD9">
            <w:pPr>
              <w:rPr>
                <w:rFonts w:eastAsiaTheme="minorEastAsia"/>
                <w:iCs/>
                <w:color w:val="FF0000"/>
                <w:sz w:val="22"/>
                <w:szCs w:val="18"/>
              </w:rPr>
            </w:pPr>
            <w:r w:rsidRPr="009006C9">
              <w:rPr>
                <w:rFonts w:eastAsia="游ゴシック"/>
                <w:color w:val="FF0000"/>
                <w:sz w:val="22"/>
                <w:szCs w:val="22"/>
              </w:rPr>
              <w:t>451.4</w:t>
            </w:r>
          </w:p>
        </w:tc>
        <w:tc>
          <w:tcPr>
            <w:tcW w:w="1379" w:type="dxa"/>
            <w:shd w:val="clear" w:color="auto" w:fill="auto"/>
            <w:vAlign w:val="center"/>
          </w:tcPr>
          <w:p w14:paraId="2CA1A98B" w14:textId="77777777" w:rsidR="00A403D6" w:rsidRPr="009006C9" w:rsidRDefault="00A403D6" w:rsidP="000D5BD9">
            <w:pPr>
              <w:rPr>
                <w:rFonts w:eastAsiaTheme="minorEastAsia"/>
                <w:iCs/>
                <w:color w:val="FF0000"/>
                <w:sz w:val="22"/>
                <w:szCs w:val="18"/>
              </w:rPr>
            </w:pPr>
            <w:r w:rsidRPr="009006C9">
              <w:rPr>
                <w:rFonts w:eastAsia="游ゴシック"/>
                <w:color w:val="FF0000"/>
                <w:sz w:val="22"/>
                <w:szCs w:val="22"/>
              </w:rPr>
              <w:t>64.8</w:t>
            </w:r>
          </w:p>
        </w:tc>
      </w:tr>
      <w:tr w:rsidR="00A403D6" w:rsidRPr="004569D6" w14:paraId="349FA8CF" w14:textId="77777777" w:rsidTr="000D5BD9">
        <w:trPr>
          <w:trHeight w:val="358"/>
        </w:trPr>
        <w:tc>
          <w:tcPr>
            <w:tcW w:w="4507" w:type="dxa"/>
            <w:gridSpan w:val="2"/>
            <w:vMerge/>
            <w:shd w:val="clear" w:color="auto" w:fill="auto"/>
          </w:tcPr>
          <w:p w14:paraId="6D25523A" w14:textId="77777777" w:rsidR="00A403D6" w:rsidRPr="00061F02" w:rsidRDefault="00A403D6" w:rsidP="000D5BD9">
            <w:pPr>
              <w:ind w:leftChars="100" w:left="240"/>
              <w:rPr>
                <w:rFonts w:ascii="Times" w:eastAsia="DengXian" w:hAnsi="Times"/>
                <w:iCs/>
                <w:sz w:val="22"/>
                <w:szCs w:val="22"/>
              </w:rPr>
            </w:pPr>
          </w:p>
        </w:tc>
        <w:tc>
          <w:tcPr>
            <w:tcW w:w="1701" w:type="dxa"/>
            <w:shd w:val="clear" w:color="auto" w:fill="auto"/>
          </w:tcPr>
          <w:p w14:paraId="4BD07F51" w14:textId="77777777" w:rsidR="00A403D6" w:rsidRPr="003B162F" w:rsidRDefault="00A403D6" w:rsidP="000D5BD9">
            <w:pPr>
              <w:rPr>
                <w:rFonts w:ascii="Times" w:eastAsiaTheme="minorEastAsia" w:hAnsi="Times"/>
                <w:iCs/>
                <w:sz w:val="22"/>
                <w:szCs w:val="22"/>
              </w:rPr>
            </w:pPr>
            <w:r>
              <w:rPr>
                <w:rFonts w:ascii="Times" w:eastAsiaTheme="minorEastAsia" w:hAnsi="Times"/>
                <w:iCs/>
                <w:sz w:val="22"/>
                <w:szCs w:val="22"/>
              </w:rPr>
              <w:t>W</w:t>
            </w:r>
            <w:r>
              <w:rPr>
                <w:rFonts w:ascii="Times" w:eastAsiaTheme="minorEastAsia" w:hAnsi="Times" w:hint="eastAsia"/>
                <w:iCs/>
                <w:sz w:val="22"/>
                <w:szCs w:val="22"/>
              </w:rPr>
              <w:t>ith Step D</w:t>
            </w:r>
          </w:p>
        </w:tc>
        <w:tc>
          <w:tcPr>
            <w:tcW w:w="1378" w:type="dxa"/>
            <w:shd w:val="clear" w:color="auto" w:fill="auto"/>
            <w:vAlign w:val="center"/>
          </w:tcPr>
          <w:p w14:paraId="18B13732" w14:textId="77777777" w:rsidR="00A403D6" w:rsidRPr="009006C9" w:rsidRDefault="00A403D6" w:rsidP="000D5BD9">
            <w:pPr>
              <w:rPr>
                <w:rFonts w:eastAsiaTheme="minorEastAsia"/>
                <w:iCs/>
                <w:color w:val="FF0000"/>
                <w:sz w:val="22"/>
                <w:szCs w:val="18"/>
              </w:rPr>
            </w:pPr>
            <w:r w:rsidRPr="009006C9">
              <w:rPr>
                <w:rFonts w:eastAsia="游ゴシック"/>
                <w:color w:val="FF0000"/>
                <w:sz w:val="22"/>
                <w:szCs w:val="22"/>
              </w:rPr>
              <w:t>469.3</w:t>
            </w:r>
          </w:p>
        </w:tc>
        <w:tc>
          <w:tcPr>
            <w:tcW w:w="1379" w:type="dxa"/>
            <w:shd w:val="clear" w:color="auto" w:fill="auto"/>
            <w:vAlign w:val="center"/>
          </w:tcPr>
          <w:p w14:paraId="619F3ACD" w14:textId="77777777" w:rsidR="00A403D6" w:rsidRPr="009006C9" w:rsidRDefault="00A403D6" w:rsidP="000D5BD9">
            <w:pPr>
              <w:rPr>
                <w:rFonts w:eastAsiaTheme="minorEastAsia"/>
                <w:iCs/>
                <w:color w:val="FF0000"/>
                <w:sz w:val="22"/>
                <w:szCs w:val="18"/>
              </w:rPr>
            </w:pPr>
            <w:r w:rsidRPr="009006C9">
              <w:rPr>
                <w:rFonts w:eastAsia="游ゴシック"/>
                <w:color w:val="FF0000"/>
                <w:sz w:val="22"/>
                <w:szCs w:val="22"/>
              </w:rPr>
              <w:t>67.4</w:t>
            </w:r>
          </w:p>
        </w:tc>
      </w:tr>
    </w:tbl>
    <w:p w14:paraId="6C1BDAF9" w14:textId="77777777" w:rsidR="00A403D6" w:rsidRPr="004569D6" w:rsidRDefault="00A403D6" w:rsidP="00A403D6">
      <w:pPr>
        <w:spacing w:after="60"/>
        <w:jc w:val="both"/>
        <w:rPr>
          <w:sz w:val="22"/>
          <w:szCs w:val="22"/>
          <w:lang w:val="en-US"/>
        </w:rPr>
      </w:pPr>
    </w:p>
    <w:p w14:paraId="2F268E0D" w14:textId="77777777" w:rsidR="003D6C34" w:rsidRDefault="003D6C34" w:rsidP="003D6C34">
      <w:pPr>
        <w:spacing w:after="60"/>
        <w:jc w:val="both"/>
        <w:rPr>
          <w:b/>
          <w:bCs/>
          <w:sz w:val="22"/>
          <w:szCs w:val="22"/>
          <w:lang w:val="en-US"/>
        </w:rPr>
      </w:pPr>
      <w:r w:rsidRPr="00AC27FA">
        <w:rPr>
          <w:b/>
          <w:bCs/>
          <w:sz w:val="22"/>
          <w:szCs w:val="22"/>
          <w:lang w:val="en-US"/>
        </w:rPr>
        <w:lastRenderedPageBreak/>
        <w:t>O</w:t>
      </w:r>
      <w:r w:rsidRPr="00AC27FA">
        <w:rPr>
          <w:rFonts w:hint="eastAsia"/>
          <w:b/>
          <w:bCs/>
          <w:sz w:val="22"/>
          <w:szCs w:val="22"/>
          <w:lang w:val="en-US"/>
        </w:rPr>
        <w:t xml:space="preserve">bservation </w:t>
      </w:r>
      <w:r>
        <w:rPr>
          <w:rFonts w:hint="eastAsia"/>
          <w:b/>
          <w:bCs/>
          <w:sz w:val="22"/>
          <w:szCs w:val="22"/>
          <w:lang w:val="en-US"/>
        </w:rPr>
        <w:t>4</w:t>
      </w:r>
      <w:r w:rsidRPr="00AC27FA">
        <w:rPr>
          <w:rFonts w:hint="eastAsia"/>
          <w:b/>
          <w:bCs/>
          <w:sz w:val="22"/>
          <w:szCs w:val="22"/>
          <w:lang w:val="en-US"/>
        </w:rPr>
        <w:t>:</w:t>
      </w:r>
    </w:p>
    <w:p w14:paraId="752452F9" w14:textId="77777777" w:rsidR="003D6C34" w:rsidRPr="00C32893" w:rsidRDefault="003D6C34" w:rsidP="003D6C34">
      <w:pPr>
        <w:spacing w:after="60"/>
        <w:jc w:val="both"/>
        <w:rPr>
          <w:b/>
          <w:bCs/>
          <w:sz w:val="22"/>
          <w:szCs w:val="22"/>
          <w:lang w:val="en-US"/>
        </w:rPr>
      </w:pPr>
      <w:r w:rsidRPr="00C32893">
        <w:rPr>
          <w:rFonts w:hint="eastAsia"/>
          <w:b/>
          <w:bCs/>
          <w:sz w:val="22"/>
          <w:szCs w:val="22"/>
          <w:lang w:val="en-US"/>
        </w:rPr>
        <w:t xml:space="preserve">For 500 devices, the </w:t>
      </w:r>
      <w:r>
        <w:rPr>
          <w:rFonts w:hint="eastAsia"/>
          <w:b/>
          <w:bCs/>
          <w:sz w:val="22"/>
          <w:szCs w:val="22"/>
          <w:lang w:val="en-US"/>
        </w:rPr>
        <w:t>inventory completion time</w:t>
      </w:r>
      <w:r w:rsidRPr="00C32893">
        <w:rPr>
          <w:rFonts w:hint="eastAsia"/>
          <w:b/>
          <w:bCs/>
          <w:sz w:val="22"/>
          <w:szCs w:val="22"/>
          <w:lang w:val="en-US"/>
        </w:rPr>
        <w:t xml:space="preserve"> for 99% devices would be;</w:t>
      </w:r>
    </w:p>
    <w:p w14:paraId="0D901AE3" w14:textId="77777777" w:rsidR="003D6C34" w:rsidRPr="00C32893" w:rsidRDefault="003D6C34" w:rsidP="003D6C34">
      <w:pPr>
        <w:pStyle w:val="aff6"/>
        <w:numPr>
          <w:ilvl w:val="0"/>
          <w:numId w:val="36"/>
        </w:numPr>
        <w:spacing w:after="60"/>
        <w:ind w:leftChars="0"/>
        <w:jc w:val="both"/>
        <w:rPr>
          <w:b/>
          <w:bCs/>
          <w:sz w:val="22"/>
          <w:szCs w:val="22"/>
          <w:lang w:val="en-US"/>
        </w:rPr>
      </w:pPr>
      <w:r w:rsidRPr="00C32893">
        <w:rPr>
          <w:rFonts w:hint="eastAsia"/>
          <w:b/>
          <w:bCs/>
          <w:sz w:val="22"/>
          <w:szCs w:val="22"/>
          <w:lang w:val="en-US"/>
        </w:rPr>
        <w:t>approximately 11.3s for Alt.1 and 1</w:t>
      </w:r>
      <w:r>
        <w:rPr>
          <w:rFonts w:hint="eastAsia"/>
          <w:b/>
          <w:bCs/>
          <w:sz w:val="22"/>
          <w:szCs w:val="22"/>
          <w:lang w:val="en-US"/>
        </w:rPr>
        <w:t>3</w:t>
      </w:r>
      <w:r w:rsidRPr="00C32893">
        <w:rPr>
          <w:rFonts w:hint="eastAsia"/>
          <w:b/>
          <w:bCs/>
          <w:sz w:val="22"/>
          <w:szCs w:val="22"/>
          <w:lang w:val="en-US"/>
        </w:rPr>
        <w:t>s for Alt.2 when only TDMA is applied to both R2D and D2R as multiplexing/multiple access scheme</w:t>
      </w:r>
    </w:p>
    <w:p w14:paraId="6C6436D3" w14:textId="77777777" w:rsidR="003D6C34" w:rsidRPr="00C32893" w:rsidRDefault="003D6C34" w:rsidP="003D6C34">
      <w:pPr>
        <w:pStyle w:val="aff6"/>
        <w:numPr>
          <w:ilvl w:val="0"/>
          <w:numId w:val="36"/>
        </w:numPr>
        <w:spacing w:after="60"/>
        <w:ind w:leftChars="0"/>
        <w:jc w:val="both"/>
        <w:rPr>
          <w:b/>
          <w:bCs/>
          <w:sz w:val="22"/>
          <w:szCs w:val="22"/>
          <w:lang w:val="en-US"/>
        </w:rPr>
      </w:pPr>
      <w:r w:rsidRPr="00C32893">
        <w:rPr>
          <w:rFonts w:hint="eastAsia"/>
          <w:b/>
          <w:bCs/>
          <w:sz w:val="22"/>
          <w:szCs w:val="22"/>
          <w:lang w:val="en-US"/>
        </w:rPr>
        <w:t>approximately 2.</w:t>
      </w:r>
      <w:r>
        <w:rPr>
          <w:rFonts w:hint="eastAsia"/>
          <w:b/>
          <w:bCs/>
          <w:sz w:val="22"/>
          <w:szCs w:val="22"/>
          <w:lang w:val="en-US"/>
        </w:rPr>
        <w:t>9</w:t>
      </w:r>
      <w:r w:rsidRPr="00C32893">
        <w:rPr>
          <w:rFonts w:hint="eastAsia"/>
          <w:b/>
          <w:bCs/>
          <w:sz w:val="22"/>
          <w:szCs w:val="22"/>
          <w:lang w:val="en-US"/>
        </w:rPr>
        <w:t>s for Alt.1 and 3.</w:t>
      </w:r>
      <w:r>
        <w:rPr>
          <w:rFonts w:hint="eastAsia"/>
          <w:b/>
          <w:bCs/>
          <w:sz w:val="22"/>
          <w:szCs w:val="22"/>
          <w:lang w:val="en-US"/>
        </w:rPr>
        <w:t>9</w:t>
      </w:r>
      <w:r w:rsidRPr="00C32893">
        <w:rPr>
          <w:rFonts w:hint="eastAsia"/>
          <w:b/>
          <w:bCs/>
          <w:sz w:val="22"/>
          <w:szCs w:val="22"/>
          <w:lang w:val="en-US"/>
        </w:rPr>
        <w:t>s for Alt.2 when only TDMA is applied to R2D, and TDMA and FDMA are applied to D2R as multiplexing/multiple access scheme</w:t>
      </w:r>
    </w:p>
    <w:p w14:paraId="5B983DFA" w14:textId="77777777" w:rsidR="003D6C34" w:rsidRDefault="003D6C34" w:rsidP="003D6C34">
      <w:pPr>
        <w:pStyle w:val="aff6"/>
        <w:numPr>
          <w:ilvl w:val="0"/>
          <w:numId w:val="36"/>
        </w:numPr>
        <w:spacing w:after="60"/>
        <w:ind w:leftChars="0"/>
        <w:jc w:val="both"/>
        <w:rPr>
          <w:b/>
          <w:bCs/>
          <w:sz w:val="22"/>
          <w:szCs w:val="22"/>
          <w:lang w:val="en-US"/>
        </w:rPr>
      </w:pPr>
      <w:r w:rsidRPr="00C32893">
        <w:rPr>
          <w:rFonts w:hint="eastAsia"/>
          <w:b/>
          <w:bCs/>
          <w:sz w:val="22"/>
          <w:szCs w:val="22"/>
          <w:lang w:val="en-US"/>
        </w:rPr>
        <w:t>approximately 1.</w:t>
      </w:r>
      <w:r>
        <w:rPr>
          <w:rFonts w:hint="eastAsia"/>
          <w:b/>
          <w:bCs/>
          <w:sz w:val="22"/>
          <w:szCs w:val="22"/>
          <w:lang w:val="en-US"/>
        </w:rPr>
        <w:t>8</w:t>
      </w:r>
      <w:r w:rsidRPr="00C32893">
        <w:rPr>
          <w:rFonts w:hint="eastAsia"/>
          <w:b/>
          <w:bCs/>
          <w:sz w:val="22"/>
          <w:szCs w:val="22"/>
          <w:lang w:val="en-US"/>
        </w:rPr>
        <w:t xml:space="preserve">s for Alt.1 and </w:t>
      </w:r>
      <w:r>
        <w:rPr>
          <w:rFonts w:hint="eastAsia"/>
          <w:b/>
          <w:bCs/>
          <w:sz w:val="22"/>
          <w:szCs w:val="22"/>
          <w:lang w:val="en-US"/>
        </w:rPr>
        <w:t>2.5</w:t>
      </w:r>
      <w:r w:rsidRPr="00C32893">
        <w:rPr>
          <w:rFonts w:hint="eastAsia"/>
          <w:b/>
          <w:bCs/>
          <w:sz w:val="22"/>
          <w:szCs w:val="22"/>
          <w:lang w:val="en-US"/>
        </w:rPr>
        <w:t>s for Alt.2 when TDMA and FDMA are applied to both R2D and D2R as multiplexing/multiple access scheme</w:t>
      </w:r>
    </w:p>
    <w:p w14:paraId="7A8E8D70" w14:textId="77777777" w:rsidR="003D6C34" w:rsidRDefault="003D6C34" w:rsidP="003D6C34">
      <w:pPr>
        <w:pStyle w:val="aff6"/>
        <w:numPr>
          <w:ilvl w:val="0"/>
          <w:numId w:val="36"/>
        </w:numPr>
        <w:spacing w:after="60"/>
        <w:ind w:leftChars="0"/>
        <w:jc w:val="both"/>
        <w:rPr>
          <w:b/>
          <w:bCs/>
          <w:sz w:val="22"/>
          <w:szCs w:val="22"/>
          <w:lang w:val="en-US"/>
        </w:rPr>
      </w:pPr>
      <w:r>
        <w:rPr>
          <w:rFonts w:hint="eastAsia"/>
          <w:b/>
          <w:bCs/>
          <w:sz w:val="22"/>
          <w:szCs w:val="22"/>
          <w:lang w:val="en-US"/>
        </w:rPr>
        <w:t>Note: Alt.1 and Alt.2 in this observation are as follows</w:t>
      </w:r>
    </w:p>
    <w:p w14:paraId="49D4F7ED" w14:textId="77777777" w:rsidR="003D6C34" w:rsidRPr="00681FE6" w:rsidRDefault="003D6C34" w:rsidP="003D6C34">
      <w:pPr>
        <w:pStyle w:val="aff6"/>
        <w:numPr>
          <w:ilvl w:val="0"/>
          <w:numId w:val="37"/>
        </w:numPr>
        <w:spacing w:after="60"/>
        <w:ind w:leftChars="200" w:left="920"/>
        <w:jc w:val="both"/>
        <w:rPr>
          <w:b/>
          <w:bCs/>
          <w:sz w:val="22"/>
          <w:szCs w:val="22"/>
          <w:lang w:val="en-US"/>
        </w:rPr>
      </w:pPr>
      <w:r w:rsidRPr="00681FE6">
        <w:rPr>
          <w:b/>
          <w:bCs/>
          <w:sz w:val="22"/>
          <w:szCs w:val="22"/>
          <w:lang w:val="en-US"/>
        </w:rPr>
        <w:t xml:space="preserve">Alt 1: </w:t>
      </w:r>
      <w:r w:rsidRPr="00017B98">
        <w:rPr>
          <w:b/>
          <w:bCs/>
          <w:sz w:val="22"/>
          <w:szCs w:val="22"/>
          <w:lang w:val="en-US"/>
        </w:rPr>
        <w:t>One paging associated with multiple D2R slots</w:t>
      </w:r>
    </w:p>
    <w:p w14:paraId="2305192D" w14:textId="5052474E" w:rsidR="003D6C34" w:rsidRPr="006C0EC0" w:rsidRDefault="003D6C34" w:rsidP="003D6C34">
      <w:pPr>
        <w:pStyle w:val="aff6"/>
        <w:numPr>
          <w:ilvl w:val="0"/>
          <w:numId w:val="37"/>
        </w:numPr>
        <w:spacing w:after="60"/>
        <w:ind w:leftChars="200" w:left="920"/>
        <w:jc w:val="both"/>
        <w:rPr>
          <w:rFonts w:hint="eastAsia"/>
          <w:b/>
          <w:bCs/>
          <w:sz w:val="22"/>
          <w:szCs w:val="22"/>
          <w:lang w:val="en-US"/>
        </w:rPr>
      </w:pPr>
      <w:r w:rsidRPr="00681FE6">
        <w:rPr>
          <w:b/>
          <w:bCs/>
          <w:sz w:val="22"/>
          <w:szCs w:val="22"/>
          <w:lang w:val="en-US"/>
        </w:rPr>
        <w:t xml:space="preserve">Alt 2: </w:t>
      </w:r>
      <w:r w:rsidRPr="00017B98">
        <w:rPr>
          <w:b/>
          <w:bCs/>
          <w:sz w:val="22"/>
          <w:szCs w:val="22"/>
          <w:lang w:val="en-US"/>
        </w:rPr>
        <w:t>Each paging providing a single D2R slot</w:t>
      </w:r>
    </w:p>
    <w:p w14:paraId="627DEE7D" w14:textId="77777777" w:rsidR="006C0EC0" w:rsidRDefault="006C0EC0" w:rsidP="003D6C34">
      <w:pPr>
        <w:spacing w:after="60"/>
        <w:jc w:val="both"/>
        <w:rPr>
          <w:b/>
          <w:bCs/>
          <w:sz w:val="22"/>
          <w:szCs w:val="22"/>
          <w:lang w:val="en-US"/>
        </w:rPr>
      </w:pPr>
    </w:p>
    <w:p w14:paraId="15A38DDF" w14:textId="7F86692D" w:rsidR="003D6C34" w:rsidRDefault="003D6C34" w:rsidP="003D6C34">
      <w:pPr>
        <w:spacing w:after="60"/>
        <w:jc w:val="both"/>
        <w:rPr>
          <w:b/>
          <w:bCs/>
          <w:sz w:val="22"/>
          <w:szCs w:val="22"/>
          <w:lang w:val="en-US"/>
        </w:rPr>
      </w:pPr>
      <w:r w:rsidRPr="00AC27FA">
        <w:rPr>
          <w:b/>
          <w:bCs/>
          <w:sz w:val="22"/>
          <w:szCs w:val="22"/>
          <w:lang w:val="en-US"/>
        </w:rPr>
        <w:t>O</w:t>
      </w:r>
      <w:r w:rsidRPr="00AC27FA">
        <w:rPr>
          <w:rFonts w:hint="eastAsia"/>
          <w:b/>
          <w:bCs/>
          <w:sz w:val="22"/>
          <w:szCs w:val="22"/>
          <w:lang w:val="en-US"/>
        </w:rPr>
        <w:t xml:space="preserve">bservation </w:t>
      </w:r>
      <w:r>
        <w:rPr>
          <w:rFonts w:hint="eastAsia"/>
          <w:b/>
          <w:bCs/>
          <w:sz w:val="22"/>
          <w:szCs w:val="22"/>
          <w:lang w:val="en-US"/>
        </w:rPr>
        <w:t>5</w:t>
      </w:r>
      <w:r w:rsidRPr="00AC27FA">
        <w:rPr>
          <w:rFonts w:hint="eastAsia"/>
          <w:b/>
          <w:bCs/>
          <w:sz w:val="22"/>
          <w:szCs w:val="22"/>
          <w:lang w:val="en-US"/>
        </w:rPr>
        <w:t>:</w:t>
      </w:r>
    </w:p>
    <w:p w14:paraId="3E86522B" w14:textId="77777777" w:rsidR="003D6C34" w:rsidRPr="00C32893" w:rsidRDefault="003D6C34" w:rsidP="003D6C34">
      <w:pPr>
        <w:spacing w:after="60"/>
        <w:jc w:val="both"/>
        <w:rPr>
          <w:b/>
          <w:bCs/>
          <w:sz w:val="22"/>
          <w:szCs w:val="22"/>
          <w:lang w:val="en-US"/>
        </w:rPr>
      </w:pPr>
      <w:r w:rsidRPr="00C32893">
        <w:rPr>
          <w:rFonts w:hint="eastAsia"/>
          <w:b/>
          <w:bCs/>
          <w:sz w:val="22"/>
          <w:szCs w:val="22"/>
          <w:lang w:val="en-US"/>
        </w:rPr>
        <w:t xml:space="preserve">For </w:t>
      </w:r>
      <w:r>
        <w:rPr>
          <w:rFonts w:hint="eastAsia"/>
          <w:b/>
          <w:bCs/>
          <w:sz w:val="22"/>
          <w:szCs w:val="22"/>
          <w:lang w:val="en-US"/>
        </w:rPr>
        <w:t>100</w:t>
      </w:r>
      <w:r w:rsidRPr="00C32893">
        <w:rPr>
          <w:rFonts w:hint="eastAsia"/>
          <w:b/>
          <w:bCs/>
          <w:sz w:val="22"/>
          <w:szCs w:val="22"/>
          <w:lang w:val="en-US"/>
        </w:rPr>
        <w:t xml:space="preserve">00 devices, the </w:t>
      </w:r>
      <w:r>
        <w:rPr>
          <w:rFonts w:hint="eastAsia"/>
          <w:b/>
          <w:bCs/>
          <w:sz w:val="22"/>
          <w:szCs w:val="22"/>
          <w:lang w:val="en-US"/>
        </w:rPr>
        <w:t>inventory completion time</w:t>
      </w:r>
      <w:r w:rsidRPr="00C32893">
        <w:rPr>
          <w:rFonts w:hint="eastAsia"/>
          <w:b/>
          <w:bCs/>
          <w:sz w:val="22"/>
          <w:szCs w:val="22"/>
          <w:lang w:val="en-US"/>
        </w:rPr>
        <w:t xml:space="preserve"> for 99% devices would be;</w:t>
      </w:r>
    </w:p>
    <w:p w14:paraId="420B1144" w14:textId="77777777" w:rsidR="003D6C34" w:rsidRPr="00C32893" w:rsidRDefault="003D6C34" w:rsidP="003D6C34">
      <w:pPr>
        <w:pStyle w:val="aff6"/>
        <w:numPr>
          <w:ilvl w:val="0"/>
          <w:numId w:val="36"/>
        </w:numPr>
        <w:spacing w:after="60"/>
        <w:ind w:leftChars="0"/>
        <w:jc w:val="both"/>
        <w:rPr>
          <w:b/>
          <w:bCs/>
          <w:sz w:val="22"/>
          <w:szCs w:val="22"/>
          <w:lang w:val="en-US"/>
        </w:rPr>
      </w:pPr>
      <w:r w:rsidRPr="00C32893">
        <w:rPr>
          <w:rFonts w:hint="eastAsia"/>
          <w:b/>
          <w:bCs/>
          <w:sz w:val="22"/>
          <w:szCs w:val="22"/>
          <w:lang w:val="en-US"/>
        </w:rPr>
        <w:t xml:space="preserve">approximately </w:t>
      </w:r>
      <w:r>
        <w:rPr>
          <w:rFonts w:hint="eastAsia"/>
          <w:b/>
          <w:bCs/>
          <w:sz w:val="22"/>
          <w:szCs w:val="22"/>
          <w:lang w:val="en-US"/>
        </w:rPr>
        <w:t>229</w:t>
      </w:r>
      <w:r w:rsidRPr="00C32893">
        <w:rPr>
          <w:rFonts w:hint="eastAsia"/>
          <w:b/>
          <w:bCs/>
          <w:sz w:val="22"/>
          <w:szCs w:val="22"/>
          <w:lang w:val="en-US"/>
        </w:rPr>
        <w:t xml:space="preserve">s for Alt.1 and </w:t>
      </w:r>
      <w:r>
        <w:rPr>
          <w:rFonts w:hint="eastAsia"/>
          <w:b/>
          <w:bCs/>
          <w:sz w:val="22"/>
          <w:szCs w:val="22"/>
          <w:lang w:val="en-US"/>
        </w:rPr>
        <w:t>263</w:t>
      </w:r>
      <w:r w:rsidRPr="00C32893">
        <w:rPr>
          <w:rFonts w:hint="eastAsia"/>
          <w:b/>
          <w:bCs/>
          <w:sz w:val="22"/>
          <w:szCs w:val="22"/>
          <w:lang w:val="en-US"/>
        </w:rPr>
        <w:t>s for Alt.2 when only TDMA is applied to both R2D and D2R as multiplexing/multiple access scheme</w:t>
      </w:r>
    </w:p>
    <w:p w14:paraId="3DA228C8" w14:textId="77777777" w:rsidR="003D6C34" w:rsidRPr="00C32893" w:rsidRDefault="003D6C34" w:rsidP="003D6C34">
      <w:pPr>
        <w:pStyle w:val="aff6"/>
        <w:numPr>
          <w:ilvl w:val="0"/>
          <w:numId w:val="36"/>
        </w:numPr>
        <w:spacing w:after="60"/>
        <w:ind w:leftChars="0"/>
        <w:jc w:val="both"/>
        <w:rPr>
          <w:b/>
          <w:bCs/>
          <w:sz w:val="22"/>
          <w:szCs w:val="22"/>
          <w:lang w:val="en-US"/>
        </w:rPr>
      </w:pPr>
      <w:r w:rsidRPr="00C32893">
        <w:rPr>
          <w:rFonts w:hint="eastAsia"/>
          <w:b/>
          <w:bCs/>
          <w:sz w:val="22"/>
          <w:szCs w:val="22"/>
          <w:lang w:val="en-US"/>
        </w:rPr>
        <w:t xml:space="preserve">approximately </w:t>
      </w:r>
      <w:r>
        <w:rPr>
          <w:rFonts w:hint="eastAsia"/>
          <w:b/>
          <w:bCs/>
          <w:sz w:val="22"/>
          <w:szCs w:val="22"/>
          <w:lang w:val="en-US"/>
        </w:rPr>
        <w:t>43</w:t>
      </w:r>
      <w:r w:rsidRPr="00C32893">
        <w:rPr>
          <w:rFonts w:hint="eastAsia"/>
          <w:b/>
          <w:bCs/>
          <w:sz w:val="22"/>
          <w:szCs w:val="22"/>
          <w:lang w:val="en-US"/>
        </w:rPr>
        <w:t xml:space="preserve">s for Alt.1 and </w:t>
      </w:r>
      <w:r>
        <w:rPr>
          <w:rFonts w:hint="eastAsia"/>
          <w:b/>
          <w:bCs/>
          <w:sz w:val="22"/>
          <w:szCs w:val="22"/>
          <w:lang w:val="en-US"/>
        </w:rPr>
        <w:t>50</w:t>
      </w:r>
      <w:r w:rsidRPr="00C32893">
        <w:rPr>
          <w:rFonts w:hint="eastAsia"/>
          <w:b/>
          <w:bCs/>
          <w:sz w:val="22"/>
          <w:szCs w:val="22"/>
          <w:lang w:val="en-US"/>
        </w:rPr>
        <w:t>s for Alt.2 when only TDMA is applied to R2D, and TDMA and FDMA are applied to D2R as multiplexing/multiple access scheme</w:t>
      </w:r>
    </w:p>
    <w:p w14:paraId="11035AA6" w14:textId="77777777" w:rsidR="003D6C34" w:rsidRDefault="003D6C34" w:rsidP="003D6C34">
      <w:pPr>
        <w:pStyle w:val="aff6"/>
        <w:numPr>
          <w:ilvl w:val="0"/>
          <w:numId w:val="36"/>
        </w:numPr>
        <w:spacing w:after="60"/>
        <w:ind w:leftChars="0"/>
        <w:jc w:val="both"/>
        <w:rPr>
          <w:b/>
          <w:bCs/>
          <w:sz w:val="22"/>
          <w:szCs w:val="22"/>
          <w:lang w:val="en-US"/>
        </w:rPr>
      </w:pPr>
      <w:r w:rsidRPr="00C32893">
        <w:rPr>
          <w:rFonts w:hint="eastAsia"/>
          <w:b/>
          <w:bCs/>
          <w:sz w:val="22"/>
          <w:szCs w:val="22"/>
          <w:lang w:val="en-US"/>
        </w:rPr>
        <w:t xml:space="preserve">approximately </w:t>
      </w:r>
      <w:r>
        <w:rPr>
          <w:rFonts w:hint="eastAsia"/>
          <w:b/>
          <w:bCs/>
          <w:sz w:val="22"/>
          <w:szCs w:val="22"/>
          <w:lang w:val="en-US"/>
        </w:rPr>
        <w:t>22</w:t>
      </w:r>
      <w:r w:rsidRPr="00C32893">
        <w:rPr>
          <w:rFonts w:hint="eastAsia"/>
          <w:b/>
          <w:bCs/>
          <w:sz w:val="22"/>
          <w:szCs w:val="22"/>
          <w:lang w:val="en-US"/>
        </w:rPr>
        <w:t xml:space="preserve">s for Alt.1 and </w:t>
      </w:r>
      <w:r>
        <w:rPr>
          <w:rFonts w:hint="eastAsia"/>
          <w:b/>
          <w:bCs/>
          <w:sz w:val="22"/>
          <w:szCs w:val="22"/>
          <w:lang w:val="en-US"/>
        </w:rPr>
        <w:t>31</w:t>
      </w:r>
      <w:r w:rsidRPr="00C32893">
        <w:rPr>
          <w:rFonts w:hint="eastAsia"/>
          <w:b/>
          <w:bCs/>
          <w:sz w:val="22"/>
          <w:szCs w:val="22"/>
          <w:lang w:val="en-US"/>
        </w:rPr>
        <w:t>s for Alt.2 when TDMA and FDMA are applied to both R2D and D2R as multiplexing/multiple access scheme</w:t>
      </w:r>
    </w:p>
    <w:p w14:paraId="48B94B8D" w14:textId="77777777" w:rsidR="003D6C34" w:rsidRDefault="003D6C34" w:rsidP="003D6C34">
      <w:pPr>
        <w:pStyle w:val="aff6"/>
        <w:numPr>
          <w:ilvl w:val="0"/>
          <w:numId w:val="36"/>
        </w:numPr>
        <w:spacing w:after="60"/>
        <w:ind w:leftChars="0"/>
        <w:jc w:val="both"/>
        <w:rPr>
          <w:b/>
          <w:bCs/>
          <w:sz w:val="22"/>
          <w:szCs w:val="22"/>
          <w:lang w:val="en-US"/>
        </w:rPr>
      </w:pPr>
      <w:r>
        <w:rPr>
          <w:rFonts w:hint="eastAsia"/>
          <w:b/>
          <w:bCs/>
          <w:sz w:val="22"/>
          <w:szCs w:val="22"/>
          <w:lang w:val="en-US"/>
        </w:rPr>
        <w:t>Note: Alt.1 and Alt.2 in this observation are as follows</w:t>
      </w:r>
    </w:p>
    <w:p w14:paraId="07943160" w14:textId="77777777" w:rsidR="003D6C34" w:rsidRPr="00681FE6" w:rsidRDefault="003D6C34" w:rsidP="003D6C34">
      <w:pPr>
        <w:pStyle w:val="aff6"/>
        <w:numPr>
          <w:ilvl w:val="0"/>
          <w:numId w:val="38"/>
        </w:numPr>
        <w:spacing w:after="60"/>
        <w:ind w:leftChars="0"/>
        <w:jc w:val="both"/>
        <w:rPr>
          <w:b/>
          <w:bCs/>
          <w:sz w:val="22"/>
          <w:szCs w:val="22"/>
          <w:lang w:val="en-US"/>
        </w:rPr>
      </w:pPr>
      <w:r w:rsidRPr="00681FE6">
        <w:rPr>
          <w:b/>
          <w:bCs/>
          <w:sz w:val="22"/>
          <w:szCs w:val="22"/>
          <w:lang w:val="en-US"/>
        </w:rPr>
        <w:t xml:space="preserve">Alt 1: </w:t>
      </w:r>
      <w:r w:rsidRPr="00017B98">
        <w:rPr>
          <w:b/>
          <w:bCs/>
          <w:sz w:val="22"/>
          <w:szCs w:val="22"/>
          <w:lang w:val="en-US"/>
        </w:rPr>
        <w:t>One paging associated with multiple D2R slots</w:t>
      </w:r>
    </w:p>
    <w:p w14:paraId="5B36D87C" w14:textId="77777777" w:rsidR="003D6C34" w:rsidRPr="00681FE6" w:rsidRDefault="003D6C34" w:rsidP="003D6C34">
      <w:pPr>
        <w:pStyle w:val="aff6"/>
        <w:numPr>
          <w:ilvl w:val="0"/>
          <w:numId w:val="38"/>
        </w:numPr>
        <w:spacing w:after="60"/>
        <w:ind w:leftChars="0"/>
        <w:jc w:val="both"/>
        <w:rPr>
          <w:b/>
          <w:bCs/>
          <w:sz w:val="22"/>
          <w:szCs w:val="22"/>
          <w:lang w:val="en-US"/>
        </w:rPr>
      </w:pPr>
      <w:r w:rsidRPr="00681FE6">
        <w:rPr>
          <w:b/>
          <w:bCs/>
          <w:sz w:val="22"/>
          <w:szCs w:val="22"/>
          <w:lang w:val="en-US"/>
        </w:rPr>
        <w:t xml:space="preserve">Alt 2: </w:t>
      </w:r>
      <w:r w:rsidRPr="00017B98">
        <w:rPr>
          <w:b/>
          <w:bCs/>
          <w:sz w:val="22"/>
          <w:szCs w:val="22"/>
          <w:lang w:val="en-US"/>
        </w:rPr>
        <w:t>Each paging providing a single D2R slot</w:t>
      </w:r>
    </w:p>
    <w:p w14:paraId="3969E943" w14:textId="77777777" w:rsidR="003D6C34" w:rsidRDefault="003D6C34" w:rsidP="005F7E37">
      <w:pPr>
        <w:spacing w:afterLines="50" w:after="120"/>
        <w:jc w:val="both"/>
        <w:rPr>
          <w:rFonts w:eastAsia="ＭＳ 明朝"/>
          <w:b/>
          <w:bCs/>
          <w:sz w:val="22"/>
          <w:szCs w:val="22"/>
          <w:highlight w:val="yellow"/>
          <w:u w:val="single"/>
          <w:lang w:val="en-US"/>
        </w:rPr>
      </w:pPr>
    </w:p>
    <w:p w14:paraId="711386FB" w14:textId="51ABBE3E" w:rsidR="006C0EC0" w:rsidRPr="006C0EC0" w:rsidRDefault="006C0EC0" w:rsidP="006C0EC0">
      <w:pPr>
        <w:spacing w:after="60"/>
        <w:jc w:val="both"/>
        <w:rPr>
          <w:rFonts w:hint="eastAsia"/>
          <w:b/>
          <w:bCs/>
          <w:sz w:val="22"/>
          <w:szCs w:val="22"/>
          <w:lang w:val="en-US"/>
        </w:rPr>
      </w:pPr>
      <w:r w:rsidRPr="00A21101">
        <w:rPr>
          <w:rFonts w:hint="eastAsia"/>
          <w:b/>
          <w:bCs/>
          <w:sz w:val="22"/>
          <w:szCs w:val="22"/>
          <w:lang w:val="en-US"/>
        </w:rPr>
        <w:t xml:space="preserve">Proposal </w:t>
      </w:r>
      <w:r>
        <w:rPr>
          <w:rFonts w:hint="eastAsia"/>
          <w:b/>
          <w:bCs/>
          <w:sz w:val="22"/>
          <w:szCs w:val="22"/>
          <w:lang w:val="en-US"/>
        </w:rPr>
        <w:t>2</w:t>
      </w:r>
      <w:r w:rsidRPr="00A21101">
        <w:rPr>
          <w:rFonts w:hint="eastAsia"/>
          <w:b/>
          <w:bCs/>
          <w:sz w:val="22"/>
          <w:szCs w:val="22"/>
          <w:lang w:val="en-US"/>
        </w:rPr>
        <w:t>:</w:t>
      </w:r>
      <w:r>
        <w:rPr>
          <w:rFonts w:hint="eastAsia"/>
          <w:b/>
          <w:bCs/>
          <w:sz w:val="22"/>
          <w:szCs w:val="22"/>
          <w:lang w:val="en-US"/>
        </w:rPr>
        <w:t xml:space="preserve"> Study the feasible FDM(A) capacity for R2D and D2R.</w:t>
      </w:r>
    </w:p>
    <w:p w14:paraId="5040357B" w14:textId="77777777" w:rsidR="00A403D6" w:rsidRPr="004F5B66" w:rsidRDefault="00A403D6" w:rsidP="005F7E37">
      <w:pPr>
        <w:spacing w:afterLines="50" w:after="120"/>
        <w:jc w:val="both"/>
        <w:rPr>
          <w:rFonts w:eastAsia="ＭＳ 明朝" w:hint="eastAsia"/>
          <w:b/>
          <w:bCs/>
          <w:sz w:val="22"/>
          <w:szCs w:val="22"/>
          <w:highlight w:val="yellow"/>
          <w:u w:val="single"/>
          <w:lang w:val="en-US"/>
        </w:rPr>
      </w:pPr>
    </w:p>
    <w:p w14:paraId="5AF18288" w14:textId="19511391" w:rsidR="00BD28E1" w:rsidRPr="000808D5" w:rsidRDefault="000808D5" w:rsidP="005F7E37">
      <w:pPr>
        <w:spacing w:afterLines="50" w:after="120"/>
        <w:jc w:val="both"/>
        <w:rPr>
          <w:rFonts w:eastAsia="ＭＳ 明朝"/>
          <w:b/>
          <w:bCs/>
          <w:sz w:val="22"/>
          <w:szCs w:val="22"/>
          <w:u w:val="single"/>
          <w:lang w:val="en-US"/>
        </w:rPr>
      </w:pPr>
      <w:r w:rsidRPr="006C0EC0">
        <w:rPr>
          <w:rFonts w:eastAsia="ＭＳ 明朝"/>
          <w:b/>
          <w:bCs/>
          <w:sz w:val="22"/>
          <w:szCs w:val="22"/>
          <w:u w:val="single"/>
          <w:lang w:val="en-US"/>
        </w:rPr>
        <w:t>E</w:t>
      </w:r>
      <w:r w:rsidRPr="006C0EC0">
        <w:rPr>
          <w:rFonts w:eastAsia="ＭＳ 明朝" w:hint="eastAsia"/>
          <w:b/>
          <w:bCs/>
          <w:sz w:val="22"/>
          <w:szCs w:val="22"/>
          <w:u w:val="single"/>
          <w:lang w:val="en-US"/>
        </w:rPr>
        <w:t>valuation on coverage</w:t>
      </w:r>
    </w:p>
    <w:p w14:paraId="2DC173E0" w14:textId="77777777" w:rsidR="006C0EC0" w:rsidRDefault="006C0EC0" w:rsidP="006C0EC0">
      <w:pPr>
        <w:spacing w:afterLines="50" w:after="120" w:line="240" w:lineRule="exact"/>
        <w:rPr>
          <w:b/>
          <w:bCs/>
          <w:sz w:val="22"/>
          <w:szCs w:val="18"/>
        </w:rPr>
      </w:pPr>
      <w:r>
        <w:rPr>
          <w:rFonts w:hint="eastAsia"/>
          <w:b/>
          <w:bCs/>
          <w:sz w:val="22"/>
          <w:szCs w:val="18"/>
        </w:rPr>
        <w:t>Proposal</w:t>
      </w:r>
      <w:r w:rsidRPr="009B199C">
        <w:rPr>
          <w:rFonts w:hint="eastAsia"/>
          <w:b/>
          <w:bCs/>
          <w:sz w:val="22"/>
          <w:szCs w:val="18"/>
        </w:rPr>
        <w:t xml:space="preserve"> </w:t>
      </w:r>
      <w:r>
        <w:rPr>
          <w:rFonts w:hint="eastAsia"/>
          <w:b/>
          <w:bCs/>
          <w:sz w:val="22"/>
          <w:szCs w:val="18"/>
        </w:rPr>
        <w:t>3</w:t>
      </w:r>
      <w:r w:rsidRPr="009B199C">
        <w:rPr>
          <w:rFonts w:hint="eastAsia"/>
          <w:b/>
          <w:bCs/>
          <w:sz w:val="22"/>
          <w:szCs w:val="18"/>
        </w:rPr>
        <w:t xml:space="preserve">: </w:t>
      </w:r>
      <w:r w:rsidRPr="00F301A3">
        <w:rPr>
          <w:rFonts w:hint="eastAsia"/>
          <w:b/>
          <w:bCs/>
          <w:sz w:val="22"/>
          <w:szCs w:val="18"/>
        </w:rPr>
        <w:t xml:space="preserve">For time drift model </w:t>
      </w:r>
      <w:r w:rsidRPr="00F301A3">
        <w:rPr>
          <w:b/>
          <w:bCs/>
          <w:sz w:val="22"/>
          <w:szCs w:val="18"/>
        </w:rPr>
        <w:t>ΔT = ±Fe * T</w:t>
      </w:r>
      <w:r w:rsidRPr="00F301A3">
        <w:rPr>
          <w:rFonts w:hint="eastAsia"/>
          <w:b/>
          <w:bCs/>
          <w:sz w:val="22"/>
          <w:szCs w:val="18"/>
        </w:rPr>
        <w:t>,</w:t>
      </w:r>
      <w:r>
        <w:rPr>
          <w:rFonts w:hint="eastAsia"/>
          <w:b/>
          <w:bCs/>
          <w:sz w:val="22"/>
          <w:szCs w:val="18"/>
        </w:rPr>
        <w:t xml:space="preserve"> clarify that</w:t>
      </w:r>
    </w:p>
    <w:p w14:paraId="718728B2" w14:textId="77777777" w:rsidR="006C0EC0" w:rsidRDefault="006C0EC0" w:rsidP="006C0EC0">
      <w:pPr>
        <w:pStyle w:val="aff6"/>
        <w:numPr>
          <w:ilvl w:val="1"/>
          <w:numId w:val="34"/>
        </w:numPr>
        <w:spacing w:afterLines="50" w:after="120" w:line="240" w:lineRule="exact"/>
        <w:ind w:leftChars="0"/>
        <w:rPr>
          <w:b/>
          <w:bCs/>
          <w:sz w:val="22"/>
          <w:szCs w:val="18"/>
        </w:rPr>
      </w:pPr>
      <w:r>
        <w:rPr>
          <w:rFonts w:hint="eastAsia"/>
          <w:b/>
          <w:bCs/>
          <w:sz w:val="22"/>
          <w:szCs w:val="18"/>
        </w:rPr>
        <w:t xml:space="preserve">T is </w:t>
      </w:r>
      <w:r w:rsidRPr="009E0531">
        <w:rPr>
          <w:b/>
          <w:bCs/>
          <w:sz w:val="22"/>
          <w:szCs w:val="18"/>
        </w:rPr>
        <w:t>the time from previous time synchronization</w:t>
      </w:r>
      <w:r>
        <w:rPr>
          <w:rFonts w:hint="eastAsia"/>
          <w:b/>
          <w:bCs/>
          <w:sz w:val="22"/>
          <w:szCs w:val="18"/>
        </w:rPr>
        <w:t>.</w:t>
      </w:r>
    </w:p>
    <w:p w14:paraId="69312A13" w14:textId="77777777" w:rsidR="006C0EC0" w:rsidRPr="009E0531" w:rsidRDefault="006C0EC0" w:rsidP="006C0EC0">
      <w:pPr>
        <w:pStyle w:val="aff6"/>
        <w:numPr>
          <w:ilvl w:val="1"/>
          <w:numId w:val="34"/>
        </w:numPr>
        <w:spacing w:afterLines="50" w:after="120" w:line="240" w:lineRule="exact"/>
        <w:ind w:leftChars="0"/>
        <w:rPr>
          <w:b/>
          <w:bCs/>
          <w:sz w:val="22"/>
          <w:szCs w:val="18"/>
        </w:rPr>
      </w:pPr>
      <w:r w:rsidRPr="009E0531">
        <w:rPr>
          <w:rFonts w:hint="eastAsia"/>
          <w:b/>
          <w:bCs/>
          <w:sz w:val="22"/>
          <w:szCs w:val="18"/>
        </w:rPr>
        <w:t xml:space="preserve">SFO after clock calibration should be </w:t>
      </w:r>
      <w:r w:rsidRPr="009E0531">
        <w:rPr>
          <w:b/>
          <w:bCs/>
          <w:sz w:val="22"/>
          <w:szCs w:val="18"/>
        </w:rPr>
        <w:t>applied</w:t>
      </w:r>
      <w:r w:rsidRPr="009E0531">
        <w:rPr>
          <w:rFonts w:hint="eastAsia"/>
          <w:b/>
          <w:bCs/>
          <w:sz w:val="22"/>
          <w:szCs w:val="18"/>
        </w:rPr>
        <w:t xml:space="preserve"> to Fe.</w:t>
      </w:r>
    </w:p>
    <w:p w14:paraId="1323D354" w14:textId="77777777" w:rsidR="00773021" w:rsidRDefault="00773021" w:rsidP="005F7E37">
      <w:pPr>
        <w:spacing w:afterLines="50" w:after="120"/>
        <w:jc w:val="both"/>
        <w:rPr>
          <w:rFonts w:eastAsia="ＭＳ 明朝"/>
          <w:sz w:val="22"/>
          <w:szCs w:val="22"/>
          <w:lang w:val="en-US"/>
        </w:rPr>
      </w:pPr>
    </w:p>
    <w:p w14:paraId="7E2E3BB3" w14:textId="77777777" w:rsidR="006C0EC0" w:rsidRPr="000539FB" w:rsidRDefault="006C0EC0" w:rsidP="006C0EC0">
      <w:pPr>
        <w:spacing w:afterLines="50" w:after="120"/>
        <w:jc w:val="both"/>
        <w:rPr>
          <w:b/>
          <w:bCs/>
          <w:sz w:val="22"/>
          <w:szCs w:val="18"/>
        </w:rPr>
      </w:pPr>
      <w:r w:rsidRPr="000539FB">
        <w:rPr>
          <w:b/>
          <w:bCs/>
          <w:sz w:val="22"/>
          <w:szCs w:val="18"/>
        </w:rPr>
        <w:t>O</w:t>
      </w:r>
      <w:r w:rsidRPr="000539FB">
        <w:rPr>
          <w:rFonts w:hint="eastAsia"/>
          <w:b/>
          <w:bCs/>
          <w:sz w:val="22"/>
          <w:szCs w:val="18"/>
        </w:rPr>
        <w:t xml:space="preserve">bservation </w:t>
      </w:r>
      <w:r>
        <w:rPr>
          <w:rFonts w:hint="eastAsia"/>
          <w:b/>
          <w:bCs/>
          <w:sz w:val="22"/>
          <w:szCs w:val="18"/>
        </w:rPr>
        <w:t>6</w:t>
      </w:r>
      <w:r w:rsidRPr="000539FB">
        <w:rPr>
          <w:rFonts w:hint="eastAsia"/>
          <w:b/>
          <w:bCs/>
          <w:sz w:val="22"/>
          <w:szCs w:val="18"/>
        </w:rPr>
        <w:t>:</w:t>
      </w:r>
      <w:r>
        <w:rPr>
          <w:rFonts w:hint="eastAsia"/>
          <w:b/>
          <w:bCs/>
          <w:sz w:val="22"/>
          <w:szCs w:val="18"/>
        </w:rPr>
        <w:t xml:space="preserve"> For R2D, timing </w:t>
      </w:r>
      <w:r>
        <w:rPr>
          <w:b/>
          <w:bCs/>
          <w:sz w:val="22"/>
          <w:szCs w:val="18"/>
        </w:rPr>
        <w:t>calibration</w:t>
      </w:r>
      <w:r>
        <w:rPr>
          <w:rFonts w:hint="eastAsia"/>
          <w:b/>
          <w:bCs/>
          <w:sz w:val="22"/>
          <w:szCs w:val="18"/>
        </w:rPr>
        <w:t xml:space="preserve"> capability affects the decoding performance.</w:t>
      </w:r>
    </w:p>
    <w:p w14:paraId="4EB53D82" w14:textId="77777777" w:rsidR="006C0EC0" w:rsidRPr="00704C8A" w:rsidRDefault="006C0EC0" w:rsidP="006C0EC0">
      <w:pPr>
        <w:pStyle w:val="aff6"/>
        <w:numPr>
          <w:ilvl w:val="0"/>
          <w:numId w:val="34"/>
        </w:numPr>
        <w:spacing w:afterLines="50" w:after="120"/>
        <w:ind w:leftChars="0"/>
        <w:jc w:val="both"/>
        <w:rPr>
          <w:b/>
          <w:bCs/>
          <w:sz w:val="22"/>
          <w:szCs w:val="18"/>
        </w:rPr>
      </w:pPr>
      <w:r w:rsidRPr="00704C8A">
        <w:rPr>
          <w:rFonts w:hint="eastAsia"/>
          <w:b/>
          <w:bCs/>
          <w:sz w:val="22"/>
          <w:szCs w:val="18"/>
        </w:rPr>
        <w:t>1% BELR cannot be achieved e.g., when time error is 5x10</w:t>
      </w:r>
      <w:r w:rsidRPr="00704C8A">
        <w:rPr>
          <w:rFonts w:hint="eastAsia"/>
          <w:b/>
          <w:bCs/>
          <w:sz w:val="22"/>
          <w:szCs w:val="18"/>
          <w:vertAlign w:val="superscript"/>
        </w:rPr>
        <w:t>3</w:t>
      </w:r>
      <w:r w:rsidRPr="00704C8A">
        <w:rPr>
          <w:rFonts w:hint="eastAsia"/>
          <w:b/>
          <w:bCs/>
          <w:sz w:val="22"/>
          <w:szCs w:val="18"/>
        </w:rPr>
        <w:t xml:space="preserve"> ppm or larger</w:t>
      </w:r>
      <w:r>
        <w:rPr>
          <w:rFonts w:hint="eastAsia"/>
          <w:b/>
          <w:bCs/>
          <w:sz w:val="22"/>
          <w:szCs w:val="18"/>
        </w:rPr>
        <w:t>.</w:t>
      </w:r>
    </w:p>
    <w:p w14:paraId="2C34BC72" w14:textId="1D65AEEE" w:rsidR="006C0EC0" w:rsidRPr="006C0EC0" w:rsidRDefault="006C0EC0" w:rsidP="005F7E37">
      <w:pPr>
        <w:pStyle w:val="aff6"/>
        <w:numPr>
          <w:ilvl w:val="0"/>
          <w:numId w:val="34"/>
        </w:numPr>
        <w:spacing w:afterLines="50" w:after="120"/>
        <w:ind w:leftChars="0"/>
        <w:jc w:val="both"/>
        <w:rPr>
          <w:rFonts w:hint="eastAsia"/>
          <w:b/>
          <w:bCs/>
          <w:sz w:val="22"/>
          <w:szCs w:val="18"/>
        </w:rPr>
      </w:pPr>
      <w:r w:rsidRPr="00704C8A">
        <w:rPr>
          <w:rFonts w:hint="eastAsia"/>
          <w:b/>
          <w:bCs/>
          <w:sz w:val="22"/>
          <w:szCs w:val="18"/>
        </w:rPr>
        <w:t>Impacts on the timing error can be alleviated e.g., when timing error is calibrated as 10</w:t>
      </w:r>
      <w:r w:rsidRPr="00704C8A">
        <w:rPr>
          <w:rFonts w:hint="eastAsia"/>
          <w:b/>
          <w:bCs/>
          <w:sz w:val="22"/>
          <w:szCs w:val="18"/>
          <w:vertAlign w:val="superscript"/>
        </w:rPr>
        <w:t>2</w:t>
      </w:r>
      <w:r w:rsidRPr="00704C8A">
        <w:rPr>
          <w:rFonts w:hint="eastAsia"/>
          <w:b/>
          <w:bCs/>
          <w:sz w:val="22"/>
          <w:szCs w:val="18"/>
        </w:rPr>
        <w:t xml:space="preserve"> ppm or smaller</w:t>
      </w:r>
      <w:r>
        <w:rPr>
          <w:rFonts w:hint="eastAsia"/>
          <w:b/>
          <w:bCs/>
          <w:sz w:val="22"/>
          <w:szCs w:val="18"/>
        </w:rPr>
        <w:t>.</w:t>
      </w:r>
    </w:p>
    <w:p w14:paraId="0709937E" w14:textId="77777777" w:rsidR="006C0EC0" w:rsidRDefault="006C0EC0" w:rsidP="006C0EC0">
      <w:pPr>
        <w:spacing w:afterLines="50" w:after="120"/>
        <w:jc w:val="both"/>
        <w:rPr>
          <w:b/>
          <w:bCs/>
          <w:sz w:val="22"/>
          <w:szCs w:val="18"/>
        </w:rPr>
      </w:pPr>
    </w:p>
    <w:p w14:paraId="18E626A6" w14:textId="14331717" w:rsidR="006C0EC0" w:rsidRPr="000539FB" w:rsidRDefault="006C0EC0" w:rsidP="006C0EC0">
      <w:pPr>
        <w:spacing w:afterLines="50" w:after="120"/>
        <w:jc w:val="both"/>
        <w:rPr>
          <w:b/>
          <w:bCs/>
          <w:sz w:val="22"/>
          <w:szCs w:val="18"/>
        </w:rPr>
      </w:pPr>
      <w:r w:rsidRPr="000539FB">
        <w:rPr>
          <w:b/>
          <w:bCs/>
          <w:sz w:val="22"/>
          <w:szCs w:val="18"/>
        </w:rPr>
        <w:t>O</w:t>
      </w:r>
      <w:r w:rsidRPr="000539FB">
        <w:rPr>
          <w:rFonts w:hint="eastAsia"/>
          <w:b/>
          <w:bCs/>
          <w:sz w:val="22"/>
          <w:szCs w:val="18"/>
        </w:rPr>
        <w:t xml:space="preserve">bservation </w:t>
      </w:r>
      <w:r>
        <w:rPr>
          <w:rFonts w:hint="eastAsia"/>
          <w:b/>
          <w:bCs/>
          <w:sz w:val="22"/>
          <w:szCs w:val="18"/>
        </w:rPr>
        <w:t>7</w:t>
      </w:r>
      <w:r w:rsidRPr="000539FB">
        <w:rPr>
          <w:rFonts w:hint="eastAsia"/>
          <w:b/>
          <w:bCs/>
          <w:sz w:val="22"/>
          <w:szCs w:val="18"/>
        </w:rPr>
        <w:t>:</w:t>
      </w:r>
      <w:r>
        <w:rPr>
          <w:rFonts w:hint="eastAsia"/>
          <w:b/>
          <w:bCs/>
          <w:sz w:val="22"/>
          <w:szCs w:val="18"/>
        </w:rPr>
        <w:t xml:space="preserve"> For D2R transmission, timing error affects the decoding performance.</w:t>
      </w:r>
    </w:p>
    <w:p w14:paraId="50657975" w14:textId="77777777" w:rsidR="006C0EC0" w:rsidRPr="00704C8A" w:rsidRDefault="006C0EC0" w:rsidP="006C0EC0">
      <w:pPr>
        <w:pStyle w:val="aff6"/>
        <w:numPr>
          <w:ilvl w:val="0"/>
          <w:numId w:val="34"/>
        </w:numPr>
        <w:spacing w:afterLines="50" w:after="120"/>
        <w:ind w:leftChars="0"/>
        <w:jc w:val="both"/>
        <w:rPr>
          <w:b/>
          <w:bCs/>
          <w:sz w:val="22"/>
          <w:szCs w:val="18"/>
        </w:rPr>
      </w:pPr>
      <w:r w:rsidRPr="00704C8A">
        <w:rPr>
          <w:rFonts w:hint="eastAsia"/>
          <w:b/>
          <w:bCs/>
          <w:sz w:val="22"/>
          <w:szCs w:val="18"/>
        </w:rPr>
        <w:t>1</w:t>
      </w:r>
      <w:r>
        <w:rPr>
          <w:rFonts w:hint="eastAsia"/>
          <w:b/>
          <w:bCs/>
          <w:sz w:val="22"/>
          <w:szCs w:val="18"/>
        </w:rPr>
        <w:t>0</w:t>
      </w:r>
      <w:r w:rsidRPr="00704C8A">
        <w:rPr>
          <w:rFonts w:hint="eastAsia"/>
          <w:b/>
          <w:bCs/>
          <w:sz w:val="22"/>
          <w:szCs w:val="18"/>
        </w:rPr>
        <w:t>% BELR cannot be achieved e.g., when time error is 10</w:t>
      </w:r>
      <w:r w:rsidRPr="00704C8A">
        <w:rPr>
          <w:rFonts w:hint="eastAsia"/>
          <w:b/>
          <w:bCs/>
          <w:sz w:val="22"/>
          <w:szCs w:val="18"/>
          <w:vertAlign w:val="superscript"/>
        </w:rPr>
        <w:t>3</w:t>
      </w:r>
      <w:r w:rsidRPr="00704C8A">
        <w:rPr>
          <w:rFonts w:hint="eastAsia"/>
          <w:b/>
          <w:bCs/>
          <w:sz w:val="22"/>
          <w:szCs w:val="18"/>
        </w:rPr>
        <w:t xml:space="preserve"> ppm or larger</w:t>
      </w:r>
      <w:r>
        <w:rPr>
          <w:rFonts w:hint="eastAsia"/>
          <w:b/>
          <w:bCs/>
          <w:sz w:val="22"/>
          <w:szCs w:val="18"/>
        </w:rPr>
        <w:t>.</w:t>
      </w:r>
    </w:p>
    <w:p w14:paraId="5FF15E76" w14:textId="77777777" w:rsidR="006C0EC0" w:rsidRPr="00704C8A" w:rsidRDefault="006C0EC0" w:rsidP="006C0EC0">
      <w:pPr>
        <w:pStyle w:val="aff6"/>
        <w:numPr>
          <w:ilvl w:val="0"/>
          <w:numId w:val="34"/>
        </w:numPr>
        <w:spacing w:afterLines="50" w:after="120"/>
        <w:ind w:leftChars="0"/>
        <w:jc w:val="both"/>
        <w:rPr>
          <w:b/>
          <w:bCs/>
          <w:sz w:val="22"/>
          <w:szCs w:val="18"/>
        </w:rPr>
      </w:pPr>
      <w:r w:rsidRPr="00704C8A">
        <w:rPr>
          <w:rFonts w:hint="eastAsia"/>
          <w:b/>
          <w:bCs/>
          <w:sz w:val="22"/>
          <w:szCs w:val="18"/>
        </w:rPr>
        <w:t>Impacts on the timing error can be alleviated e.g., when timing error is 10</w:t>
      </w:r>
      <w:r w:rsidRPr="00704C8A">
        <w:rPr>
          <w:rFonts w:hint="eastAsia"/>
          <w:b/>
          <w:bCs/>
          <w:sz w:val="22"/>
          <w:szCs w:val="18"/>
          <w:vertAlign w:val="superscript"/>
        </w:rPr>
        <w:t>2</w:t>
      </w:r>
      <w:r w:rsidRPr="00704C8A">
        <w:rPr>
          <w:rFonts w:hint="eastAsia"/>
          <w:b/>
          <w:bCs/>
          <w:sz w:val="22"/>
          <w:szCs w:val="18"/>
        </w:rPr>
        <w:t xml:space="preserve"> ppm or smaller</w:t>
      </w:r>
      <w:r>
        <w:rPr>
          <w:rFonts w:hint="eastAsia"/>
          <w:b/>
          <w:bCs/>
          <w:sz w:val="22"/>
          <w:szCs w:val="18"/>
        </w:rPr>
        <w:t>.</w:t>
      </w:r>
    </w:p>
    <w:p w14:paraId="33F353E4" w14:textId="77777777" w:rsidR="006C0EC0" w:rsidRDefault="006C0EC0" w:rsidP="005F7E37">
      <w:pPr>
        <w:spacing w:afterLines="50" w:after="120"/>
        <w:jc w:val="both"/>
        <w:rPr>
          <w:rFonts w:eastAsia="ＭＳ 明朝"/>
          <w:sz w:val="22"/>
          <w:szCs w:val="22"/>
          <w:lang w:val="en-US"/>
        </w:rPr>
      </w:pPr>
    </w:p>
    <w:p w14:paraId="083ABBD9" w14:textId="77777777" w:rsidR="006C0EC0" w:rsidRDefault="006C0EC0" w:rsidP="006C0EC0">
      <w:pPr>
        <w:spacing w:afterLines="50" w:after="120" w:line="240" w:lineRule="exact"/>
        <w:rPr>
          <w:b/>
          <w:bCs/>
          <w:sz w:val="22"/>
          <w:szCs w:val="18"/>
        </w:rPr>
      </w:pPr>
      <w:r w:rsidRPr="003232AD">
        <w:rPr>
          <w:b/>
          <w:bCs/>
          <w:sz w:val="22"/>
          <w:szCs w:val="18"/>
        </w:rPr>
        <w:t>O</w:t>
      </w:r>
      <w:r w:rsidRPr="003232AD">
        <w:rPr>
          <w:rFonts w:hint="eastAsia"/>
          <w:b/>
          <w:bCs/>
          <w:sz w:val="22"/>
          <w:szCs w:val="18"/>
        </w:rPr>
        <w:t xml:space="preserve">bservation </w:t>
      </w:r>
      <w:r>
        <w:rPr>
          <w:rFonts w:hint="eastAsia"/>
          <w:b/>
          <w:bCs/>
          <w:sz w:val="22"/>
          <w:szCs w:val="18"/>
        </w:rPr>
        <w:t>8</w:t>
      </w:r>
      <w:r w:rsidRPr="00004E4C">
        <w:rPr>
          <w:rFonts w:hint="eastAsia"/>
          <w:b/>
          <w:bCs/>
          <w:sz w:val="22"/>
          <w:szCs w:val="18"/>
        </w:rPr>
        <w:t xml:space="preserve">: </w:t>
      </w:r>
      <w:r>
        <w:rPr>
          <w:rFonts w:hint="eastAsia"/>
          <w:b/>
          <w:bCs/>
          <w:sz w:val="22"/>
          <w:szCs w:val="18"/>
        </w:rPr>
        <w:t>For Device 1 with D1T1,</w:t>
      </w:r>
    </w:p>
    <w:p w14:paraId="504520DD" w14:textId="77777777" w:rsidR="006C0EC0" w:rsidRDefault="006C0EC0" w:rsidP="006C0EC0">
      <w:pPr>
        <w:pStyle w:val="aff6"/>
        <w:numPr>
          <w:ilvl w:val="0"/>
          <w:numId w:val="34"/>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restricted to 24 dBm, the coverage would be </w:t>
      </w:r>
      <w:r>
        <w:rPr>
          <w:rFonts w:hint="eastAsia"/>
          <w:b/>
          <w:bCs/>
          <w:sz w:val="22"/>
          <w:szCs w:val="18"/>
        </w:rPr>
        <w:t>less</w:t>
      </w:r>
      <w:r w:rsidRPr="00EB52AC">
        <w:rPr>
          <w:rFonts w:hint="eastAsia"/>
          <w:b/>
          <w:bCs/>
          <w:sz w:val="22"/>
          <w:szCs w:val="18"/>
        </w:rPr>
        <w:t xml:space="preserve"> than 10m, e.g., 6.9m,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070A9E7F" w14:textId="77777777" w:rsidR="006C0EC0" w:rsidRPr="00AE769F" w:rsidRDefault="006C0EC0" w:rsidP="006C0EC0">
      <w:pPr>
        <w:pStyle w:val="aff6"/>
        <w:numPr>
          <w:ilvl w:val="0"/>
          <w:numId w:val="34"/>
        </w:numPr>
        <w:spacing w:afterLines="50" w:after="120" w:line="240" w:lineRule="exact"/>
        <w:ind w:leftChars="0"/>
        <w:rPr>
          <w:b/>
          <w:bCs/>
          <w:sz w:val="22"/>
          <w:szCs w:val="18"/>
        </w:rPr>
      </w:pPr>
      <w:r w:rsidRPr="00EB52AC">
        <w:rPr>
          <w:rFonts w:hint="eastAsia"/>
          <w:b/>
          <w:bCs/>
          <w:sz w:val="22"/>
          <w:szCs w:val="18"/>
        </w:rPr>
        <w:lastRenderedPageBreak/>
        <w:t>when th</w:t>
      </w:r>
      <w:r>
        <w:rPr>
          <w:rFonts w:hint="eastAsia"/>
          <w:b/>
          <w:bCs/>
          <w:sz w:val="22"/>
          <w:szCs w:val="18"/>
        </w:rPr>
        <w:t>e R2D</w:t>
      </w:r>
      <w:r w:rsidRPr="00EB52AC">
        <w:rPr>
          <w:rFonts w:hint="eastAsia"/>
          <w:b/>
          <w:bCs/>
          <w:sz w:val="22"/>
          <w:szCs w:val="18"/>
        </w:rPr>
        <w:t xml:space="preserve"> transmission power is </w:t>
      </w:r>
      <w:r>
        <w:rPr>
          <w:rFonts w:hint="eastAsia"/>
          <w:b/>
          <w:bCs/>
          <w:sz w:val="22"/>
          <w:szCs w:val="18"/>
        </w:rPr>
        <w:t>33</w:t>
      </w:r>
      <w:r w:rsidRPr="00EB52AC">
        <w:rPr>
          <w:rFonts w:hint="eastAsia"/>
          <w:b/>
          <w:bCs/>
          <w:sz w:val="22"/>
          <w:szCs w:val="18"/>
        </w:rPr>
        <w:t xml:space="preserve"> dBm, the coverage would be </w:t>
      </w:r>
      <w:r>
        <w:rPr>
          <w:rFonts w:hint="eastAsia"/>
          <w:b/>
          <w:bCs/>
          <w:sz w:val="22"/>
          <w:szCs w:val="18"/>
        </w:rPr>
        <w:t xml:space="preserve">more </w:t>
      </w:r>
      <w:r w:rsidRPr="00EB52AC">
        <w:rPr>
          <w:rFonts w:hint="eastAsia"/>
          <w:b/>
          <w:bCs/>
          <w:sz w:val="22"/>
          <w:szCs w:val="18"/>
        </w:rPr>
        <w:t xml:space="preserve">than 10m, e.g., </w:t>
      </w:r>
      <w:r>
        <w:rPr>
          <w:rFonts w:hint="eastAsia"/>
          <w:b/>
          <w:bCs/>
          <w:sz w:val="22"/>
          <w:szCs w:val="18"/>
        </w:rPr>
        <w:t>18</w:t>
      </w:r>
      <w:r w:rsidRPr="00EB52AC">
        <w:rPr>
          <w:rFonts w:hint="eastAsia"/>
          <w:b/>
          <w:bCs/>
          <w:sz w:val="22"/>
          <w:szCs w:val="18"/>
        </w:rPr>
        <w:t>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3D6F2A4E" w14:textId="77777777" w:rsidR="006C0EC0" w:rsidRDefault="006C0EC0" w:rsidP="006C0EC0">
      <w:pPr>
        <w:spacing w:afterLines="50" w:after="120" w:line="240" w:lineRule="exact"/>
        <w:rPr>
          <w:b/>
          <w:bCs/>
          <w:sz w:val="22"/>
          <w:szCs w:val="18"/>
        </w:rPr>
      </w:pPr>
    </w:p>
    <w:p w14:paraId="6CB6C6B4" w14:textId="77777777" w:rsidR="006C0EC0" w:rsidRDefault="006C0EC0" w:rsidP="006C0EC0">
      <w:pPr>
        <w:spacing w:afterLines="50" w:after="120" w:line="240" w:lineRule="exact"/>
        <w:rPr>
          <w:b/>
          <w:bCs/>
          <w:sz w:val="22"/>
          <w:szCs w:val="18"/>
        </w:rPr>
      </w:pPr>
      <w:r w:rsidRPr="0070679B">
        <w:rPr>
          <w:b/>
          <w:bCs/>
          <w:sz w:val="22"/>
          <w:szCs w:val="18"/>
        </w:rPr>
        <w:t>O</w:t>
      </w:r>
      <w:r w:rsidRPr="0070679B">
        <w:rPr>
          <w:rFonts w:hint="eastAsia"/>
          <w:b/>
          <w:bCs/>
          <w:sz w:val="22"/>
          <w:szCs w:val="18"/>
        </w:rPr>
        <w:t xml:space="preserve">bservation </w:t>
      </w:r>
      <w:r>
        <w:rPr>
          <w:rFonts w:hint="eastAsia"/>
          <w:b/>
          <w:bCs/>
          <w:sz w:val="22"/>
          <w:szCs w:val="18"/>
        </w:rPr>
        <w:t>9</w:t>
      </w:r>
      <w:r w:rsidRPr="00004E4C">
        <w:rPr>
          <w:rFonts w:hint="eastAsia"/>
          <w:b/>
          <w:bCs/>
          <w:sz w:val="22"/>
          <w:szCs w:val="18"/>
        </w:rPr>
        <w:t xml:space="preserve">: </w:t>
      </w:r>
      <w:r>
        <w:rPr>
          <w:rFonts w:hint="eastAsia"/>
          <w:b/>
          <w:bCs/>
          <w:sz w:val="22"/>
          <w:szCs w:val="18"/>
        </w:rPr>
        <w:t>For Device 2a with D1T1,</w:t>
      </w:r>
    </w:p>
    <w:p w14:paraId="3AF1D576" w14:textId="77777777" w:rsidR="006C0EC0" w:rsidRDefault="006C0EC0" w:rsidP="006C0EC0">
      <w:pPr>
        <w:pStyle w:val="aff6"/>
        <w:numPr>
          <w:ilvl w:val="0"/>
          <w:numId w:val="34"/>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restricted to 24 dBm, the</w:t>
      </w:r>
      <w:r>
        <w:rPr>
          <w:rFonts w:hint="eastAsia"/>
          <w:b/>
          <w:bCs/>
          <w:sz w:val="22"/>
          <w:szCs w:val="18"/>
        </w:rPr>
        <w:t xml:space="preserve"> R2D</w:t>
      </w:r>
      <w:r w:rsidRPr="00EB52AC">
        <w:rPr>
          <w:rFonts w:hint="eastAsia"/>
          <w:b/>
          <w:bCs/>
          <w:sz w:val="22"/>
          <w:szCs w:val="18"/>
        </w:rPr>
        <w:t xml:space="preserve"> coverage would be </w:t>
      </w:r>
      <w:r w:rsidRPr="00EB52AC">
        <w:rPr>
          <w:b/>
          <w:bCs/>
          <w:sz w:val="22"/>
          <w:szCs w:val="18"/>
        </w:rPr>
        <w:t>approx.</w:t>
      </w:r>
      <w:r w:rsidRPr="00EB52AC">
        <w:rPr>
          <w:rFonts w:hint="eastAsia"/>
          <w:b/>
          <w:bCs/>
          <w:sz w:val="22"/>
          <w:szCs w:val="18"/>
        </w:rPr>
        <w:t xml:space="preserve"> 10m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6A96E343" w14:textId="77777777" w:rsidR="006C0EC0" w:rsidRPr="00AE769F" w:rsidRDefault="006C0EC0" w:rsidP="006C0EC0">
      <w:pPr>
        <w:pStyle w:val="aff6"/>
        <w:numPr>
          <w:ilvl w:val="0"/>
          <w:numId w:val="34"/>
        </w:numPr>
        <w:spacing w:afterLines="50" w:after="120" w:line="240" w:lineRule="exact"/>
        <w:ind w:leftChars="0"/>
        <w:rPr>
          <w:b/>
          <w:bCs/>
          <w:sz w:val="22"/>
          <w:szCs w:val="18"/>
        </w:rPr>
      </w:pPr>
      <w:r w:rsidRPr="00EB52AC">
        <w:rPr>
          <w:rFonts w:hint="eastAsia"/>
          <w:b/>
          <w:bCs/>
          <w:sz w:val="22"/>
          <w:szCs w:val="18"/>
        </w:rPr>
        <w:t>when th</w:t>
      </w:r>
      <w:r>
        <w:rPr>
          <w:rFonts w:hint="eastAsia"/>
          <w:b/>
          <w:bCs/>
          <w:sz w:val="22"/>
          <w:szCs w:val="18"/>
        </w:rPr>
        <w:t>e R2D</w:t>
      </w:r>
      <w:r w:rsidRPr="00EB52AC">
        <w:rPr>
          <w:rFonts w:hint="eastAsia"/>
          <w:b/>
          <w:bCs/>
          <w:sz w:val="22"/>
          <w:szCs w:val="18"/>
        </w:rPr>
        <w:t xml:space="preserve"> transmission power is </w:t>
      </w:r>
      <w:r>
        <w:rPr>
          <w:rFonts w:hint="eastAsia"/>
          <w:b/>
          <w:bCs/>
          <w:sz w:val="22"/>
          <w:szCs w:val="18"/>
        </w:rPr>
        <w:t>33</w:t>
      </w:r>
      <w:r w:rsidRPr="00EB52AC">
        <w:rPr>
          <w:rFonts w:hint="eastAsia"/>
          <w:b/>
          <w:bCs/>
          <w:sz w:val="22"/>
          <w:szCs w:val="18"/>
        </w:rPr>
        <w:t xml:space="preserve"> dBm, the </w:t>
      </w:r>
      <w:r>
        <w:rPr>
          <w:rFonts w:hint="eastAsia"/>
          <w:b/>
          <w:bCs/>
          <w:sz w:val="22"/>
          <w:szCs w:val="18"/>
        </w:rPr>
        <w:t xml:space="preserve">R2D </w:t>
      </w:r>
      <w:r w:rsidRPr="00EB52AC">
        <w:rPr>
          <w:rFonts w:hint="eastAsia"/>
          <w:b/>
          <w:bCs/>
          <w:sz w:val="22"/>
          <w:szCs w:val="18"/>
        </w:rPr>
        <w:t xml:space="preserve">coverage would be </w:t>
      </w:r>
      <w:r>
        <w:rPr>
          <w:rFonts w:hint="eastAsia"/>
          <w:b/>
          <w:bCs/>
          <w:sz w:val="22"/>
          <w:szCs w:val="18"/>
        </w:rPr>
        <w:t xml:space="preserve">more </w:t>
      </w:r>
      <w:r w:rsidRPr="00EB52AC">
        <w:rPr>
          <w:rFonts w:hint="eastAsia"/>
          <w:b/>
          <w:bCs/>
          <w:sz w:val="22"/>
          <w:szCs w:val="18"/>
        </w:rPr>
        <w:t xml:space="preserve">than 10m, e.g., </w:t>
      </w:r>
      <w:r>
        <w:rPr>
          <w:rFonts w:hint="eastAsia"/>
          <w:b/>
          <w:bCs/>
          <w:sz w:val="22"/>
          <w:szCs w:val="18"/>
        </w:rPr>
        <w:t>27</w:t>
      </w:r>
      <w:r w:rsidRPr="00EB52AC">
        <w:rPr>
          <w:rFonts w:hint="eastAsia"/>
          <w:b/>
          <w:bCs/>
          <w:sz w:val="22"/>
          <w:szCs w:val="18"/>
        </w:rPr>
        <w:t>m,</w:t>
      </w:r>
      <w:r>
        <w:rPr>
          <w:rFonts w:hint="eastAsia"/>
          <w:b/>
          <w:bCs/>
          <w:sz w:val="22"/>
          <w:szCs w:val="18"/>
        </w:rPr>
        <w:t xml:space="preserve"> f</w:t>
      </w:r>
      <w:r w:rsidRPr="00EB52AC">
        <w:rPr>
          <w:rFonts w:hint="eastAsia"/>
          <w:b/>
          <w:bCs/>
          <w:sz w:val="22"/>
          <w:szCs w:val="18"/>
        </w:rPr>
        <w:t xml:space="preserve">or D1T1-A1/A2/B with all the </w:t>
      </w:r>
      <w:r>
        <w:rPr>
          <w:rFonts w:hint="eastAsia"/>
          <w:b/>
          <w:bCs/>
          <w:sz w:val="22"/>
          <w:szCs w:val="18"/>
        </w:rPr>
        <w:t xml:space="preserve">applicable </w:t>
      </w:r>
      <w:r w:rsidRPr="00EB52AC">
        <w:rPr>
          <w:rFonts w:hint="eastAsia"/>
          <w:b/>
          <w:bCs/>
          <w:sz w:val="22"/>
          <w:szCs w:val="18"/>
        </w:rPr>
        <w:t>cases of case 1-1/1-2 and 1-4</w:t>
      </w:r>
    </w:p>
    <w:p w14:paraId="3999618C" w14:textId="77777777" w:rsidR="006C0EC0" w:rsidRDefault="006C0EC0" w:rsidP="006C0EC0">
      <w:pPr>
        <w:spacing w:afterLines="50" w:after="120" w:line="240" w:lineRule="exact"/>
        <w:rPr>
          <w:b/>
          <w:bCs/>
          <w:sz w:val="22"/>
          <w:szCs w:val="18"/>
        </w:rPr>
      </w:pPr>
    </w:p>
    <w:p w14:paraId="4C401A64" w14:textId="77777777" w:rsidR="006C0EC0" w:rsidRDefault="006C0EC0" w:rsidP="006C0EC0">
      <w:pPr>
        <w:spacing w:afterLines="50" w:after="120" w:line="240" w:lineRule="exact"/>
        <w:rPr>
          <w:b/>
          <w:bCs/>
          <w:sz w:val="22"/>
          <w:szCs w:val="18"/>
        </w:rPr>
      </w:pPr>
      <w:r w:rsidRPr="00E01978">
        <w:rPr>
          <w:b/>
          <w:bCs/>
          <w:sz w:val="22"/>
          <w:szCs w:val="18"/>
        </w:rPr>
        <w:t>O</w:t>
      </w:r>
      <w:r w:rsidRPr="00E01978">
        <w:rPr>
          <w:rFonts w:hint="eastAsia"/>
          <w:b/>
          <w:bCs/>
          <w:sz w:val="22"/>
          <w:szCs w:val="18"/>
        </w:rPr>
        <w:t xml:space="preserve">bservation </w:t>
      </w:r>
      <w:r>
        <w:rPr>
          <w:rFonts w:hint="eastAsia"/>
          <w:b/>
          <w:bCs/>
          <w:sz w:val="22"/>
          <w:szCs w:val="18"/>
        </w:rPr>
        <w:t>10</w:t>
      </w:r>
      <w:r w:rsidRPr="00E01978">
        <w:rPr>
          <w:rFonts w:hint="eastAsia"/>
          <w:b/>
          <w:bCs/>
          <w:sz w:val="22"/>
          <w:szCs w:val="18"/>
        </w:rPr>
        <w:t>:</w:t>
      </w:r>
      <w:r w:rsidRPr="00004E4C">
        <w:rPr>
          <w:rFonts w:hint="eastAsia"/>
          <w:b/>
          <w:bCs/>
          <w:sz w:val="22"/>
          <w:szCs w:val="18"/>
        </w:rPr>
        <w:t xml:space="preserve"> </w:t>
      </w:r>
      <w:r>
        <w:rPr>
          <w:rFonts w:hint="eastAsia"/>
          <w:b/>
          <w:bCs/>
          <w:sz w:val="22"/>
          <w:szCs w:val="18"/>
        </w:rPr>
        <w:t xml:space="preserve">For Device 2b with D1T1, </w:t>
      </w:r>
      <w:r w:rsidRPr="00BC0A88">
        <w:rPr>
          <w:rFonts w:hint="eastAsia"/>
          <w:b/>
          <w:bCs/>
          <w:sz w:val="22"/>
          <w:szCs w:val="18"/>
        </w:rPr>
        <w:t xml:space="preserve">the </w:t>
      </w:r>
      <w:r>
        <w:rPr>
          <w:rFonts w:hint="eastAsia"/>
          <w:b/>
          <w:bCs/>
          <w:sz w:val="22"/>
          <w:szCs w:val="18"/>
        </w:rPr>
        <w:t xml:space="preserve">R2D </w:t>
      </w:r>
      <w:r w:rsidRPr="00BC0A88">
        <w:rPr>
          <w:rFonts w:hint="eastAsia"/>
          <w:b/>
          <w:bCs/>
          <w:sz w:val="22"/>
          <w:szCs w:val="18"/>
        </w:rPr>
        <w:t>coverage would be</w:t>
      </w:r>
      <w:r>
        <w:rPr>
          <w:rFonts w:hint="eastAsia"/>
          <w:b/>
          <w:bCs/>
          <w:sz w:val="22"/>
          <w:szCs w:val="18"/>
        </w:rPr>
        <w:t xml:space="preserve"> much more than 1000m f</w:t>
      </w:r>
      <w:r w:rsidRPr="00EB52AC">
        <w:rPr>
          <w:rFonts w:hint="eastAsia"/>
          <w:b/>
          <w:bCs/>
          <w:sz w:val="22"/>
          <w:szCs w:val="18"/>
        </w:rPr>
        <w:t>or D1T1-</w:t>
      </w:r>
      <w:r>
        <w:rPr>
          <w:rFonts w:hint="eastAsia"/>
          <w:b/>
          <w:bCs/>
          <w:sz w:val="22"/>
          <w:szCs w:val="18"/>
        </w:rPr>
        <w:t>C.</w:t>
      </w:r>
    </w:p>
    <w:p w14:paraId="37A9CD6E" w14:textId="77777777" w:rsidR="006C0EC0" w:rsidRDefault="006C0EC0" w:rsidP="005F7E37">
      <w:pPr>
        <w:spacing w:afterLines="50" w:after="120"/>
        <w:jc w:val="both"/>
        <w:rPr>
          <w:rFonts w:eastAsia="ＭＳ 明朝"/>
          <w:sz w:val="22"/>
          <w:szCs w:val="22"/>
          <w:lang w:val="en-US"/>
        </w:rPr>
      </w:pPr>
    </w:p>
    <w:p w14:paraId="1D713DA4" w14:textId="77777777" w:rsidR="006C0EC0" w:rsidRPr="00BC0A88" w:rsidRDefault="006C0EC0" w:rsidP="006C0EC0">
      <w:pPr>
        <w:spacing w:afterLines="50" w:after="120" w:line="240" w:lineRule="exact"/>
        <w:rPr>
          <w:b/>
          <w:bCs/>
          <w:sz w:val="22"/>
          <w:szCs w:val="18"/>
        </w:rPr>
      </w:pPr>
      <w:r w:rsidRPr="007D0220">
        <w:rPr>
          <w:b/>
          <w:bCs/>
          <w:sz w:val="22"/>
          <w:szCs w:val="18"/>
        </w:rPr>
        <w:t>O</w:t>
      </w:r>
      <w:r w:rsidRPr="007D0220">
        <w:rPr>
          <w:rFonts w:hint="eastAsia"/>
          <w:b/>
          <w:bCs/>
          <w:sz w:val="22"/>
          <w:szCs w:val="18"/>
        </w:rPr>
        <w:t xml:space="preserve">bservation </w:t>
      </w:r>
      <w:r>
        <w:rPr>
          <w:rFonts w:hint="eastAsia"/>
          <w:b/>
          <w:bCs/>
          <w:sz w:val="22"/>
          <w:szCs w:val="18"/>
        </w:rPr>
        <w:t>11</w:t>
      </w:r>
      <w:r w:rsidRPr="00004E4C">
        <w:rPr>
          <w:rFonts w:hint="eastAsia"/>
          <w:b/>
          <w:bCs/>
          <w:sz w:val="22"/>
          <w:szCs w:val="18"/>
        </w:rPr>
        <w:t xml:space="preserve">: </w:t>
      </w:r>
      <w:r>
        <w:rPr>
          <w:rFonts w:hint="eastAsia"/>
          <w:b/>
          <w:bCs/>
          <w:sz w:val="22"/>
          <w:szCs w:val="18"/>
        </w:rPr>
        <w:t xml:space="preserve">For Device 1 with D1T1, </w:t>
      </w:r>
      <w:r w:rsidRPr="00BC0A88">
        <w:rPr>
          <w:rFonts w:hint="eastAsia"/>
          <w:b/>
          <w:bCs/>
          <w:sz w:val="22"/>
          <w:szCs w:val="18"/>
        </w:rPr>
        <w:t xml:space="preserve">regardless of the CW transmission power, 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more</w:t>
      </w:r>
      <w:r w:rsidRPr="00BC0A88">
        <w:rPr>
          <w:rFonts w:hint="eastAsia"/>
          <w:b/>
          <w:bCs/>
          <w:sz w:val="22"/>
          <w:szCs w:val="18"/>
        </w:rPr>
        <w:t xml:space="preserve"> than 10m, e.g., </w:t>
      </w:r>
      <w:r>
        <w:rPr>
          <w:rFonts w:hint="eastAsia"/>
          <w:b/>
          <w:bCs/>
          <w:sz w:val="22"/>
          <w:szCs w:val="18"/>
        </w:rPr>
        <w:t xml:space="preserve">11.0 </w:t>
      </w:r>
      <w:r>
        <w:rPr>
          <w:b/>
          <w:bCs/>
          <w:sz w:val="22"/>
          <w:szCs w:val="18"/>
        </w:rPr>
        <w:t>–</w:t>
      </w:r>
      <w:r>
        <w:rPr>
          <w:rFonts w:hint="eastAsia"/>
          <w:b/>
          <w:bCs/>
          <w:sz w:val="22"/>
          <w:szCs w:val="18"/>
        </w:rPr>
        <w:t xml:space="preserve"> 12.4</w:t>
      </w:r>
      <w:r w:rsidRPr="00BC0A88">
        <w:rPr>
          <w:rFonts w:hint="eastAsia"/>
          <w:b/>
          <w:bCs/>
          <w:sz w:val="22"/>
          <w:szCs w:val="18"/>
        </w:rPr>
        <w:t>m, for D1T1-A1/A2/B with all the applicable cases of case 1-1/1-2 and 1-4</w:t>
      </w:r>
      <w:r>
        <w:rPr>
          <w:rFonts w:hint="eastAsia"/>
          <w:b/>
          <w:bCs/>
          <w:sz w:val="22"/>
          <w:szCs w:val="18"/>
        </w:rPr>
        <w:t>.</w:t>
      </w:r>
    </w:p>
    <w:p w14:paraId="1C566C29" w14:textId="77777777" w:rsidR="006C0EC0" w:rsidRDefault="006C0EC0" w:rsidP="006C0EC0">
      <w:pPr>
        <w:spacing w:afterLines="50" w:after="120" w:line="240" w:lineRule="exact"/>
        <w:rPr>
          <w:b/>
          <w:bCs/>
          <w:sz w:val="22"/>
          <w:szCs w:val="18"/>
        </w:rPr>
      </w:pPr>
    </w:p>
    <w:p w14:paraId="3A80217C" w14:textId="77777777" w:rsidR="006C0EC0" w:rsidRDefault="006C0EC0" w:rsidP="006C0EC0">
      <w:pPr>
        <w:spacing w:afterLines="50" w:after="120" w:line="240" w:lineRule="exact"/>
        <w:rPr>
          <w:b/>
          <w:bCs/>
          <w:sz w:val="22"/>
          <w:szCs w:val="18"/>
        </w:rPr>
      </w:pPr>
      <w:r w:rsidRPr="007D02BB">
        <w:rPr>
          <w:b/>
          <w:bCs/>
          <w:sz w:val="22"/>
          <w:szCs w:val="18"/>
        </w:rPr>
        <w:t>O</w:t>
      </w:r>
      <w:r w:rsidRPr="007D02BB">
        <w:rPr>
          <w:rFonts w:hint="eastAsia"/>
          <w:b/>
          <w:bCs/>
          <w:sz w:val="22"/>
          <w:szCs w:val="18"/>
        </w:rPr>
        <w:t xml:space="preserve">bservation </w:t>
      </w:r>
      <w:r>
        <w:rPr>
          <w:rFonts w:hint="eastAsia"/>
          <w:b/>
          <w:bCs/>
          <w:sz w:val="22"/>
          <w:szCs w:val="18"/>
        </w:rPr>
        <w:t>12</w:t>
      </w:r>
      <w:r w:rsidRPr="00004E4C">
        <w:rPr>
          <w:rFonts w:hint="eastAsia"/>
          <w:b/>
          <w:bCs/>
          <w:sz w:val="22"/>
          <w:szCs w:val="18"/>
        </w:rPr>
        <w:t xml:space="preserve">: </w:t>
      </w:r>
      <w:r>
        <w:rPr>
          <w:rFonts w:hint="eastAsia"/>
          <w:b/>
          <w:bCs/>
          <w:sz w:val="22"/>
          <w:szCs w:val="18"/>
        </w:rPr>
        <w:t xml:space="preserve">For Device 2a with D1T1, </w:t>
      </w:r>
      <w:r w:rsidRPr="00BC0A88">
        <w:rPr>
          <w:rFonts w:hint="eastAsia"/>
          <w:b/>
          <w:bCs/>
          <w:sz w:val="22"/>
          <w:szCs w:val="18"/>
        </w:rPr>
        <w:t xml:space="preserve">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more</w:t>
      </w:r>
      <w:r w:rsidRPr="00BC0A88">
        <w:rPr>
          <w:rFonts w:hint="eastAsia"/>
          <w:b/>
          <w:bCs/>
          <w:sz w:val="22"/>
          <w:szCs w:val="18"/>
        </w:rPr>
        <w:t xml:space="preserve"> than 10m, e.g., </w:t>
      </w:r>
      <w:r>
        <w:rPr>
          <w:rFonts w:hint="eastAsia"/>
          <w:b/>
          <w:bCs/>
          <w:sz w:val="22"/>
          <w:szCs w:val="18"/>
        </w:rPr>
        <w:t xml:space="preserve">18.7 </w:t>
      </w:r>
      <w:r>
        <w:rPr>
          <w:b/>
          <w:bCs/>
          <w:sz w:val="22"/>
          <w:szCs w:val="18"/>
        </w:rPr>
        <w:t>–</w:t>
      </w:r>
      <w:r>
        <w:rPr>
          <w:rFonts w:hint="eastAsia"/>
          <w:b/>
          <w:bCs/>
          <w:sz w:val="22"/>
          <w:szCs w:val="18"/>
        </w:rPr>
        <w:t xml:space="preserve"> 20.9</w:t>
      </w:r>
      <w:r w:rsidRPr="00BC0A88">
        <w:rPr>
          <w:rFonts w:hint="eastAsia"/>
          <w:b/>
          <w:bCs/>
          <w:sz w:val="22"/>
          <w:szCs w:val="18"/>
        </w:rPr>
        <w:t>m, for D1T1-A1/A2/B with all the applicable cases of case 1-1/1-2 and 1-4</w:t>
      </w:r>
      <w:r>
        <w:rPr>
          <w:rFonts w:hint="eastAsia"/>
          <w:b/>
          <w:bCs/>
          <w:sz w:val="22"/>
          <w:szCs w:val="18"/>
        </w:rPr>
        <w:t>.</w:t>
      </w:r>
    </w:p>
    <w:p w14:paraId="60915B8D" w14:textId="77777777" w:rsidR="006C0EC0" w:rsidRDefault="006C0EC0" w:rsidP="006C0EC0">
      <w:pPr>
        <w:spacing w:afterLines="50" w:after="120" w:line="240" w:lineRule="exact"/>
        <w:rPr>
          <w:b/>
          <w:bCs/>
          <w:sz w:val="22"/>
          <w:szCs w:val="18"/>
        </w:rPr>
      </w:pPr>
    </w:p>
    <w:p w14:paraId="43721154" w14:textId="77777777" w:rsidR="006C0EC0" w:rsidRDefault="006C0EC0" w:rsidP="006C0EC0">
      <w:pPr>
        <w:spacing w:afterLines="50" w:after="120" w:line="240" w:lineRule="exact"/>
        <w:rPr>
          <w:b/>
          <w:bCs/>
          <w:sz w:val="22"/>
          <w:szCs w:val="18"/>
        </w:rPr>
      </w:pPr>
      <w:r w:rsidRPr="00886AA8">
        <w:rPr>
          <w:b/>
          <w:bCs/>
          <w:sz w:val="22"/>
          <w:szCs w:val="18"/>
        </w:rPr>
        <w:t>O</w:t>
      </w:r>
      <w:r w:rsidRPr="00886AA8">
        <w:rPr>
          <w:rFonts w:hint="eastAsia"/>
          <w:b/>
          <w:bCs/>
          <w:sz w:val="22"/>
          <w:szCs w:val="18"/>
        </w:rPr>
        <w:t xml:space="preserve">bservation </w:t>
      </w:r>
      <w:r>
        <w:rPr>
          <w:rFonts w:hint="eastAsia"/>
          <w:b/>
          <w:bCs/>
          <w:sz w:val="22"/>
          <w:szCs w:val="18"/>
        </w:rPr>
        <w:t>13</w:t>
      </w:r>
      <w:r w:rsidRPr="00886AA8">
        <w:rPr>
          <w:rFonts w:hint="eastAsia"/>
          <w:b/>
          <w:bCs/>
          <w:sz w:val="22"/>
          <w:szCs w:val="18"/>
        </w:rPr>
        <w:t>:</w:t>
      </w:r>
      <w:r w:rsidRPr="00004E4C">
        <w:rPr>
          <w:rFonts w:hint="eastAsia"/>
          <w:b/>
          <w:bCs/>
          <w:sz w:val="22"/>
          <w:szCs w:val="18"/>
        </w:rPr>
        <w:t xml:space="preserve"> </w:t>
      </w:r>
      <w:r>
        <w:rPr>
          <w:rFonts w:hint="eastAsia"/>
          <w:b/>
          <w:bCs/>
          <w:sz w:val="22"/>
          <w:szCs w:val="18"/>
        </w:rPr>
        <w:t xml:space="preserve">For Device 2b with D1T1, </w:t>
      </w:r>
      <w:r w:rsidRPr="00BC0A88">
        <w:rPr>
          <w:rFonts w:hint="eastAsia"/>
          <w:b/>
          <w:bCs/>
          <w:sz w:val="22"/>
          <w:szCs w:val="18"/>
        </w:rPr>
        <w:t xml:space="preserve">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much more than 100m f</w:t>
      </w:r>
      <w:r w:rsidRPr="00EB52AC">
        <w:rPr>
          <w:rFonts w:hint="eastAsia"/>
          <w:b/>
          <w:bCs/>
          <w:sz w:val="22"/>
          <w:szCs w:val="18"/>
        </w:rPr>
        <w:t>or D1T1-</w:t>
      </w:r>
      <w:r>
        <w:rPr>
          <w:rFonts w:hint="eastAsia"/>
          <w:b/>
          <w:bCs/>
          <w:sz w:val="22"/>
          <w:szCs w:val="18"/>
        </w:rPr>
        <w:t>C.</w:t>
      </w:r>
    </w:p>
    <w:p w14:paraId="03637838" w14:textId="77777777" w:rsidR="006C0EC0" w:rsidRDefault="006C0EC0" w:rsidP="005F7E37">
      <w:pPr>
        <w:spacing w:afterLines="50" w:after="120"/>
        <w:jc w:val="both"/>
        <w:rPr>
          <w:rFonts w:eastAsia="ＭＳ 明朝"/>
          <w:sz w:val="22"/>
          <w:szCs w:val="22"/>
          <w:lang w:val="en-US"/>
        </w:rPr>
      </w:pPr>
    </w:p>
    <w:p w14:paraId="55DD8D98" w14:textId="77777777" w:rsidR="006C0EC0" w:rsidRPr="003A7A3D" w:rsidRDefault="006C0EC0" w:rsidP="006C0EC0">
      <w:pPr>
        <w:spacing w:afterLines="50" w:after="120" w:line="240" w:lineRule="exact"/>
        <w:rPr>
          <w:b/>
          <w:bCs/>
          <w:sz w:val="22"/>
          <w:szCs w:val="18"/>
        </w:rPr>
      </w:pPr>
      <w:r w:rsidRPr="003A7A3D">
        <w:rPr>
          <w:b/>
          <w:bCs/>
          <w:sz w:val="22"/>
          <w:szCs w:val="18"/>
        </w:rPr>
        <w:t>O</w:t>
      </w:r>
      <w:r w:rsidRPr="003A7A3D">
        <w:rPr>
          <w:rFonts w:hint="eastAsia"/>
          <w:b/>
          <w:bCs/>
          <w:sz w:val="22"/>
          <w:szCs w:val="18"/>
        </w:rPr>
        <w:t xml:space="preserve">bservation </w:t>
      </w:r>
      <w:r>
        <w:rPr>
          <w:rFonts w:hint="eastAsia"/>
          <w:b/>
          <w:bCs/>
          <w:sz w:val="22"/>
          <w:szCs w:val="18"/>
        </w:rPr>
        <w:t>14</w:t>
      </w:r>
      <w:r w:rsidRPr="003A7A3D">
        <w:rPr>
          <w:rFonts w:hint="eastAsia"/>
          <w:b/>
          <w:bCs/>
          <w:sz w:val="22"/>
          <w:szCs w:val="18"/>
        </w:rPr>
        <w:t>: For Device 1 with D2T2,</w:t>
      </w:r>
    </w:p>
    <w:p w14:paraId="2F8DD2A4" w14:textId="77777777" w:rsidR="006C0EC0" w:rsidRPr="003A7A3D" w:rsidRDefault="006C0EC0" w:rsidP="006C0EC0">
      <w:pPr>
        <w:pStyle w:val="aff6"/>
        <w:numPr>
          <w:ilvl w:val="0"/>
          <w:numId w:val="34"/>
        </w:numPr>
        <w:spacing w:afterLines="50" w:after="120" w:line="240" w:lineRule="exact"/>
        <w:ind w:leftChars="0"/>
        <w:rPr>
          <w:b/>
          <w:bCs/>
          <w:sz w:val="22"/>
          <w:szCs w:val="18"/>
        </w:rPr>
      </w:pPr>
      <w:r w:rsidRPr="003A7A3D">
        <w:rPr>
          <w:rFonts w:hint="eastAsia"/>
          <w:b/>
          <w:bCs/>
          <w:sz w:val="22"/>
          <w:szCs w:val="18"/>
        </w:rPr>
        <w:t>when the pathloss model of InF-DL NLOS is applied, the coverage would be less than 10m, e.g., 6.6m, for D2T2-A1/A2/B with all the applicable cases of case 2-2/2-3 and 2-4.</w:t>
      </w:r>
    </w:p>
    <w:p w14:paraId="6ED6AFEC" w14:textId="77777777" w:rsidR="006C0EC0" w:rsidRPr="003A7A3D" w:rsidRDefault="006C0EC0" w:rsidP="006C0EC0">
      <w:pPr>
        <w:pStyle w:val="aff6"/>
        <w:numPr>
          <w:ilvl w:val="0"/>
          <w:numId w:val="34"/>
        </w:numPr>
        <w:spacing w:afterLines="50" w:after="120" w:line="240" w:lineRule="exact"/>
        <w:ind w:leftChars="0"/>
        <w:rPr>
          <w:b/>
          <w:bCs/>
          <w:sz w:val="22"/>
          <w:szCs w:val="18"/>
        </w:rPr>
      </w:pPr>
      <w:r w:rsidRPr="003A7A3D">
        <w:rPr>
          <w:rFonts w:hint="eastAsia"/>
          <w:b/>
          <w:bCs/>
          <w:sz w:val="22"/>
          <w:szCs w:val="18"/>
        </w:rPr>
        <w:t>when the pathloss model of InH-Office LOS is applied, the coverage would be more than 10m, e.g., 14m, for D2T2-A1/A2/B with all the applicable cases of case 2-2/2-3 and 2-4.</w:t>
      </w:r>
    </w:p>
    <w:p w14:paraId="3D27E27A" w14:textId="77777777" w:rsidR="006C0EC0" w:rsidRPr="003A7A3D" w:rsidRDefault="006C0EC0" w:rsidP="006C0EC0">
      <w:pPr>
        <w:spacing w:afterLines="50" w:after="120" w:line="240" w:lineRule="exact"/>
        <w:rPr>
          <w:b/>
          <w:bCs/>
          <w:sz w:val="22"/>
          <w:szCs w:val="18"/>
        </w:rPr>
      </w:pPr>
    </w:p>
    <w:p w14:paraId="3E2831F8" w14:textId="77777777" w:rsidR="006C0EC0" w:rsidRPr="003A7A3D" w:rsidRDefault="006C0EC0" w:rsidP="006C0EC0">
      <w:pPr>
        <w:spacing w:afterLines="50" w:after="120" w:line="240" w:lineRule="exact"/>
        <w:rPr>
          <w:b/>
          <w:bCs/>
          <w:sz w:val="22"/>
          <w:szCs w:val="18"/>
        </w:rPr>
      </w:pPr>
      <w:r w:rsidRPr="003A7A3D">
        <w:rPr>
          <w:b/>
          <w:bCs/>
          <w:sz w:val="22"/>
          <w:szCs w:val="18"/>
        </w:rPr>
        <w:t>O</w:t>
      </w:r>
      <w:r w:rsidRPr="003A7A3D">
        <w:rPr>
          <w:rFonts w:hint="eastAsia"/>
          <w:b/>
          <w:bCs/>
          <w:sz w:val="22"/>
          <w:szCs w:val="18"/>
        </w:rPr>
        <w:t xml:space="preserve">bservation </w:t>
      </w:r>
      <w:r>
        <w:rPr>
          <w:rFonts w:hint="eastAsia"/>
          <w:b/>
          <w:bCs/>
          <w:sz w:val="22"/>
          <w:szCs w:val="18"/>
        </w:rPr>
        <w:t>15</w:t>
      </w:r>
      <w:r w:rsidRPr="003A7A3D">
        <w:rPr>
          <w:rFonts w:hint="eastAsia"/>
          <w:b/>
          <w:bCs/>
          <w:sz w:val="22"/>
          <w:szCs w:val="18"/>
        </w:rPr>
        <w:t>: For Device 2a with D</w:t>
      </w:r>
      <w:r>
        <w:rPr>
          <w:rFonts w:hint="eastAsia"/>
          <w:b/>
          <w:bCs/>
          <w:sz w:val="22"/>
          <w:szCs w:val="18"/>
        </w:rPr>
        <w:t>2</w:t>
      </w:r>
      <w:r w:rsidRPr="003A7A3D">
        <w:rPr>
          <w:rFonts w:hint="eastAsia"/>
          <w:b/>
          <w:bCs/>
          <w:sz w:val="22"/>
          <w:szCs w:val="18"/>
        </w:rPr>
        <w:t>T</w:t>
      </w:r>
      <w:r>
        <w:rPr>
          <w:rFonts w:hint="eastAsia"/>
          <w:b/>
          <w:bCs/>
          <w:sz w:val="22"/>
          <w:szCs w:val="18"/>
        </w:rPr>
        <w:t>2</w:t>
      </w:r>
      <w:r w:rsidRPr="003A7A3D">
        <w:rPr>
          <w:rFonts w:hint="eastAsia"/>
          <w:b/>
          <w:bCs/>
          <w:sz w:val="22"/>
          <w:szCs w:val="18"/>
        </w:rPr>
        <w:t>,</w:t>
      </w:r>
    </w:p>
    <w:p w14:paraId="2711D428" w14:textId="77777777" w:rsidR="006C0EC0" w:rsidRPr="003A7A3D" w:rsidRDefault="006C0EC0" w:rsidP="006C0EC0">
      <w:pPr>
        <w:pStyle w:val="aff6"/>
        <w:numPr>
          <w:ilvl w:val="0"/>
          <w:numId w:val="34"/>
        </w:numPr>
        <w:spacing w:afterLines="50" w:after="120" w:line="240" w:lineRule="exact"/>
        <w:ind w:leftChars="0"/>
        <w:rPr>
          <w:b/>
          <w:bCs/>
          <w:sz w:val="22"/>
          <w:szCs w:val="18"/>
        </w:rPr>
      </w:pPr>
      <w:r w:rsidRPr="003A7A3D">
        <w:rPr>
          <w:rFonts w:hint="eastAsia"/>
          <w:b/>
          <w:bCs/>
          <w:sz w:val="22"/>
          <w:szCs w:val="18"/>
        </w:rPr>
        <w:t>when the pathloss model of InF-DL NLOS is applied, the R2D coverage would be less than 10m, e.g., 8.5m, for D2T2-A1/A2/B with all the applicable cases of case 2-2/2-3 and 2-4.</w:t>
      </w:r>
    </w:p>
    <w:p w14:paraId="7204CCEF" w14:textId="77777777" w:rsidR="006C0EC0" w:rsidRPr="003A7A3D" w:rsidRDefault="006C0EC0" w:rsidP="006C0EC0">
      <w:pPr>
        <w:pStyle w:val="aff6"/>
        <w:numPr>
          <w:ilvl w:val="0"/>
          <w:numId w:val="34"/>
        </w:numPr>
        <w:spacing w:afterLines="50" w:after="120" w:line="240" w:lineRule="exact"/>
        <w:ind w:leftChars="0"/>
        <w:rPr>
          <w:b/>
          <w:bCs/>
          <w:sz w:val="22"/>
          <w:szCs w:val="18"/>
        </w:rPr>
      </w:pPr>
      <w:r w:rsidRPr="003A7A3D">
        <w:rPr>
          <w:rFonts w:hint="eastAsia"/>
          <w:b/>
          <w:bCs/>
          <w:sz w:val="22"/>
          <w:szCs w:val="18"/>
        </w:rPr>
        <w:t>when the pathloss model of InH-Office LOS is applied, the R2D coverage would be more than 10m, e.g., 23m, for D2T2-A1/A2/B with all the applicable cases of case 2-2/2-3 and 2-4.</w:t>
      </w:r>
    </w:p>
    <w:p w14:paraId="3D36D4D3" w14:textId="77777777" w:rsidR="006C0EC0" w:rsidRPr="003A7A3D" w:rsidRDefault="006C0EC0" w:rsidP="006C0EC0">
      <w:pPr>
        <w:spacing w:afterLines="50" w:after="120" w:line="240" w:lineRule="exact"/>
        <w:rPr>
          <w:b/>
          <w:bCs/>
          <w:sz w:val="22"/>
          <w:szCs w:val="18"/>
        </w:rPr>
      </w:pPr>
    </w:p>
    <w:p w14:paraId="7B8F80FC" w14:textId="77777777" w:rsidR="006C0EC0" w:rsidRDefault="006C0EC0" w:rsidP="006C0EC0">
      <w:pPr>
        <w:spacing w:afterLines="50" w:after="120" w:line="240" w:lineRule="exact"/>
        <w:rPr>
          <w:b/>
          <w:bCs/>
          <w:sz w:val="22"/>
          <w:szCs w:val="18"/>
        </w:rPr>
      </w:pPr>
      <w:r w:rsidRPr="003A7A3D">
        <w:rPr>
          <w:b/>
          <w:bCs/>
          <w:sz w:val="22"/>
          <w:szCs w:val="18"/>
        </w:rPr>
        <w:t>O</w:t>
      </w:r>
      <w:r w:rsidRPr="003A7A3D">
        <w:rPr>
          <w:rFonts w:hint="eastAsia"/>
          <w:b/>
          <w:bCs/>
          <w:sz w:val="22"/>
          <w:szCs w:val="18"/>
        </w:rPr>
        <w:t xml:space="preserve">bservation </w:t>
      </w:r>
      <w:r>
        <w:rPr>
          <w:rFonts w:hint="eastAsia"/>
          <w:b/>
          <w:bCs/>
          <w:sz w:val="22"/>
          <w:szCs w:val="18"/>
        </w:rPr>
        <w:t>16</w:t>
      </w:r>
      <w:r w:rsidRPr="003A7A3D">
        <w:rPr>
          <w:rFonts w:hint="eastAsia"/>
          <w:b/>
          <w:bCs/>
          <w:sz w:val="22"/>
          <w:szCs w:val="18"/>
        </w:rPr>
        <w:t>: For Device 2b with D2T2, the R2D coverage would be much more than 100m for D1T1-C.</w:t>
      </w:r>
    </w:p>
    <w:p w14:paraId="642E0E0A" w14:textId="77777777" w:rsidR="006C0EC0" w:rsidRDefault="006C0EC0" w:rsidP="005F7E37">
      <w:pPr>
        <w:spacing w:afterLines="50" w:after="120"/>
        <w:jc w:val="both"/>
        <w:rPr>
          <w:rFonts w:eastAsia="ＭＳ 明朝"/>
          <w:sz w:val="22"/>
          <w:szCs w:val="22"/>
          <w:lang w:val="en-US"/>
        </w:rPr>
      </w:pPr>
    </w:p>
    <w:p w14:paraId="64EC2B14" w14:textId="77777777" w:rsidR="006C0EC0" w:rsidRDefault="006C0EC0" w:rsidP="006C0EC0">
      <w:pPr>
        <w:spacing w:afterLines="50" w:after="120" w:line="240" w:lineRule="exact"/>
        <w:rPr>
          <w:b/>
          <w:bCs/>
          <w:sz w:val="22"/>
          <w:szCs w:val="18"/>
        </w:rPr>
      </w:pPr>
      <w:r w:rsidRPr="00F84ACF">
        <w:rPr>
          <w:b/>
          <w:bCs/>
          <w:sz w:val="22"/>
          <w:szCs w:val="18"/>
        </w:rPr>
        <w:t>O</w:t>
      </w:r>
      <w:r w:rsidRPr="00F84ACF">
        <w:rPr>
          <w:rFonts w:hint="eastAsia"/>
          <w:b/>
          <w:bCs/>
          <w:sz w:val="22"/>
          <w:szCs w:val="18"/>
        </w:rPr>
        <w:t xml:space="preserve">bservation </w:t>
      </w:r>
      <w:r>
        <w:rPr>
          <w:rFonts w:hint="eastAsia"/>
          <w:b/>
          <w:bCs/>
          <w:sz w:val="22"/>
          <w:szCs w:val="18"/>
        </w:rPr>
        <w:t>17</w:t>
      </w:r>
      <w:r w:rsidRPr="00004E4C">
        <w:rPr>
          <w:rFonts w:hint="eastAsia"/>
          <w:b/>
          <w:bCs/>
          <w:sz w:val="22"/>
          <w:szCs w:val="18"/>
        </w:rPr>
        <w:t xml:space="preserve">: </w:t>
      </w:r>
      <w:r>
        <w:rPr>
          <w:rFonts w:hint="eastAsia"/>
          <w:b/>
          <w:bCs/>
          <w:sz w:val="22"/>
          <w:szCs w:val="18"/>
        </w:rPr>
        <w:t>For Device 1 with D2T2,</w:t>
      </w:r>
      <w:r w:rsidRPr="00642FA9">
        <w:rPr>
          <w:rFonts w:hint="eastAsia"/>
          <w:b/>
          <w:bCs/>
          <w:sz w:val="22"/>
          <w:szCs w:val="18"/>
        </w:rPr>
        <w:t xml:space="preserve"> </w:t>
      </w:r>
      <w:r w:rsidRPr="00BC0A88">
        <w:rPr>
          <w:rFonts w:hint="eastAsia"/>
          <w:b/>
          <w:bCs/>
          <w:sz w:val="22"/>
          <w:szCs w:val="18"/>
        </w:rPr>
        <w:t>regardless of the CW transmission power,</w:t>
      </w:r>
    </w:p>
    <w:p w14:paraId="533D8E35" w14:textId="77777777" w:rsidR="006C0EC0" w:rsidRDefault="006C0EC0" w:rsidP="006C0EC0">
      <w:pPr>
        <w:pStyle w:val="aff6"/>
        <w:numPr>
          <w:ilvl w:val="0"/>
          <w:numId w:val="34"/>
        </w:numPr>
        <w:spacing w:afterLines="50" w:after="120" w:line="240" w:lineRule="exact"/>
        <w:ind w:leftChars="0"/>
        <w:rPr>
          <w:b/>
          <w:bCs/>
          <w:sz w:val="22"/>
          <w:szCs w:val="18"/>
        </w:rPr>
      </w:pPr>
      <w:r w:rsidRPr="00363F2F">
        <w:rPr>
          <w:rFonts w:hint="eastAsia"/>
          <w:b/>
          <w:bCs/>
          <w:sz w:val="22"/>
          <w:szCs w:val="18"/>
        </w:rPr>
        <w:t>the D2R coverage would be less than 10m</w:t>
      </w:r>
      <w:r>
        <w:rPr>
          <w:rFonts w:hint="eastAsia"/>
          <w:b/>
          <w:bCs/>
          <w:sz w:val="22"/>
          <w:szCs w:val="18"/>
        </w:rPr>
        <w:t xml:space="preserve">, e.g., 6.7 </w:t>
      </w:r>
      <w:r>
        <w:rPr>
          <w:b/>
          <w:bCs/>
          <w:sz w:val="22"/>
          <w:szCs w:val="18"/>
        </w:rPr>
        <w:t>–</w:t>
      </w:r>
      <w:r>
        <w:rPr>
          <w:rFonts w:hint="eastAsia"/>
          <w:b/>
          <w:bCs/>
          <w:sz w:val="22"/>
          <w:szCs w:val="18"/>
        </w:rPr>
        <w:t xml:space="preserve"> 7.2m,</w:t>
      </w:r>
      <w:r w:rsidRPr="00363F2F">
        <w:rPr>
          <w:rFonts w:hint="eastAsia"/>
          <w:b/>
          <w:bCs/>
          <w:sz w:val="22"/>
          <w:szCs w:val="18"/>
        </w:rPr>
        <w:t xml:space="preserve"> for D2T2-A1/A2/B with all the applicable cases of case 2-2/2-3 and 2-4</w:t>
      </w:r>
      <w:r>
        <w:rPr>
          <w:rFonts w:hint="eastAsia"/>
          <w:b/>
          <w:bCs/>
          <w:sz w:val="22"/>
          <w:szCs w:val="18"/>
        </w:rPr>
        <w:t xml:space="preserve"> when pathloss model is of InF-DL NLOS</w:t>
      </w:r>
      <w:r w:rsidRPr="00363F2F">
        <w:rPr>
          <w:rFonts w:hint="eastAsia"/>
          <w:b/>
          <w:bCs/>
          <w:sz w:val="22"/>
          <w:szCs w:val="18"/>
        </w:rPr>
        <w:t>.</w:t>
      </w:r>
    </w:p>
    <w:p w14:paraId="7B856F53" w14:textId="77777777" w:rsidR="006C0EC0" w:rsidRPr="00363F2F" w:rsidRDefault="006C0EC0" w:rsidP="006C0EC0">
      <w:pPr>
        <w:pStyle w:val="aff6"/>
        <w:numPr>
          <w:ilvl w:val="0"/>
          <w:numId w:val="34"/>
        </w:numPr>
        <w:spacing w:afterLines="50" w:after="120" w:line="240" w:lineRule="exact"/>
        <w:ind w:leftChars="0"/>
        <w:rPr>
          <w:b/>
          <w:bCs/>
          <w:sz w:val="22"/>
          <w:szCs w:val="18"/>
        </w:rPr>
      </w:pPr>
      <w:r w:rsidRPr="00363F2F">
        <w:rPr>
          <w:rFonts w:hint="eastAsia"/>
          <w:b/>
          <w:bCs/>
          <w:sz w:val="22"/>
          <w:szCs w:val="18"/>
        </w:rPr>
        <w:t xml:space="preserve">the D2R coverage would be </w:t>
      </w:r>
      <w:r>
        <w:rPr>
          <w:rFonts w:hint="eastAsia"/>
          <w:b/>
          <w:bCs/>
          <w:sz w:val="22"/>
          <w:szCs w:val="18"/>
        </w:rPr>
        <w:t>more</w:t>
      </w:r>
      <w:r w:rsidRPr="00363F2F">
        <w:rPr>
          <w:rFonts w:hint="eastAsia"/>
          <w:b/>
          <w:bCs/>
          <w:sz w:val="22"/>
          <w:szCs w:val="18"/>
        </w:rPr>
        <w:t xml:space="preserve"> than 10m </w:t>
      </w:r>
      <w:r>
        <w:rPr>
          <w:rFonts w:hint="eastAsia"/>
          <w:b/>
          <w:bCs/>
          <w:sz w:val="22"/>
          <w:szCs w:val="18"/>
        </w:rPr>
        <w:t xml:space="preserve">e.g., 14.2 </w:t>
      </w:r>
      <w:r>
        <w:rPr>
          <w:b/>
          <w:bCs/>
          <w:sz w:val="22"/>
          <w:szCs w:val="18"/>
        </w:rPr>
        <w:t>–</w:t>
      </w:r>
      <w:r>
        <w:rPr>
          <w:rFonts w:hint="eastAsia"/>
          <w:b/>
          <w:bCs/>
          <w:sz w:val="22"/>
          <w:szCs w:val="18"/>
        </w:rPr>
        <w:t xml:space="preserve"> 16.4m, </w:t>
      </w:r>
      <w:r w:rsidRPr="00363F2F">
        <w:rPr>
          <w:rFonts w:hint="eastAsia"/>
          <w:b/>
          <w:bCs/>
          <w:sz w:val="22"/>
          <w:szCs w:val="18"/>
        </w:rPr>
        <w:t>for D2T2-A1/A2/B with all the applicable cases of case 2-2/2-3 and 2-4</w:t>
      </w:r>
      <w:r>
        <w:rPr>
          <w:rFonts w:hint="eastAsia"/>
          <w:b/>
          <w:bCs/>
          <w:sz w:val="22"/>
          <w:szCs w:val="18"/>
        </w:rPr>
        <w:t xml:space="preserve"> when pathloss model is of InH-Office LOS</w:t>
      </w:r>
      <w:r w:rsidRPr="00363F2F">
        <w:rPr>
          <w:rFonts w:hint="eastAsia"/>
          <w:b/>
          <w:bCs/>
          <w:sz w:val="22"/>
          <w:szCs w:val="18"/>
        </w:rPr>
        <w:t>.</w:t>
      </w:r>
    </w:p>
    <w:p w14:paraId="490CCED2" w14:textId="77777777" w:rsidR="006C0EC0" w:rsidRDefault="006C0EC0" w:rsidP="006C0EC0">
      <w:pPr>
        <w:spacing w:afterLines="50" w:after="120" w:line="240" w:lineRule="exact"/>
        <w:rPr>
          <w:b/>
          <w:bCs/>
          <w:sz w:val="22"/>
          <w:szCs w:val="18"/>
        </w:rPr>
      </w:pPr>
    </w:p>
    <w:p w14:paraId="0B6717F2" w14:textId="77777777" w:rsidR="006C0EC0" w:rsidRDefault="006C0EC0" w:rsidP="006C0EC0">
      <w:pPr>
        <w:spacing w:afterLines="50" w:after="120" w:line="240" w:lineRule="exact"/>
        <w:rPr>
          <w:b/>
          <w:bCs/>
          <w:sz w:val="22"/>
          <w:szCs w:val="18"/>
        </w:rPr>
      </w:pPr>
      <w:r w:rsidRPr="00BF320F">
        <w:rPr>
          <w:b/>
          <w:bCs/>
          <w:sz w:val="22"/>
          <w:szCs w:val="18"/>
        </w:rPr>
        <w:lastRenderedPageBreak/>
        <w:t>O</w:t>
      </w:r>
      <w:r w:rsidRPr="00BF320F">
        <w:rPr>
          <w:rFonts w:hint="eastAsia"/>
          <w:b/>
          <w:bCs/>
          <w:sz w:val="22"/>
          <w:szCs w:val="18"/>
        </w:rPr>
        <w:t xml:space="preserve">bservation </w:t>
      </w:r>
      <w:r>
        <w:rPr>
          <w:rFonts w:hint="eastAsia"/>
          <w:b/>
          <w:bCs/>
          <w:sz w:val="22"/>
          <w:szCs w:val="18"/>
        </w:rPr>
        <w:t>18</w:t>
      </w:r>
      <w:r w:rsidRPr="00004E4C">
        <w:rPr>
          <w:rFonts w:hint="eastAsia"/>
          <w:b/>
          <w:bCs/>
          <w:sz w:val="22"/>
          <w:szCs w:val="18"/>
        </w:rPr>
        <w:t xml:space="preserve">: </w:t>
      </w:r>
      <w:r>
        <w:rPr>
          <w:rFonts w:hint="eastAsia"/>
          <w:b/>
          <w:bCs/>
          <w:sz w:val="22"/>
          <w:szCs w:val="18"/>
        </w:rPr>
        <w:t xml:space="preserve">For Device 2a with D2T2, </w:t>
      </w:r>
      <w:r w:rsidRPr="00BC0A88">
        <w:rPr>
          <w:rFonts w:hint="eastAsia"/>
          <w:b/>
          <w:bCs/>
          <w:sz w:val="22"/>
          <w:szCs w:val="18"/>
        </w:rPr>
        <w:t>regardless of the CW transmission power,</w:t>
      </w:r>
    </w:p>
    <w:p w14:paraId="0D0E6799" w14:textId="77777777" w:rsidR="006C0EC0" w:rsidRDefault="006C0EC0" w:rsidP="006C0EC0">
      <w:pPr>
        <w:pStyle w:val="aff6"/>
        <w:numPr>
          <w:ilvl w:val="0"/>
          <w:numId w:val="34"/>
        </w:numPr>
        <w:spacing w:afterLines="50" w:after="120" w:line="240" w:lineRule="exact"/>
        <w:ind w:leftChars="0"/>
        <w:rPr>
          <w:b/>
          <w:bCs/>
          <w:sz w:val="22"/>
          <w:szCs w:val="18"/>
        </w:rPr>
      </w:pPr>
      <w:r w:rsidRPr="00363F2F">
        <w:rPr>
          <w:rFonts w:hint="eastAsia"/>
          <w:b/>
          <w:bCs/>
          <w:sz w:val="22"/>
          <w:szCs w:val="18"/>
        </w:rPr>
        <w:t>the D2R coverage would be less than 10m</w:t>
      </w:r>
      <w:r>
        <w:rPr>
          <w:rFonts w:hint="eastAsia"/>
          <w:b/>
          <w:bCs/>
          <w:sz w:val="22"/>
          <w:szCs w:val="18"/>
        </w:rPr>
        <w:t xml:space="preserve">, e.g., 9.3 </w:t>
      </w:r>
      <w:r>
        <w:rPr>
          <w:b/>
          <w:bCs/>
          <w:sz w:val="22"/>
          <w:szCs w:val="18"/>
        </w:rPr>
        <w:t>–</w:t>
      </w:r>
      <w:r>
        <w:rPr>
          <w:rFonts w:hint="eastAsia"/>
          <w:b/>
          <w:bCs/>
          <w:sz w:val="22"/>
          <w:szCs w:val="18"/>
        </w:rPr>
        <w:t xml:space="preserve"> 9.9m,</w:t>
      </w:r>
      <w:r w:rsidRPr="00363F2F">
        <w:rPr>
          <w:rFonts w:hint="eastAsia"/>
          <w:b/>
          <w:bCs/>
          <w:sz w:val="22"/>
          <w:szCs w:val="18"/>
        </w:rPr>
        <w:t xml:space="preserve"> for D2T2-A1/A2/B with all the applicable cases of case 2-2/2-3 and 2-4</w:t>
      </w:r>
      <w:r>
        <w:rPr>
          <w:rFonts w:hint="eastAsia"/>
          <w:b/>
          <w:bCs/>
          <w:sz w:val="22"/>
          <w:szCs w:val="18"/>
        </w:rPr>
        <w:t xml:space="preserve"> when pathloss model is of InF-DL NLOS</w:t>
      </w:r>
      <w:r w:rsidRPr="00363F2F">
        <w:rPr>
          <w:rFonts w:hint="eastAsia"/>
          <w:b/>
          <w:bCs/>
          <w:sz w:val="22"/>
          <w:szCs w:val="18"/>
        </w:rPr>
        <w:t>.</w:t>
      </w:r>
    </w:p>
    <w:p w14:paraId="7CA91366" w14:textId="77777777" w:rsidR="006C0EC0" w:rsidRPr="00363F2F" w:rsidRDefault="006C0EC0" w:rsidP="006C0EC0">
      <w:pPr>
        <w:pStyle w:val="aff6"/>
        <w:numPr>
          <w:ilvl w:val="0"/>
          <w:numId w:val="34"/>
        </w:numPr>
        <w:spacing w:afterLines="50" w:after="120" w:line="240" w:lineRule="exact"/>
        <w:ind w:leftChars="0"/>
        <w:rPr>
          <w:b/>
          <w:bCs/>
          <w:sz w:val="22"/>
          <w:szCs w:val="18"/>
        </w:rPr>
      </w:pPr>
      <w:r w:rsidRPr="00363F2F">
        <w:rPr>
          <w:rFonts w:hint="eastAsia"/>
          <w:b/>
          <w:bCs/>
          <w:sz w:val="22"/>
          <w:szCs w:val="18"/>
        </w:rPr>
        <w:t xml:space="preserve">the D2R coverage would be </w:t>
      </w:r>
      <w:r>
        <w:rPr>
          <w:rFonts w:hint="eastAsia"/>
          <w:b/>
          <w:bCs/>
          <w:sz w:val="22"/>
          <w:szCs w:val="18"/>
        </w:rPr>
        <w:t>more</w:t>
      </w:r>
      <w:r w:rsidRPr="00363F2F">
        <w:rPr>
          <w:rFonts w:hint="eastAsia"/>
          <w:b/>
          <w:bCs/>
          <w:sz w:val="22"/>
          <w:szCs w:val="18"/>
        </w:rPr>
        <w:t xml:space="preserve"> than 10m </w:t>
      </w:r>
      <w:r>
        <w:rPr>
          <w:rFonts w:hint="eastAsia"/>
          <w:b/>
          <w:bCs/>
          <w:sz w:val="22"/>
          <w:szCs w:val="18"/>
        </w:rPr>
        <w:t xml:space="preserve">e.g., 27.6 </w:t>
      </w:r>
      <w:r>
        <w:rPr>
          <w:b/>
          <w:bCs/>
          <w:sz w:val="22"/>
          <w:szCs w:val="18"/>
        </w:rPr>
        <w:t>–</w:t>
      </w:r>
      <w:r>
        <w:rPr>
          <w:rFonts w:hint="eastAsia"/>
          <w:b/>
          <w:bCs/>
          <w:sz w:val="22"/>
          <w:szCs w:val="18"/>
        </w:rPr>
        <w:t xml:space="preserve"> 31.9m, </w:t>
      </w:r>
      <w:r w:rsidRPr="00363F2F">
        <w:rPr>
          <w:rFonts w:hint="eastAsia"/>
          <w:b/>
          <w:bCs/>
          <w:sz w:val="22"/>
          <w:szCs w:val="18"/>
        </w:rPr>
        <w:t>for D2T2-A1/A2/B with all the applicable cases of case 2-2/2-3 and 2-4</w:t>
      </w:r>
      <w:r>
        <w:rPr>
          <w:rFonts w:hint="eastAsia"/>
          <w:b/>
          <w:bCs/>
          <w:sz w:val="22"/>
          <w:szCs w:val="18"/>
        </w:rPr>
        <w:t xml:space="preserve"> when pathloss model is of InH-Office LOS</w:t>
      </w:r>
      <w:r w:rsidRPr="00363F2F">
        <w:rPr>
          <w:rFonts w:hint="eastAsia"/>
          <w:b/>
          <w:bCs/>
          <w:sz w:val="22"/>
          <w:szCs w:val="18"/>
        </w:rPr>
        <w:t>.</w:t>
      </w:r>
    </w:p>
    <w:p w14:paraId="7D5A2072" w14:textId="77777777" w:rsidR="006C0EC0" w:rsidRDefault="006C0EC0" w:rsidP="006C0EC0">
      <w:pPr>
        <w:spacing w:afterLines="50" w:after="120" w:line="240" w:lineRule="exact"/>
        <w:rPr>
          <w:b/>
          <w:bCs/>
          <w:sz w:val="22"/>
          <w:szCs w:val="18"/>
        </w:rPr>
      </w:pPr>
    </w:p>
    <w:p w14:paraId="059BA0F1" w14:textId="77777777" w:rsidR="006C0EC0" w:rsidRDefault="006C0EC0" w:rsidP="006C0EC0">
      <w:pPr>
        <w:spacing w:afterLines="50" w:after="120" w:line="240" w:lineRule="exact"/>
        <w:rPr>
          <w:b/>
          <w:bCs/>
          <w:sz w:val="22"/>
          <w:szCs w:val="18"/>
        </w:rPr>
      </w:pPr>
      <w:r w:rsidRPr="00DC0E4B">
        <w:rPr>
          <w:b/>
          <w:bCs/>
          <w:sz w:val="22"/>
          <w:szCs w:val="18"/>
        </w:rPr>
        <w:t>O</w:t>
      </w:r>
      <w:r w:rsidRPr="00DC0E4B">
        <w:rPr>
          <w:rFonts w:hint="eastAsia"/>
          <w:b/>
          <w:bCs/>
          <w:sz w:val="22"/>
          <w:szCs w:val="18"/>
        </w:rPr>
        <w:t xml:space="preserve">bservation </w:t>
      </w:r>
      <w:r>
        <w:rPr>
          <w:rFonts w:hint="eastAsia"/>
          <w:b/>
          <w:bCs/>
          <w:sz w:val="22"/>
          <w:szCs w:val="18"/>
        </w:rPr>
        <w:t>19</w:t>
      </w:r>
      <w:r w:rsidRPr="00004E4C">
        <w:rPr>
          <w:rFonts w:hint="eastAsia"/>
          <w:b/>
          <w:bCs/>
          <w:sz w:val="22"/>
          <w:szCs w:val="18"/>
        </w:rPr>
        <w:t xml:space="preserve">: </w:t>
      </w:r>
      <w:r>
        <w:rPr>
          <w:rFonts w:hint="eastAsia"/>
          <w:b/>
          <w:bCs/>
          <w:sz w:val="22"/>
          <w:szCs w:val="18"/>
        </w:rPr>
        <w:t xml:space="preserve">For Device 2b with D1T1, </w:t>
      </w:r>
      <w:r w:rsidRPr="00BC0A88">
        <w:rPr>
          <w:rFonts w:hint="eastAsia"/>
          <w:b/>
          <w:bCs/>
          <w:sz w:val="22"/>
          <w:szCs w:val="18"/>
        </w:rPr>
        <w:t xml:space="preserve">the </w:t>
      </w:r>
      <w:r>
        <w:rPr>
          <w:rFonts w:hint="eastAsia"/>
          <w:b/>
          <w:bCs/>
          <w:sz w:val="22"/>
          <w:szCs w:val="18"/>
        </w:rPr>
        <w:t xml:space="preserve">D2R </w:t>
      </w:r>
      <w:r w:rsidRPr="00BC0A88">
        <w:rPr>
          <w:rFonts w:hint="eastAsia"/>
          <w:b/>
          <w:bCs/>
          <w:sz w:val="22"/>
          <w:szCs w:val="18"/>
        </w:rPr>
        <w:t>coverage would be</w:t>
      </w:r>
      <w:r>
        <w:rPr>
          <w:rFonts w:hint="eastAsia"/>
          <w:b/>
          <w:bCs/>
          <w:sz w:val="22"/>
          <w:szCs w:val="18"/>
        </w:rPr>
        <w:t xml:space="preserve"> more than 50m, e.g., 52.8m, with the pathloss model of InF-DL NLOS and more than 100m with the pathloss model of InH-Office LOS f</w:t>
      </w:r>
      <w:r w:rsidRPr="00EB52AC">
        <w:rPr>
          <w:rFonts w:hint="eastAsia"/>
          <w:b/>
          <w:bCs/>
          <w:sz w:val="22"/>
          <w:szCs w:val="18"/>
        </w:rPr>
        <w:t>or D1T1-</w:t>
      </w:r>
      <w:r>
        <w:rPr>
          <w:rFonts w:hint="eastAsia"/>
          <w:b/>
          <w:bCs/>
          <w:sz w:val="22"/>
          <w:szCs w:val="18"/>
        </w:rPr>
        <w:t>C.</w:t>
      </w:r>
    </w:p>
    <w:p w14:paraId="27A7A185" w14:textId="77777777" w:rsidR="006C0EC0" w:rsidRDefault="006C0EC0" w:rsidP="005F7E37">
      <w:pPr>
        <w:spacing w:afterLines="50" w:after="120"/>
        <w:jc w:val="both"/>
        <w:rPr>
          <w:rFonts w:eastAsia="ＭＳ 明朝"/>
          <w:sz w:val="22"/>
          <w:szCs w:val="22"/>
          <w:lang w:val="en-US"/>
        </w:rPr>
      </w:pPr>
    </w:p>
    <w:p w14:paraId="7961147D" w14:textId="77777777" w:rsidR="006C0EC0" w:rsidRPr="00825E80" w:rsidRDefault="006C0EC0" w:rsidP="006C0EC0">
      <w:pPr>
        <w:spacing w:afterLines="50" w:after="120" w:line="240" w:lineRule="exact"/>
        <w:rPr>
          <w:b/>
          <w:bCs/>
          <w:sz w:val="22"/>
          <w:szCs w:val="18"/>
        </w:rPr>
      </w:pPr>
      <w:r w:rsidRPr="00825E80">
        <w:rPr>
          <w:b/>
          <w:bCs/>
          <w:sz w:val="22"/>
          <w:szCs w:val="18"/>
        </w:rPr>
        <w:t>P</w:t>
      </w:r>
      <w:r w:rsidRPr="00825E80">
        <w:rPr>
          <w:rFonts w:hint="eastAsia"/>
          <w:b/>
          <w:bCs/>
          <w:sz w:val="22"/>
          <w:szCs w:val="18"/>
        </w:rPr>
        <w:t xml:space="preserve">roposal </w:t>
      </w:r>
      <w:r>
        <w:rPr>
          <w:rFonts w:hint="eastAsia"/>
          <w:b/>
          <w:bCs/>
          <w:sz w:val="22"/>
          <w:szCs w:val="18"/>
        </w:rPr>
        <w:t>4</w:t>
      </w:r>
      <w:r w:rsidRPr="00825E80">
        <w:rPr>
          <w:rFonts w:hint="eastAsia"/>
          <w:b/>
          <w:bCs/>
          <w:sz w:val="22"/>
          <w:szCs w:val="18"/>
        </w:rPr>
        <w:t xml:space="preserve">: </w:t>
      </w:r>
    </w:p>
    <w:p w14:paraId="1C5C0635" w14:textId="77777777" w:rsidR="006C0EC0" w:rsidRPr="00DC5136" w:rsidRDefault="006C0EC0" w:rsidP="006C0EC0">
      <w:pPr>
        <w:spacing w:afterLines="50" w:after="120" w:line="240" w:lineRule="exact"/>
        <w:rPr>
          <w:b/>
          <w:bCs/>
          <w:sz w:val="22"/>
          <w:szCs w:val="18"/>
        </w:rPr>
      </w:pPr>
      <w:r w:rsidRPr="00DC5136">
        <w:rPr>
          <w:b/>
          <w:bCs/>
          <w:sz w:val="22"/>
          <w:szCs w:val="18"/>
        </w:rPr>
        <w:t xml:space="preserve">For Rel-19 Ambient IoT, the target value(s) for applicable maximum distance are refined as follows, </w:t>
      </w:r>
    </w:p>
    <w:p w14:paraId="1166F068" w14:textId="77777777" w:rsidR="006C0EC0" w:rsidRPr="00DC5136" w:rsidRDefault="006C0EC0" w:rsidP="006C0EC0">
      <w:pPr>
        <w:spacing w:afterLines="50" w:after="120" w:line="240" w:lineRule="exact"/>
        <w:rPr>
          <w:b/>
          <w:bCs/>
          <w:sz w:val="22"/>
          <w:szCs w:val="18"/>
        </w:rPr>
      </w:pPr>
      <w:r w:rsidRPr="00DC5136">
        <w:rPr>
          <w:b/>
          <w:bCs/>
          <w:sz w:val="22"/>
          <w:szCs w:val="18"/>
        </w:rPr>
        <w:t>-</w:t>
      </w:r>
      <w:r w:rsidRPr="00DC5136">
        <w:rPr>
          <w:b/>
          <w:bCs/>
          <w:sz w:val="22"/>
          <w:szCs w:val="18"/>
        </w:rPr>
        <w:tab/>
        <w:t>For device 1 in D1T1: 10m</w:t>
      </w:r>
    </w:p>
    <w:p w14:paraId="35216E65" w14:textId="77777777" w:rsidR="006C0EC0" w:rsidRPr="00DC5136" w:rsidRDefault="006C0EC0" w:rsidP="006C0EC0">
      <w:pPr>
        <w:spacing w:afterLines="50" w:after="120" w:line="240" w:lineRule="exact"/>
        <w:rPr>
          <w:b/>
          <w:bCs/>
          <w:sz w:val="22"/>
          <w:szCs w:val="18"/>
        </w:rPr>
      </w:pPr>
      <w:r w:rsidRPr="00DC5136">
        <w:rPr>
          <w:b/>
          <w:bCs/>
          <w:sz w:val="22"/>
          <w:szCs w:val="18"/>
        </w:rPr>
        <w:t>-</w:t>
      </w:r>
      <w:r w:rsidRPr="00DC5136">
        <w:rPr>
          <w:b/>
          <w:bCs/>
          <w:sz w:val="22"/>
          <w:szCs w:val="18"/>
        </w:rPr>
        <w:tab/>
        <w:t>For device 2a in D1T1: 20m</w:t>
      </w:r>
    </w:p>
    <w:p w14:paraId="5E94DD66" w14:textId="77777777" w:rsidR="006C0EC0" w:rsidRPr="00DC5136" w:rsidRDefault="006C0EC0" w:rsidP="006C0EC0">
      <w:pPr>
        <w:spacing w:afterLines="50" w:after="120" w:line="240" w:lineRule="exact"/>
        <w:rPr>
          <w:b/>
          <w:bCs/>
          <w:sz w:val="22"/>
          <w:szCs w:val="18"/>
        </w:rPr>
      </w:pPr>
      <w:r w:rsidRPr="00DC5136">
        <w:rPr>
          <w:b/>
          <w:bCs/>
          <w:sz w:val="22"/>
          <w:szCs w:val="18"/>
        </w:rPr>
        <w:t>-</w:t>
      </w:r>
      <w:r w:rsidRPr="00DC5136">
        <w:rPr>
          <w:b/>
          <w:bCs/>
          <w:sz w:val="22"/>
          <w:szCs w:val="18"/>
        </w:rPr>
        <w:tab/>
        <w:t>For device 2b in D1T1: 50m</w:t>
      </w:r>
    </w:p>
    <w:p w14:paraId="0FFE818D" w14:textId="77777777" w:rsidR="006C0EC0" w:rsidRPr="00DC5136" w:rsidRDefault="006C0EC0" w:rsidP="006C0EC0">
      <w:pPr>
        <w:spacing w:afterLines="50" w:after="120" w:line="240" w:lineRule="exact"/>
        <w:rPr>
          <w:b/>
          <w:bCs/>
          <w:sz w:val="22"/>
          <w:szCs w:val="18"/>
        </w:rPr>
      </w:pPr>
      <w:r w:rsidRPr="00DC5136">
        <w:rPr>
          <w:b/>
          <w:bCs/>
          <w:sz w:val="22"/>
          <w:szCs w:val="18"/>
        </w:rPr>
        <w:t>-</w:t>
      </w:r>
      <w:r w:rsidRPr="00DC5136">
        <w:rPr>
          <w:b/>
          <w:bCs/>
          <w:sz w:val="22"/>
          <w:szCs w:val="18"/>
        </w:rPr>
        <w:tab/>
        <w:t xml:space="preserve">For device 2a in D2T2: </w:t>
      </w:r>
      <w:r>
        <w:rPr>
          <w:rFonts w:hint="eastAsia"/>
          <w:b/>
          <w:bCs/>
          <w:sz w:val="22"/>
          <w:szCs w:val="18"/>
        </w:rPr>
        <w:t>1</w:t>
      </w:r>
      <w:r w:rsidRPr="00DC5136">
        <w:rPr>
          <w:b/>
          <w:bCs/>
          <w:sz w:val="22"/>
          <w:szCs w:val="18"/>
        </w:rPr>
        <w:t>0m</w:t>
      </w:r>
    </w:p>
    <w:p w14:paraId="3E4BB4BA" w14:textId="07916E26" w:rsidR="006C0EC0" w:rsidRPr="006C0EC0" w:rsidRDefault="006C0EC0" w:rsidP="006C0EC0">
      <w:pPr>
        <w:spacing w:afterLines="50" w:after="120" w:line="240" w:lineRule="exact"/>
        <w:rPr>
          <w:rFonts w:hint="eastAsia"/>
          <w:b/>
          <w:bCs/>
          <w:sz w:val="22"/>
          <w:szCs w:val="18"/>
        </w:rPr>
      </w:pPr>
      <w:r w:rsidRPr="00DC5136">
        <w:rPr>
          <w:b/>
          <w:bCs/>
          <w:sz w:val="22"/>
          <w:szCs w:val="18"/>
        </w:rPr>
        <w:t>-</w:t>
      </w:r>
      <w:r w:rsidRPr="00DC5136">
        <w:rPr>
          <w:b/>
          <w:bCs/>
          <w:sz w:val="22"/>
          <w:szCs w:val="18"/>
        </w:rPr>
        <w:tab/>
        <w:t>For device 2b in D2T2: 50m</w:t>
      </w:r>
    </w:p>
    <w:p w14:paraId="6C565885" w14:textId="77777777" w:rsidR="006C0EC0" w:rsidRPr="00152CFD" w:rsidRDefault="006C0EC0" w:rsidP="005F7E37">
      <w:pPr>
        <w:spacing w:afterLines="50" w:after="120"/>
        <w:jc w:val="both"/>
        <w:rPr>
          <w:rFonts w:eastAsia="ＭＳ 明朝" w:hint="eastAsia"/>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7897860E" w14:textId="2DD6DA65" w:rsidR="00907FE4"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1] RP</w:t>
      </w:r>
      <w:r w:rsidR="0075271B" w:rsidRPr="00152CFD">
        <w:rPr>
          <w:rFonts w:eastAsia="ＭＳ 明朝"/>
          <w:sz w:val="22"/>
          <w:szCs w:val="22"/>
          <w:lang w:val="en-US"/>
        </w:rPr>
        <w:t>-</w:t>
      </w:r>
      <w:r w:rsidR="00D72E23" w:rsidRPr="00152CFD">
        <w:rPr>
          <w:rFonts w:eastAsia="ＭＳ 明朝"/>
          <w:sz w:val="22"/>
          <w:szCs w:val="22"/>
          <w:lang w:val="en-US"/>
        </w:rPr>
        <w:t>2</w:t>
      </w:r>
      <w:r w:rsidR="005469B3">
        <w:rPr>
          <w:rFonts w:eastAsia="ＭＳ 明朝"/>
          <w:sz w:val="22"/>
          <w:szCs w:val="22"/>
          <w:lang w:val="en-US"/>
        </w:rPr>
        <w:t>40826</w:t>
      </w:r>
      <w:r w:rsidR="0075271B" w:rsidRPr="00152CFD">
        <w:rPr>
          <w:rFonts w:eastAsia="ＭＳ 明朝"/>
          <w:sz w:val="22"/>
          <w:szCs w:val="22"/>
          <w:lang w:val="en-US"/>
        </w:rPr>
        <w:t xml:space="preserve">, </w:t>
      </w:r>
      <w:r w:rsidR="00125736" w:rsidRPr="00152CFD">
        <w:rPr>
          <w:rFonts w:eastAsia="ＭＳ 明朝"/>
          <w:sz w:val="22"/>
          <w:szCs w:val="22"/>
          <w:lang w:val="en-US"/>
        </w:rPr>
        <w:t>“</w:t>
      </w:r>
      <w:r w:rsidR="00E57AB0">
        <w:rPr>
          <w:rFonts w:eastAsia="ＭＳ 明朝"/>
          <w:sz w:val="22"/>
          <w:szCs w:val="22"/>
          <w:lang w:val="en-US"/>
        </w:rPr>
        <w:t>Revised</w:t>
      </w:r>
      <w:r w:rsidR="001A19D7" w:rsidRPr="00152CFD">
        <w:rPr>
          <w:rFonts w:eastAsia="ＭＳ 明朝"/>
          <w:sz w:val="22"/>
          <w:szCs w:val="22"/>
          <w:lang w:val="en-US"/>
        </w:rPr>
        <w:t xml:space="preserve"> SID: Study on solutions for Ambient IoT (Internet of Things) in NR</w:t>
      </w:r>
      <w:r w:rsidR="00125736" w:rsidRPr="00152CFD">
        <w:rPr>
          <w:rFonts w:eastAsia="ＭＳ 明朝"/>
          <w:sz w:val="22"/>
          <w:szCs w:val="22"/>
          <w:lang w:val="en-US"/>
        </w:rPr>
        <w:t>”</w:t>
      </w:r>
      <w:r w:rsidR="00380BFB" w:rsidRPr="00152CFD">
        <w:rPr>
          <w:rFonts w:eastAsia="ＭＳ 明朝"/>
          <w:sz w:val="22"/>
          <w:szCs w:val="22"/>
          <w:lang w:val="en-US"/>
        </w:rPr>
        <w:t>,</w:t>
      </w:r>
      <w:r w:rsidR="00125736" w:rsidRPr="00152CFD">
        <w:rPr>
          <w:rFonts w:eastAsia="ＭＳ 明朝"/>
          <w:sz w:val="22"/>
          <w:szCs w:val="22"/>
          <w:lang w:val="en-US"/>
        </w:rPr>
        <w:t xml:space="preserve"> RAN#</w:t>
      </w:r>
      <w:r w:rsidR="00D469B5" w:rsidRPr="00152CFD">
        <w:rPr>
          <w:rFonts w:eastAsia="ＭＳ 明朝"/>
          <w:sz w:val="22"/>
          <w:szCs w:val="22"/>
          <w:lang w:val="en-US"/>
        </w:rPr>
        <w:t>10</w:t>
      </w:r>
      <w:r w:rsidR="00907FE4">
        <w:rPr>
          <w:rFonts w:eastAsia="ＭＳ 明朝"/>
          <w:sz w:val="22"/>
          <w:szCs w:val="22"/>
          <w:lang w:val="en-US"/>
        </w:rPr>
        <w:t>3</w:t>
      </w:r>
      <w:r w:rsidR="00125736" w:rsidRPr="00152CFD">
        <w:rPr>
          <w:rFonts w:eastAsia="ＭＳ 明朝"/>
          <w:sz w:val="22"/>
          <w:szCs w:val="22"/>
          <w:lang w:val="en-US"/>
        </w:rPr>
        <w:t>,</w:t>
      </w:r>
      <w:r w:rsidR="00380BFB" w:rsidRPr="00152CFD">
        <w:rPr>
          <w:rFonts w:eastAsia="ＭＳ 明朝"/>
          <w:sz w:val="22"/>
          <w:szCs w:val="22"/>
          <w:lang w:val="en-US"/>
        </w:rPr>
        <w:t xml:space="preserve"> </w:t>
      </w:r>
      <w:r w:rsidR="00907FE4">
        <w:rPr>
          <w:rFonts w:eastAsia="ＭＳ 明朝"/>
          <w:sz w:val="22"/>
          <w:szCs w:val="22"/>
          <w:lang w:val="en-US"/>
        </w:rPr>
        <w:t>Mar</w:t>
      </w:r>
      <w:r w:rsidR="00A31CB3" w:rsidRPr="00152CFD">
        <w:rPr>
          <w:rFonts w:eastAsia="ＭＳ 明朝"/>
          <w:sz w:val="22"/>
          <w:szCs w:val="22"/>
          <w:lang w:val="en-US"/>
        </w:rPr>
        <w:t>. 202</w:t>
      </w:r>
      <w:r w:rsidR="00907FE4">
        <w:rPr>
          <w:rFonts w:eastAsia="ＭＳ 明朝"/>
          <w:sz w:val="22"/>
          <w:szCs w:val="22"/>
          <w:lang w:val="en-US"/>
        </w:rPr>
        <w:t>4</w:t>
      </w:r>
      <w:r w:rsidR="00382CC0">
        <w:rPr>
          <w:rFonts w:eastAsia="ＭＳ 明朝"/>
          <w:sz w:val="22"/>
          <w:szCs w:val="22"/>
          <w:lang w:val="en-US"/>
        </w:rPr>
        <w:t>.</w:t>
      </w:r>
    </w:p>
    <w:p w14:paraId="39DFEC4F" w14:textId="6DB575AA" w:rsidR="0005378E" w:rsidRPr="006C0EC0" w:rsidRDefault="0005378E" w:rsidP="005F7E37">
      <w:pPr>
        <w:spacing w:afterLines="50" w:after="120"/>
        <w:jc w:val="both"/>
        <w:rPr>
          <w:rFonts w:eastAsia="ＭＳ 明朝"/>
          <w:sz w:val="22"/>
          <w:szCs w:val="22"/>
          <w:lang w:val="en-US"/>
        </w:rPr>
      </w:pPr>
      <w:r w:rsidRPr="007B4489">
        <w:rPr>
          <w:rFonts w:eastAsia="ＭＳ 明朝" w:hint="eastAsia"/>
          <w:sz w:val="22"/>
          <w:szCs w:val="22"/>
          <w:lang w:val="en-US"/>
        </w:rPr>
        <w:t>[2</w:t>
      </w:r>
      <w:r w:rsidRPr="007B4489">
        <w:rPr>
          <w:rFonts w:eastAsia="ＭＳ 明朝"/>
          <w:sz w:val="22"/>
          <w:szCs w:val="22"/>
          <w:lang w:val="en-US"/>
        </w:rPr>
        <w:t xml:space="preserve">] </w:t>
      </w:r>
      <w:r w:rsidRPr="006C0EC0">
        <w:rPr>
          <w:rFonts w:eastAsia="ＭＳ 明朝"/>
          <w:sz w:val="22"/>
          <w:szCs w:val="22"/>
          <w:lang w:val="en-US"/>
        </w:rPr>
        <w:t>R1-24</w:t>
      </w:r>
      <w:r w:rsidR="006C0EC0">
        <w:rPr>
          <w:rFonts w:eastAsia="ＭＳ 明朝" w:hint="eastAsia"/>
          <w:sz w:val="22"/>
          <w:szCs w:val="22"/>
          <w:lang w:val="en-US"/>
        </w:rPr>
        <w:t>10389</w:t>
      </w:r>
      <w:r w:rsidRPr="006C0EC0">
        <w:rPr>
          <w:rFonts w:eastAsia="ＭＳ 明朝"/>
          <w:sz w:val="22"/>
          <w:szCs w:val="22"/>
          <w:lang w:val="en-US"/>
        </w:rPr>
        <w:t>, Study on device architectures for Ambient IoT, NTT DOCOMO, INC.</w:t>
      </w:r>
    </w:p>
    <w:p w14:paraId="4210B3A3" w14:textId="18054557" w:rsidR="007B4489" w:rsidRPr="006C0EC0" w:rsidRDefault="00226A09" w:rsidP="00530EB7">
      <w:pPr>
        <w:spacing w:afterLines="50" w:after="120"/>
        <w:jc w:val="both"/>
        <w:rPr>
          <w:rFonts w:eastAsia="ＭＳ 明朝"/>
          <w:sz w:val="22"/>
          <w:szCs w:val="22"/>
          <w:lang w:val="en-US"/>
        </w:rPr>
      </w:pPr>
      <w:r w:rsidRPr="006C0EC0">
        <w:rPr>
          <w:rFonts w:eastAsia="ＭＳ 明朝" w:hint="eastAsia"/>
          <w:sz w:val="22"/>
          <w:szCs w:val="22"/>
          <w:lang w:val="en-US"/>
        </w:rPr>
        <w:t>[</w:t>
      </w:r>
      <w:r w:rsidR="0005378E" w:rsidRPr="006C0EC0">
        <w:rPr>
          <w:rFonts w:eastAsia="ＭＳ 明朝" w:hint="eastAsia"/>
          <w:sz w:val="22"/>
          <w:szCs w:val="22"/>
          <w:lang w:val="en-US"/>
        </w:rPr>
        <w:t>3</w:t>
      </w:r>
      <w:r w:rsidRPr="006C0EC0">
        <w:rPr>
          <w:rFonts w:eastAsia="ＭＳ 明朝"/>
          <w:sz w:val="22"/>
          <w:szCs w:val="22"/>
          <w:lang w:val="en-US"/>
        </w:rPr>
        <w:t xml:space="preserve">] </w:t>
      </w:r>
      <w:r w:rsidR="00200542" w:rsidRPr="006C0EC0">
        <w:rPr>
          <w:rFonts w:eastAsia="ＭＳ 明朝"/>
          <w:sz w:val="22"/>
          <w:szCs w:val="22"/>
          <w:lang w:val="en-US"/>
        </w:rPr>
        <w:t>R1-24</w:t>
      </w:r>
      <w:r w:rsidR="006C22FB">
        <w:rPr>
          <w:rFonts w:eastAsia="ＭＳ 明朝" w:hint="eastAsia"/>
          <w:sz w:val="22"/>
          <w:szCs w:val="22"/>
          <w:lang w:val="en-US"/>
        </w:rPr>
        <w:t>10393</w:t>
      </w:r>
      <w:r w:rsidR="00200542" w:rsidRPr="006C0EC0">
        <w:rPr>
          <w:rFonts w:eastAsia="ＭＳ 明朝"/>
          <w:sz w:val="22"/>
          <w:szCs w:val="22"/>
          <w:lang w:val="en-US"/>
        </w:rPr>
        <w:t xml:space="preserve">, </w:t>
      </w:r>
      <w:r w:rsidR="00795F4E" w:rsidRPr="006C0EC0">
        <w:rPr>
          <w:rFonts w:eastAsia="ＭＳ 明朝"/>
          <w:sz w:val="22"/>
          <w:szCs w:val="22"/>
          <w:lang w:val="en-US"/>
        </w:rPr>
        <w:t>S</w:t>
      </w:r>
      <w:r w:rsidR="008B53B9" w:rsidRPr="006C0EC0">
        <w:rPr>
          <w:rFonts w:eastAsia="ＭＳ 明朝"/>
          <w:sz w:val="22"/>
          <w:szCs w:val="22"/>
          <w:lang w:val="en-US"/>
        </w:rPr>
        <w:t>tudy on waveform characteristics of carrier-wave for Ambient IoT</w:t>
      </w:r>
      <w:r w:rsidR="00200542" w:rsidRPr="006C0EC0">
        <w:rPr>
          <w:rFonts w:eastAsia="ＭＳ 明朝"/>
          <w:sz w:val="22"/>
          <w:szCs w:val="22"/>
          <w:lang w:val="en-US"/>
        </w:rPr>
        <w:t>, NTT DOCOMO, INC.</w:t>
      </w:r>
    </w:p>
    <w:p w14:paraId="5FDAD1C5" w14:textId="23AE3A60" w:rsidR="007B4489" w:rsidRPr="006C0EC0" w:rsidRDefault="007B4489" w:rsidP="00530EB7">
      <w:pPr>
        <w:spacing w:afterLines="50" w:after="120"/>
        <w:jc w:val="both"/>
        <w:rPr>
          <w:rFonts w:eastAsia="ＭＳ 明朝"/>
          <w:sz w:val="22"/>
          <w:szCs w:val="22"/>
          <w:lang w:val="en-US"/>
        </w:rPr>
      </w:pPr>
      <w:r w:rsidRPr="006C0EC0">
        <w:rPr>
          <w:rFonts w:eastAsia="ＭＳ 明朝" w:hint="eastAsia"/>
          <w:sz w:val="22"/>
          <w:szCs w:val="22"/>
          <w:lang w:val="en-US"/>
        </w:rPr>
        <w:t>[4] R</w:t>
      </w:r>
      <w:r w:rsidR="004D0709" w:rsidRPr="006C0EC0">
        <w:rPr>
          <w:rFonts w:eastAsia="ＭＳ 明朝" w:hint="eastAsia"/>
          <w:sz w:val="22"/>
          <w:szCs w:val="22"/>
          <w:lang w:val="en-US"/>
        </w:rPr>
        <w:t>P</w:t>
      </w:r>
      <w:r w:rsidRPr="006C0EC0">
        <w:rPr>
          <w:rFonts w:eastAsia="ＭＳ 明朝" w:hint="eastAsia"/>
          <w:sz w:val="22"/>
          <w:szCs w:val="22"/>
          <w:lang w:val="en-US"/>
        </w:rPr>
        <w:t>-24</w:t>
      </w:r>
      <w:r w:rsidR="004D0709" w:rsidRPr="006C0EC0">
        <w:rPr>
          <w:rFonts w:eastAsia="ＭＳ 明朝" w:hint="eastAsia"/>
          <w:sz w:val="22"/>
          <w:szCs w:val="22"/>
          <w:lang w:val="en-US"/>
        </w:rPr>
        <w:t xml:space="preserve">1688, </w:t>
      </w:r>
      <w:r w:rsidR="004E0D83" w:rsidRPr="006C0EC0">
        <w:rPr>
          <w:rFonts w:eastAsia="ＭＳ 明朝"/>
          <w:sz w:val="22"/>
          <w:szCs w:val="22"/>
          <w:lang w:val="en-US"/>
        </w:rPr>
        <w:t>Moderator's summary for offline discussion about Ambient IoT</w:t>
      </w:r>
      <w:r w:rsidR="004E0D83" w:rsidRPr="006C0EC0">
        <w:rPr>
          <w:rFonts w:eastAsia="ＭＳ 明朝" w:hint="eastAsia"/>
          <w:sz w:val="22"/>
          <w:szCs w:val="22"/>
          <w:lang w:val="en-US"/>
        </w:rPr>
        <w:t xml:space="preserve">, </w:t>
      </w:r>
      <w:r w:rsidR="009151A1" w:rsidRPr="006C0EC0">
        <w:rPr>
          <w:rFonts w:eastAsia="ＭＳ 明朝"/>
          <w:sz w:val="22"/>
          <w:szCs w:val="22"/>
          <w:lang w:val="en-US"/>
        </w:rPr>
        <w:t>Moderator (RAN1 Vice-Chair)</w:t>
      </w:r>
      <w:r w:rsidR="009151A1" w:rsidRPr="006C0EC0">
        <w:rPr>
          <w:rFonts w:eastAsia="ＭＳ 明朝" w:hint="eastAsia"/>
          <w:sz w:val="22"/>
          <w:szCs w:val="22"/>
          <w:lang w:val="en-US"/>
        </w:rPr>
        <w:t>.</w:t>
      </w:r>
    </w:p>
    <w:p w14:paraId="48BEEB82" w14:textId="6196D3DA" w:rsidR="009A2C1B" w:rsidRDefault="0043533B" w:rsidP="005F7E37">
      <w:pPr>
        <w:spacing w:afterLines="50" w:after="120"/>
        <w:jc w:val="both"/>
        <w:rPr>
          <w:rFonts w:eastAsia="ＭＳ 明朝"/>
          <w:sz w:val="22"/>
          <w:szCs w:val="22"/>
          <w:lang w:val="en-US"/>
        </w:rPr>
      </w:pPr>
      <w:r w:rsidRPr="006C0EC0">
        <w:rPr>
          <w:rFonts w:eastAsia="ＭＳ 明朝" w:hint="eastAsia"/>
          <w:sz w:val="22"/>
          <w:szCs w:val="22"/>
          <w:lang w:val="en-US"/>
        </w:rPr>
        <w:t xml:space="preserve">[5] </w:t>
      </w:r>
      <w:r w:rsidRPr="006C0EC0">
        <w:rPr>
          <w:rFonts w:eastAsia="ＭＳ 明朝"/>
          <w:sz w:val="22"/>
          <w:szCs w:val="22"/>
          <w:lang w:val="en-US"/>
        </w:rPr>
        <w:t>R1-24</w:t>
      </w:r>
      <w:r w:rsidR="006C22FB">
        <w:rPr>
          <w:rFonts w:eastAsia="ＭＳ 明朝" w:hint="eastAsia"/>
          <w:sz w:val="22"/>
          <w:szCs w:val="22"/>
          <w:lang w:val="en-US"/>
        </w:rPr>
        <w:t>1039</w:t>
      </w:r>
      <w:r w:rsidR="005D7A34">
        <w:rPr>
          <w:rFonts w:eastAsia="ＭＳ 明朝" w:hint="eastAsia"/>
          <w:sz w:val="22"/>
          <w:szCs w:val="22"/>
          <w:lang w:val="en-US"/>
        </w:rPr>
        <w:t>1</w:t>
      </w:r>
      <w:r w:rsidRPr="006C0EC0">
        <w:rPr>
          <w:rFonts w:eastAsia="ＭＳ 明朝"/>
          <w:sz w:val="22"/>
          <w:szCs w:val="22"/>
          <w:lang w:val="en-US"/>
        </w:rPr>
        <w:t>, S</w:t>
      </w:r>
      <w:r w:rsidRPr="007B4489">
        <w:rPr>
          <w:rFonts w:eastAsia="ＭＳ 明朝"/>
          <w:sz w:val="22"/>
          <w:szCs w:val="22"/>
          <w:lang w:val="en-US"/>
        </w:rPr>
        <w:t xml:space="preserve">tudy on </w:t>
      </w:r>
      <w:r w:rsidR="00F72A59" w:rsidRPr="00F72A59">
        <w:rPr>
          <w:rFonts w:eastAsia="ＭＳ 明朝"/>
          <w:sz w:val="22"/>
          <w:szCs w:val="22"/>
          <w:lang w:val="en-US"/>
        </w:rPr>
        <w:t>frame structure and timing aspects</w:t>
      </w:r>
      <w:r w:rsidRPr="007B4489">
        <w:rPr>
          <w:rFonts w:eastAsia="ＭＳ 明朝"/>
          <w:sz w:val="22"/>
          <w:szCs w:val="22"/>
          <w:lang w:val="en-US"/>
        </w:rPr>
        <w:t xml:space="preserve"> for Ambient IoT, NTT DOCOMO, INC.</w:t>
      </w:r>
    </w:p>
    <w:p w14:paraId="04CE8718" w14:textId="77777777" w:rsidR="0043533B" w:rsidRPr="00152CFD" w:rsidRDefault="0043533B" w:rsidP="005F7E37">
      <w:pPr>
        <w:spacing w:afterLines="50" w:after="120"/>
        <w:jc w:val="both"/>
        <w:rPr>
          <w:rFonts w:eastAsia="ＭＳ 明朝"/>
          <w:sz w:val="22"/>
          <w:szCs w:val="22"/>
          <w:lang w:val="en-US"/>
        </w:rPr>
      </w:pPr>
    </w:p>
    <w:p w14:paraId="67667950" w14:textId="7E9201A3" w:rsidR="00066CEF" w:rsidRDefault="00066CEF">
      <w:pPr>
        <w:pStyle w:val="1"/>
      </w:pPr>
      <w:r>
        <w:rPr>
          <w:rFonts w:hint="eastAsia"/>
        </w:rPr>
        <w:t>Appendix</w:t>
      </w:r>
    </w:p>
    <w:p w14:paraId="71938D69" w14:textId="77777777" w:rsidR="00066CEF" w:rsidRDefault="00066CEF" w:rsidP="00066CEF"/>
    <w:p w14:paraId="657F9E55" w14:textId="600A8B9E" w:rsidR="00066CEF" w:rsidRPr="00066CEF" w:rsidRDefault="00066CEF" w:rsidP="00066CEF">
      <w:pPr>
        <w:jc w:val="center"/>
        <w:rPr>
          <w:sz w:val="22"/>
          <w:szCs w:val="18"/>
        </w:rPr>
      </w:pPr>
      <w:r w:rsidRPr="00066CEF">
        <w:rPr>
          <w:rFonts w:hint="eastAsia"/>
          <w:sz w:val="22"/>
          <w:szCs w:val="18"/>
        </w:rPr>
        <w:t xml:space="preserve">Table </w:t>
      </w:r>
      <w:r w:rsidR="009031C0">
        <w:rPr>
          <w:rFonts w:hint="eastAsia"/>
          <w:sz w:val="22"/>
          <w:szCs w:val="18"/>
        </w:rPr>
        <w:t>4</w:t>
      </w:r>
      <w:r>
        <w:rPr>
          <w:rFonts w:hint="eastAsia"/>
          <w:sz w:val="22"/>
          <w:szCs w:val="18"/>
        </w:rPr>
        <w:t>: LLS assumptions</w:t>
      </w:r>
    </w:p>
    <w:tbl>
      <w:tblPr>
        <w:tblpPr w:leftFromText="142" w:rightFromText="142" w:vertAnchor="text" w:tblpXSpec="center" w:tblpY="1"/>
        <w:tblOverlap w:val="never"/>
        <w:tblW w:w="3161" w:type="pct"/>
        <w:tblCellMar>
          <w:left w:w="0" w:type="dxa"/>
          <w:right w:w="0" w:type="dxa"/>
        </w:tblCellMar>
        <w:tblLook w:val="04A0" w:firstRow="1" w:lastRow="0" w:firstColumn="1" w:lastColumn="0" w:noHBand="0" w:noVBand="1"/>
      </w:tblPr>
      <w:tblGrid>
        <w:gridCol w:w="405"/>
        <w:gridCol w:w="1106"/>
        <w:gridCol w:w="2591"/>
        <w:gridCol w:w="2191"/>
      </w:tblGrid>
      <w:tr w:rsidR="00066CEF" w:rsidRPr="003611A9" w14:paraId="103DE5E1" w14:textId="77777777" w:rsidTr="00EA51C4">
        <w:trPr>
          <w:trHeight w:val="20"/>
        </w:trPr>
        <w:tc>
          <w:tcPr>
            <w:tcW w:w="321" w:type="pct"/>
            <w:tcBorders>
              <w:top w:val="single" w:sz="8" w:space="0" w:color="000000"/>
              <w:left w:val="single" w:sz="8" w:space="0" w:color="000000"/>
              <w:bottom w:val="single" w:sz="8" w:space="0" w:color="000000"/>
              <w:right w:val="single" w:sz="8" w:space="0" w:color="000000"/>
            </w:tcBorders>
          </w:tcPr>
          <w:p w14:paraId="5F37CAF7" w14:textId="77777777" w:rsidR="00066CEF" w:rsidRPr="003611A9" w:rsidRDefault="00066CEF" w:rsidP="00066CEF">
            <w:pPr>
              <w:jc w:val="center"/>
              <w:rPr>
                <w:rFonts w:ascii="Arial" w:eastAsia="SimSun" w:hAnsi="Arial" w:cs="Arial"/>
                <w:b/>
                <w:bCs/>
                <w:sz w:val="16"/>
                <w:szCs w:val="16"/>
                <w:lang w:eastAsia="en-US"/>
              </w:rPr>
            </w:pPr>
          </w:p>
        </w:tc>
        <w:tc>
          <w:tcPr>
            <w:tcW w:w="293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A7255E5" w14:textId="77777777" w:rsidR="00066CEF" w:rsidRPr="003611A9" w:rsidRDefault="00066CEF" w:rsidP="00066CEF">
            <w:pPr>
              <w:jc w:val="center"/>
              <w:rPr>
                <w:rFonts w:ascii="Times" w:eastAsia="SimSun" w:hAnsi="Times" w:cs="Times"/>
                <w:sz w:val="20"/>
                <w:lang w:eastAsia="en-GB"/>
              </w:rPr>
            </w:pPr>
            <w:r w:rsidRPr="003611A9">
              <w:rPr>
                <w:rFonts w:ascii="Arial" w:eastAsia="SimSun" w:hAnsi="Arial" w:cs="Arial"/>
                <w:b/>
                <w:bCs/>
                <w:sz w:val="16"/>
                <w:szCs w:val="16"/>
              </w:rPr>
              <w:t>Parameters</w:t>
            </w:r>
          </w:p>
        </w:tc>
        <w:tc>
          <w:tcPr>
            <w:tcW w:w="1742" w:type="pct"/>
            <w:tcBorders>
              <w:top w:val="single" w:sz="8" w:space="0" w:color="auto"/>
              <w:left w:val="nil"/>
              <w:bottom w:val="single" w:sz="8" w:space="0" w:color="auto"/>
              <w:right w:val="single" w:sz="6" w:space="0" w:color="auto"/>
            </w:tcBorders>
          </w:tcPr>
          <w:p w14:paraId="7DB9F7F7" w14:textId="7621E78C" w:rsidR="00066CEF" w:rsidRDefault="00066CEF" w:rsidP="00066CEF">
            <w:pPr>
              <w:jc w:val="center"/>
              <w:rPr>
                <w:rFonts w:ascii="Arial" w:eastAsiaTheme="minorEastAsia" w:hAnsi="Arial" w:cs="Arial"/>
                <w:b/>
                <w:bCs/>
                <w:sz w:val="16"/>
                <w:szCs w:val="16"/>
              </w:rPr>
            </w:pPr>
            <w:r>
              <w:rPr>
                <w:rFonts w:ascii="Arial" w:eastAsiaTheme="minorEastAsia" w:hAnsi="Arial" w:cs="Arial" w:hint="eastAsia"/>
                <w:b/>
                <w:bCs/>
                <w:sz w:val="16"/>
                <w:szCs w:val="16"/>
              </w:rPr>
              <w:t>values</w:t>
            </w:r>
          </w:p>
        </w:tc>
      </w:tr>
      <w:tr w:rsidR="00066CEF" w:rsidRPr="003611A9" w14:paraId="38C55DE0" w14:textId="77777777" w:rsidTr="00EA51C4">
        <w:trPr>
          <w:trHeight w:val="20"/>
        </w:trPr>
        <w:tc>
          <w:tcPr>
            <w:tcW w:w="321" w:type="pct"/>
            <w:tcBorders>
              <w:top w:val="nil"/>
              <w:left w:val="single" w:sz="8" w:space="0" w:color="auto"/>
              <w:bottom w:val="single" w:sz="8" w:space="0" w:color="auto"/>
              <w:right w:val="single" w:sz="8" w:space="0" w:color="auto"/>
            </w:tcBorders>
          </w:tcPr>
          <w:p w14:paraId="31A8A701" w14:textId="77777777" w:rsidR="00066CEF" w:rsidRPr="003611A9" w:rsidRDefault="00066CEF" w:rsidP="00066CEF">
            <w:pPr>
              <w:jc w:val="center"/>
              <w:rPr>
                <w:rFonts w:ascii="Arial" w:eastAsia="SimSun" w:hAnsi="Arial" w:cs="Arial"/>
                <w:b/>
                <w:bCs/>
                <w:sz w:val="16"/>
                <w:szCs w:val="16"/>
                <w:lang w:eastAsia="en-US"/>
              </w:rPr>
            </w:pPr>
          </w:p>
        </w:tc>
        <w:tc>
          <w:tcPr>
            <w:tcW w:w="4679" w:type="pct"/>
            <w:gridSpan w:val="3"/>
            <w:tcBorders>
              <w:top w:val="nil"/>
              <w:left w:val="nil"/>
              <w:bottom w:val="single" w:sz="8" w:space="0" w:color="auto"/>
              <w:right w:val="single" w:sz="6" w:space="0" w:color="auto"/>
            </w:tcBorders>
            <w:tcMar>
              <w:top w:w="0" w:type="dxa"/>
              <w:left w:w="108" w:type="dxa"/>
              <w:bottom w:w="0" w:type="dxa"/>
              <w:right w:w="108" w:type="dxa"/>
            </w:tcMar>
            <w:hideMark/>
          </w:tcPr>
          <w:p w14:paraId="3DBB6931" w14:textId="3A10C28E"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R2D/D2R common parameters</w:t>
            </w:r>
          </w:p>
        </w:tc>
      </w:tr>
      <w:tr w:rsidR="00066CEF" w:rsidRPr="003611A9" w14:paraId="1943ADE7"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6AF1DBD" w14:textId="77777777" w:rsidR="00066CEF" w:rsidRPr="003611A9" w:rsidRDefault="00066CEF" w:rsidP="00066CEF">
            <w:pPr>
              <w:jc w:val="center"/>
              <w:rPr>
                <w:rFonts w:ascii="Times" w:eastAsia="SimSun" w:hAnsi="Times" w:cs="Times"/>
                <w:sz w:val="20"/>
              </w:rPr>
            </w:pPr>
            <w:r w:rsidRPr="003611A9">
              <w:rPr>
                <w:rFonts w:ascii="Arial" w:eastAsia="SimSun" w:hAnsi="Arial" w:cs="Arial"/>
                <w:b/>
                <w:bCs/>
                <w:sz w:val="16"/>
                <w:szCs w:val="16"/>
              </w:rPr>
              <w:t>[0a]</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149A74"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Carrier frequency</w:t>
            </w:r>
          </w:p>
        </w:tc>
        <w:tc>
          <w:tcPr>
            <w:tcW w:w="1742" w:type="pct"/>
            <w:tcBorders>
              <w:top w:val="nil"/>
              <w:left w:val="nil"/>
              <w:bottom w:val="single" w:sz="8" w:space="0" w:color="auto"/>
              <w:right w:val="single" w:sz="6" w:space="0" w:color="auto"/>
            </w:tcBorders>
          </w:tcPr>
          <w:p w14:paraId="385715B5" w14:textId="5E5BC3B9" w:rsidR="00066CEF" w:rsidRPr="00066CEF" w:rsidRDefault="00066CEF" w:rsidP="00066CEF">
            <w:pPr>
              <w:rPr>
                <w:rFonts w:ascii="Arial" w:eastAsiaTheme="minorEastAsia" w:hAnsi="Arial" w:cs="Arial"/>
                <w:sz w:val="16"/>
                <w:szCs w:val="16"/>
              </w:rPr>
            </w:pPr>
            <w:r>
              <w:rPr>
                <w:rFonts w:ascii="Arial" w:eastAsiaTheme="minorEastAsia" w:hAnsi="Arial" w:cs="Arial" w:hint="eastAsia"/>
                <w:sz w:val="16"/>
                <w:szCs w:val="16"/>
              </w:rPr>
              <w:t>900MHz</w:t>
            </w:r>
          </w:p>
        </w:tc>
      </w:tr>
      <w:tr w:rsidR="00066CEF" w:rsidRPr="003611A9" w14:paraId="19B4DCFC"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547347FD"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[0b]</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59DA34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SCS</w:t>
            </w:r>
          </w:p>
        </w:tc>
        <w:tc>
          <w:tcPr>
            <w:tcW w:w="1742" w:type="pct"/>
            <w:tcBorders>
              <w:top w:val="nil"/>
              <w:left w:val="nil"/>
              <w:bottom w:val="single" w:sz="8" w:space="0" w:color="auto"/>
              <w:right w:val="single" w:sz="6" w:space="0" w:color="auto"/>
            </w:tcBorders>
          </w:tcPr>
          <w:p w14:paraId="153D206D" w14:textId="5F7779AB" w:rsidR="00066CEF" w:rsidRPr="00066CEF" w:rsidRDefault="00066CEF" w:rsidP="00066CEF">
            <w:pPr>
              <w:rPr>
                <w:rFonts w:ascii="Arial" w:eastAsiaTheme="minorEastAsia" w:hAnsi="Arial" w:cs="Arial"/>
                <w:sz w:val="16"/>
                <w:szCs w:val="16"/>
              </w:rPr>
            </w:pPr>
            <w:r>
              <w:rPr>
                <w:rFonts w:ascii="Arial" w:eastAsiaTheme="minorEastAsia" w:hAnsi="Arial" w:cs="Arial" w:hint="eastAsia"/>
                <w:sz w:val="16"/>
                <w:szCs w:val="16"/>
              </w:rPr>
              <w:t>15 kHz SCS</w:t>
            </w:r>
          </w:p>
        </w:tc>
      </w:tr>
      <w:tr w:rsidR="00066CEF" w:rsidRPr="003611A9" w14:paraId="0327C2B1"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A8E7C6C"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[0c]</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482302"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Block structure</w:t>
            </w:r>
          </w:p>
        </w:tc>
        <w:tc>
          <w:tcPr>
            <w:tcW w:w="1742" w:type="pct"/>
            <w:tcBorders>
              <w:top w:val="nil"/>
              <w:left w:val="nil"/>
              <w:bottom w:val="single" w:sz="8" w:space="0" w:color="auto"/>
              <w:right w:val="single" w:sz="6" w:space="0" w:color="auto"/>
            </w:tcBorders>
          </w:tcPr>
          <w:p w14:paraId="6249A9EE" w14:textId="0C0FD8E6" w:rsidR="00066CEF" w:rsidRPr="009554C9" w:rsidRDefault="009554C9" w:rsidP="00066CEF">
            <w:pPr>
              <w:rPr>
                <w:rFonts w:ascii="Arial" w:eastAsiaTheme="minorEastAsia" w:hAnsi="Arial" w:cs="Arial"/>
                <w:sz w:val="16"/>
                <w:szCs w:val="16"/>
              </w:rPr>
            </w:pPr>
            <w:r>
              <w:rPr>
                <w:rFonts w:ascii="Arial" w:eastAsiaTheme="minorEastAsia" w:hAnsi="Arial" w:cs="Arial" w:hint="eastAsia"/>
                <w:sz w:val="16"/>
                <w:szCs w:val="16"/>
              </w:rPr>
              <w:t>96bit payload + 16bit CRC</w:t>
            </w:r>
          </w:p>
        </w:tc>
      </w:tr>
      <w:tr w:rsidR="00066CEF" w:rsidRPr="003611A9" w14:paraId="36B30034"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764A2D8"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[0d]</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AC80832" w14:textId="77777777" w:rsidR="00066CEF" w:rsidRPr="009554C9" w:rsidRDefault="00066CEF" w:rsidP="00066CEF">
            <w:pPr>
              <w:rPr>
                <w:rFonts w:asciiTheme="majorHAnsi" w:eastAsia="SimSun" w:hAnsiTheme="majorHAnsi" w:cstheme="majorHAnsi"/>
                <w:sz w:val="16"/>
                <w:szCs w:val="16"/>
                <w:lang w:eastAsia="en-US"/>
              </w:rPr>
            </w:pPr>
            <w:r w:rsidRPr="009554C9">
              <w:rPr>
                <w:rFonts w:asciiTheme="majorHAnsi" w:eastAsia="SimSun" w:hAnsiTheme="majorHAnsi" w:cstheme="majorHAnsi"/>
                <w:sz w:val="16"/>
                <w:szCs w:val="16"/>
              </w:rPr>
              <w:t>Channel model</w:t>
            </w:r>
          </w:p>
        </w:tc>
        <w:tc>
          <w:tcPr>
            <w:tcW w:w="1742" w:type="pct"/>
            <w:tcBorders>
              <w:top w:val="nil"/>
              <w:left w:val="nil"/>
              <w:bottom w:val="single" w:sz="8" w:space="0" w:color="auto"/>
              <w:right w:val="single" w:sz="6" w:space="0" w:color="auto"/>
            </w:tcBorders>
          </w:tcPr>
          <w:p w14:paraId="45B5BF1A" w14:textId="5AB2997B" w:rsidR="00066CEF" w:rsidRPr="009554C9" w:rsidRDefault="009554C9" w:rsidP="00066CEF">
            <w:pPr>
              <w:rPr>
                <w:rFonts w:asciiTheme="majorHAnsi" w:eastAsiaTheme="minorEastAsia" w:hAnsiTheme="majorHAnsi" w:cstheme="majorHAnsi"/>
                <w:sz w:val="16"/>
                <w:szCs w:val="16"/>
              </w:rPr>
            </w:pPr>
            <w:r>
              <w:rPr>
                <w:rFonts w:asciiTheme="majorHAnsi" w:eastAsiaTheme="minorEastAsia" w:hAnsiTheme="majorHAnsi" w:cstheme="majorHAnsi" w:hint="eastAsia"/>
                <w:sz w:val="16"/>
                <w:szCs w:val="16"/>
              </w:rPr>
              <w:t>TDL-A</w:t>
            </w:r>
          </w:p>
        </w:tc>
      </w:tr>
      <w:tr w:rsidR="00066CEF" w:rsidRPr="003611A9" w14:paraId="2E7E1083"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C1BA5A2" w14:textId="77777777"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[0e]</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BADEA0E"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Delay spread</w:t>
            </w:r>
          </w:p>
        </w:tc>
        <w:tc>
          <w:tcPr>
            <w:tcW w:w="1742" w:type="pct"/>
            <w:tcBorders>
              <w:top w:val="nil"/>
              <w:left w:val="nil"/>
              <w:bottom w:val="single" w:sz="8" w:space="0" w:color="auto"/>
              <w:right w:val="single" w:sz="6" w:space="0" w:color="auto"/>
            </w:tcBorders>
          </w:tcPr>
          <w:p w14:paraId="2EEBABBA" w14:textId="7E02791E" w:rsidR="00066CEF" w:rsidRPr="009554C9" w:rsidRDefault="009554C9" w:rsidP="00066CEF">
            <w:pPr>
              <w:rPr>
                <w:rFonts w:ascii="Arial" w:eastAsiaTheme="minorEastAsia" w:hAnsi="Arial" w:cs="Arial"/>
                <w:sz w:val="16"/>
                <w:szCs w:val="16"/>
              </w:rPr>
            </w:pPr>
            <w:r w:rsidRPr="009554C9">
              <w:rPr>
                <w:rFonts w:ascii="Arial" w:eastAsiaTheme="minorEastAsia" w:hAnsi="Arial" w:cs="Arial" w:hint="eastAsia"/>
                <w:sz w:val="16"/>
                <w:szCs w:val="16"/>
              </w:rPr>
              <w:t>30ns</w:t>
            </w:r>
          </w:p>
        </w:tc>
      </w:tr>
      <w:tr w:rsidR="00066CEF" w:rsidRPr="003611A9" w14:paraId="099D2914"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354C4091"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[0f]</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955BF63"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Device velocity</w:t>
            </w:r>
          </w:p>
        </w:tc>
        <w:tc>
          <w:tcPr>
            <w:tcW w:w="1742" w:type="pct"/>
            <w:tcBorders>
              <w:top w:val="nil"/>
              <w:left w:val="nil"/>
              <w:bottom w:val="single" w:sz="8" w:space="0" w:color="auto"/>
              <w:right w:val="single" w:sz="6" w:space="0" w:color="auto"/>
            </w:tcBorders>
          </w:tcPr>
          <w:p w14:paraId="7BCE9ED8" w14:textId="3F45666C" w:rsidR="00066CEF" w:rsidRPr="009554C9" w:rsidRDefault="009554C9" w:rsidP="00066CEF">
            <w:pPr>
              <w:rPr>
                <w:rFonts w:ascii="Arial" w:eastAsiaTheme="minorEastAsia" w:hAnsi="Arial" w:cs="Arial"/>
                <w:sz w:val="16"/>
                <w:szCs w:val="16"/>
              </w:rPr>
            </w:pPr>
            <w:r>
              <w:rPr>
                <w:rFonts w:ascii="Arial" w:eastAsiaTheme="minorEastAsia" w:hAnsi="Arial" w:cs="Arial" w:hint="eastAsia"/>
                <w:sz w:val="16"/>
                <w:szCs w:val="16"/>
              </w:rPr>
              <w:t>3km/h</w:t>
            </w:r>
          </w:p>
        </w:tc>
      </w:tr>
      <w:tr w:rsidR="00066CEF" w:rsidRPr="003611A9" w14:paraId="2B7A7662"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D3D8C5A"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[0g]</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D3E395A"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Number of Tx/Rx chains for Ambient IoT device</w:t>
            </w:r>
          </w:p>
        </w:tc>
        <w:tc>
          <w:tcPr>
            <w:tcW w:w="1742" w:type="pct"/>
            <w:tcBorders>
              <w:top w:val="nil"/>
              <w:left w:val="nil"/>
              <w:bottom w:val="single" w:sz="8" w:space="0" w:color="auto"/>
              <w:right w:val="single" w:sz="6" w:space="0" w:color="auto"/>
            </w:tcBorders>
          </w:tcPr>
          <w:p w14:paraId="6D91D969" w14:textId="7EA78F82" w:rsidR="00066CEF" w:rsidRPr="009554C9" w:rsidRDefault="009554C9" w:rsidP="00066CEF">
            <w:pPr>
              <w:rPr>
                <w:rFonts w:ascii="Arial" w:eastAsiaTheme="minorEastAsia" w:hAnsi="Arial" w:cs="Arial"/>
                <w:sz w:val="16"/>
                <w:szCs w:val="16"/>
              </w:rPr>
            </w:pPr>
            <w:r>
              <w:rPr>
                <w:rFonts w:ascii="Arial" w:eastAsiaTheme="minorEastAsia" w:hAnsi="Arial" w:cs="Arial" w:hint="eastAsia"/>
                <w:sz w:val="16"/>
                <w:szCs w:val="16"/>
              </w:rPr>
              <w:t>1</w:t>
            </w:r>
          </w:p>
        </w:tc>
      </w:tr>
      <w:tr w:rsidR="00066CEF" w:rsidRPr="003611A9" w14:paraId="420C815A"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141C486C"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[0h1]</w:t>
            </w:r>
          </w:p>
        </w:tc>
        <w:tc>
          <w:tcPr>
            <w:tcW w:w="8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1C132144"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BS</w:t>
            </w:r>
          </w:p>
        </w:tc>
        <w:tc>
          <w:tcPr>
            <w:tcW w:w="2059" w:type="pct"/>
            <w:tcBorders>
              <w:top w:val="nil"/>
              <w:left w:val="nil"/>
              <w:bottom w:val="single" w:sz="8" w:space="0" w:color="auto"/>
              <w:right w:val="single" w:sz="8" w:space="0" w:color="auto"/>
            </w:tcBorders>
            <w:tcMar>
              <w:top w:w="0" w:type="dxa"/>
              <w:left w:w="108" w:type="dxa"/>
              <w:bottom w:w="0" w:type="dxa"/>
              <w:right w:w="108" w:type="dxa"/>
            </w:tcMar>
            <w:hideMark/>
          </w:tcPr>
          <w:p w14:paraId="24EFF2DD" w14:textId="77777777" w:rsidR="00066CEF" w:rsidRPr="003611A9" w:rsidRDefault="00066CEF" w:rsidP="00066CEF">
            <w:pPr>
              <w:rPr>
                <w:rFonts w:ascii="Arial" w:eastAsia="SimSun" w:hAnsi="Arial" w:cs="Arial"/>
                <w:sz w:val="16"/>
                <w:szCs w:val="16"/>
              </w:rPr>
            </w:pPr>
            <w:r w:rsidRPr="003611A9">
              <w:rPr>
                <w:rFonts w:ascii="Arial" w:eastAsia="SimSun" w:hAnsi="Arial" w:cs="Arial"/>
                <w:sz w:val="16"/>
                <w:szCs w:val="16"/>
              </w:rPr>
              <w:t>Number of antenna elements</w:t>
            </w:r>
          </w:p>
        </w:tc>
        <w:tc>
          <w:tcPr>
            <w:tcW w:w="1742" w:type="pct"/>
            <w:tcBorders>
              <w:top w:val="nil"/>
              <w:left w:val="nil"/>
              <w:bottom w:val="single" w:sz="8" w:space="0" w:color="auto"/>
              <w:right w:val="single" w:sz="6" w:space="0" w:color="auto"/>
            </w:tcBorders>
          </w:tcPr>
          <w:p w14:paraId="30C365AD" w14:textId="3FBB5F3B"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2</w:t>
            </w:r>
          </w:p>
        </w:tc>
      </w:tr>
      <w:tr w:rsidR="00066CEF" w:rsidRPr="003611A9" w14:paraId="07A5B8BE"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74CB3255"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[0h2]</w:t>
            </w:r>
          </w:p>
        </w:tc>
        <w:tc>
          <w:tcPr>
            <w:tcW w:w="879" w:type="pct"/>
            <w:vMerge/>
            <w:tcBorders>
              <w:top w:val="nil"/>
              <w:left w:val="nil"/>
              <w:bottom w:val="single" w:sz="8" w:space="0" w:color="auto"/>
              <w:right w:val="single" w:sz="8" w:space="0" w:color="auto"/>
            </w:tcBorders>
            <w:vAlign w:val="center"/>
            <w:hideMark/>
          </w:tcPr>
          <w:p w14:paraId="3256E283" w14:textId="77777777" w:rsidR="00066CEF" w:rsidRPr="003611A9" w:rsidRDefault="00066CEF" w:rsidP="00066CEF">
            <w:pPr>
              <w:rPr>
                <w:rFonts w:ascii="Arial" w:eastAsia="SimSun" w:hAnsi="Arial" w:cs="Arial"/>
                <w:sz w:val="16"/>
                <w:szCs w:val="16"/>
                <w:lang w:eastAsia="en-US"/>
              </w:rPr>
            </w:pPr>
          </w:p>
        </w:tc>
        <w:tc>
          <w:tcPr>
            <w:tcW w:w="2059" w:type="pct"/>
            <w:tcBorders>
              <w:top w:val="nil"/>
              <w:left w:val="nil"/>
              <w:bottom w:val="single" w:sz="8" w:space="0" w:color="auto"/>
              <w:right w:val="single" w:sz="8" w:space="0" w:color="auto"/>
            </w:tcBorders>
            <w:tcMar>
              <w:top w:w="0" w:type="dxa"/>
              <w:left w:w="108" w:type="dxa"/>
              <w:bottom w:w="0" w:type="dxa"/>
              <w:right w:w="108" w:type="dxa"/>
            </w:tcMar>
            <w:hideMark/>
          </w:tcPr>
          <w:p w14:paraId="4A3C8A5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Number of TXRUs</w:t>
            </w:r>
          </w:p>
        </w:tc>
        <w:tc>
          <w:tcPr>
            <w:tcW w:w="1742" w:type="pct"/>
            <w:tcBorders>
              <w:top w:val="nil"/>
              <w:left w:val="nil"/>
              <w:bottom w:val="single" w:sz="8" w:space="0" w:color="auto"/>
              <w:right w:val="single" w:sz="6" w:space="0" w:color="auto"/>
            </w:tcBorders>
          </w:tcPr>
          <w:p w14:paraId="0954077B" w14:textId="79E5BBA9"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2</w:t>
            </w:r>
          </w:p>
        </w:tc>
      </w:tr>
      <w:tr w:rsidR="00066CEF" w:rsidRPr="003611A9" w14:paraId="2E2D056F"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7BAD0CE3"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[0j1]</w:t>
            </w:r>
          </w:p>
        </w:tc>
        <w:tc>
          <w:tcPr>
            <w:tcW w:w="8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38D465B0"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Intermediate UE</w:t>
            </w:r>
          </w:p>
        </w:tc>
        <w:tc>
          <w:tcPr>
            <w:tcW w:w="2059" w:type="pct"/>
            <w:tcBorders>
              <w:top w:val="nil"/>
              <w:left w:val="nil"/>
              <w:bottom w:val="single" w:sz="8" w:space="0" w:color="auto"/>
              <w:right w:val="single" w:sz="8" w:space="0" w:color="auto"/>
            </w:tcBorders>
            <w:tcMar>
              <w:top w:w="0" w:type="dxa"/>
              <w:left w:w="108" w:type="dxa"/>
              <w:bottom w:w="0" w:type="dxa"/>
              <w:right w:w="108" w:type="dxa"/>
            </w:tcMar>
            <w:hideMark/>
          </w:tcPr>
          <w:p w14:paraId="474DE947" w14:textId="77777777" w:rsidR="00066CEF" w:rsidRPr="003611A9" w:rsidRDefault="00066CEF" w:rsidP="00066CEF">
            <w:pPr>
              <w:rPr>
                <w:rFonts w:ascii="Arial" w:eastAsia="SimSun" w:hAnsi="Arial" w:cs="Arial"/>
                <w:sz w:val="16"/>
                <w:szCs w:val="16"/>
              </w:rPr>
            </w:pPr>
            <w:r w:rsidRPr="003611A9">
              <w:rPr>
                <w:rFonts w:ascii="Arial" w:eastAsia="SimSun" w:hAnsi="Arial" w:cs="Arial"/>
                <w:sz w:val="16"/>
                <w:szCs w:val="16"/>
              </w:rPr>
              <w:t>Number of antenna elements</w:t>
            </w:r>
          </w:p>
        </w:tc>
        <w:tc>
          <w:tcPr>
            <w:tcW w:w="1742" w:type="pct"/>
            <w:tcBorders>
              <w:top w:val="nil"/>
              <w:left w:val="nil"/>
              <w:bottom w:val="single" w:sz="8" w:space="0" w:color="auto"/>
              <w:right w:val="single" w:sz="6" w:space="0" w:color="auto"/>
            </w:tcBorders>
          </w:tcPr>
          <w:p w14:paraId="4F86B1C9" w14:textId="442786D8" w:rsidR="00066CEF" w:rsidRPr="008518B8" w:rsidRDefault="00BE38F4" w:rsidP="00066CEF">
            <w:pPr>
              <w:rPr>
                <w:rFonts w:ascii="Arial" w:eastAsiaTheme="minorEastAsia" w:hAnsi="Arial" w:cs="Arial"/>
                <w:sz w:val="16"/>
                <w:szCs w:val="16"/>
              </w:rPr>
            </w:pPr>
            <w:r>
              <w:rPr>
                <w:rFonts w:ascii="Arial" w:eastAsiaTheme="minorEastAsia" w:hAnsi="Arial" w:cs="Arial" w:hint="eastAsia"/>
                <w:sz w:val="16"/>
                <w:szCs w:val="16"/>
              </w:rPr>
              <w:t>1</w:t>
            </w:r>
          </w:p>
        </w:tc>
      </w:tr>
      <w:tr w:rsidR="00066CEF" w:rsidRPr="003611A9" w14:paraId="7031265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103638C9"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[0j2]</w:t>
            </w:r>
          </w:p>
        </w:tc>
        <w:tc>
          <w:tcPr>
            <w:tcW w:w="879" w:type="pct"/>
            <w:vMerge/>
            <w:tcBorders>
              <w:top w:val="nil"/>
              <w:left w:val="nil"/>
              <w:bottom w:val="single" w:sz="8" w:space="0" w:color="auto"/>
              <w:right w:val="single" w:sz="8" w:space="0" w:color="auto"/>
            </w:tcBorders>
            <w:vAlign w:val="center"/>
            <w:hideMark/>
          </w:tcPr>
          <w:p w14:paraId="0B2D391C" w14:textId="77777777" w:rsidR="00066CEF" w:rsidRPr="003611A9" w:rsidRDefault="00066CEF" w:rsidP="00066CEF">
            <w:pPr>
              <w:rPr>
                <w:rFonts w:ascii="Arial" w:eastAsia="SimSun" w:hAnsi="Arial" w:cs="Arial"/>
                <w:sz w:val="16"/>
                <w:szCs w:val="16"/>
                <w:lang w:eastAsia="en-US"/>
              </w:rPr>
            </w:pPr>
          </w:p>
        </w:tc>
        <w:tc>
          <w:tcPr>
            <w:tcW w:w="2059" w:type="pct"/>
            <w:tcBorders>
              <w:top w:val="nil"/>
              <w:left w:val="nil"/>
              <w:bottom w:val="single" w:sz="8" w:space="0" w:color="auto"/>
              <w:right w:val="single" w:sz="8" w:space="0" w:color="auto"/>
            </w:tcBorders>
            <w:tcMar>
              <w:top w:w="0" w:type="dxa"/>
              <w:left w:w="108" w:type="dxa"/>
              <w:bottom w:w="0" w:type="dxa"/>
              <w:right w:w="108" w:type="dxa"/>
            </w:tcMar>
            <w:hideMark/>
          </w:tcPr>
          <w:p w14:paraId="60F4A29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Number of TXRUs</w:t>
            </w:r>
          </w:p>
        </w:tc>
        <w:tc>
          <w:tcPr>
            <w:tcW w:w="1742" w:type="pct"/>
            <w:tcBorders>
              <w:top w:val="nil"/>
              <w:left w:val="nil"/>
              <w:bottom w:val="single" w:sz="8" w:space="0" w:color="auto"/>
              <w:right w:val="single" w:sz="6" w:space="0" w:color="auto"/>
            </w:tcBorders>
          </w:tcPr>
          <w:p w14:paraId="7FF81621" w14:textId="5D41E58F" w:rsidR="00066CEF" w:rsidRPr="008518B8" w:rsidRDefault="00BE38F4" w:rsidP="00066CEF">
            <w:pPr>
              <w:rPr>
                <w:rFonts w:ascii="Arial" w:eastAsiaTheme="minorEastAsia" w:hAnsi="Arial" w:cs="Arial"/>
                <w:sz w:val="16"/>
                <w:szCs w:val="16"/>
              </w:rPr>
            </w:pPr>
            <w:r>
              <w:rPr>
                <w:rFonts w:ascii="Arial" w:eastAsiaTheme="minorEastAsia" w:hAnsi="Arial" w:cs="Arial" w:hint="eastAsia"/>
                <w:sz w:val="16"/>
                <w:szCs w:val="16"/>
              </w:rPr>
              <w:t>1</w:t>
            </w:r>
          </w:p>
        </w:tc>
      </w:tr>
      <w:tr w:rsidR="00066CEF" w:rsidRPr="003611A9" w14:paraId="5BEFDBD9"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8988756"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[0m]</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E8CBCD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Reference data rate</w:t>
            </w:r>
          </w:p>
        </w:tc>
        <w:tc>
          <w:tcPr>
            <w:tcW w:w="1742" w:type="pct"/>
            <w:tcBorders>
              <w:top w:val="nil"/>
              <w:left w:val="nil"/>
              <w:bottom w:val="single" w:sz="8" w:space="0" w:color="auto"/>
              <w:right w:val="single" w:sz="6" w:space="0" w:color="auto"/>
            </w:tcBorders>
          </w:tcPr>
          <w:p w14:paraId="2E1714FE" w14:textId="75418099" w:rsidR="00066CEF" w:rsidRPr="008518B8" w:rsidRDefault="00D9245F" w:rsidP="00066CEF">
            <w:pPr>
              <w:rPr>
                <w:rFonts w:ascii="Arial" w:eastAsiaTheme="minorEastAsia" w:hAnsi="Arial" w:cs="Arial"/>
                <w:sz w:val="16"/>
                <w:szCs w:val="16"/>
              </w:rPr>
            </w:pPr>
            <w:r>
              <w:rPr>
                <w:rFonts w:ascii="Arial" w:eastAsiaTheme="minorEastAsia" w:hAnsi="Arial" w:cs="Arial" w:hint="eastAsia"/>
                <w:sz w:val="16"/>
                <w:szCs w:val="16"/>
              </w:rPr>
              <w:t>7, 56</w:t>
            </w:r>
            <w:r w:rsidR="008518B8">
              <w:rPr>
                <w:rFonts w:ascii="Arial" w:eastAsiaTheme="minorEastAsia" w:hAnsi="Arial" w:cs="Arial" w:hint="eastAsia"/>
                <w:sz w:val="16"/>
                <w:szCs w:val="16"/>
              </w:rPr>
              <w:t xml:space="preserve"> kbps</w:t>
            </w:r>
          </w:p>
        </w:tc>
      </w:tr>
      <w:tr w:rsidR="00066CEF" w:rsidRPr="003611A9" w14:paraId="20012781"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1BD1E8BA"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[0n]</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D9F9B1"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Message size</w:t>
            </w:r>
          </w:p>
        </w:tc>
        <w:tc>
          <w:tcPr>
            <w:tcW w:w="1742" w:type="pct"/>
            <w:tcBorders>
              <w:top w:val="nil"/>
              <w:left w:val="nil"/>
              <w:bottom w:val="single" w:sz="8" w:space="0" w:color="auto"/>
              <w:right w:val="single" w:sz="6" w:space="0" w:color="auto"/>
            </w:tcBorders>
          </w:tcPr>
          <w:p w14:paraId="47E5F106" w14:textId="0B64C755" w:rsidR="00066CEF" w:rsidRPr="008518B8" w:rsidRDefault="008518B8" w:rsidP="00066CEF">
            <w:pPr>
              <w:snapToGrid w:val="0"/>
              <w:rPr>
                <w:rFonts w:ascii="Arial" w:eastAsiaTheme="minorEastAsia" w:hAnsi="Arial" w:cs="Arial"/>
                <w:sz w:val="16"/>
                <w:szCs w:val="16"/>
              </w:rPr>
            </w:pPr>
            <w:r>
              <w:rPr>
                <w:rFonts w:ascii="Arial" w:eastAsiaTheme="minorEastAsia" w:hAnsi="Arial" w:cs="Arial" w:hint="eastAsia"/>
                <w:sz w:val="16"/>
                <w:szCs w:val="16"/>
              </w:rPr>
              <w:t>96</w:t>
            </w:r>
          </w:p>
        </w:tc>
      </w:tr>
      <w:tr w:rsidR="00066CEF" w:rsidRPr="003611A9" w14:paraId="6447D44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75535E2"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[0p]</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B011DE1"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BLER target</w:t>
            </w:r>
          </w:p>
        </w:tc>
        <w:tc>
          <w:tcPr>
            <w:tcW w:w="1742" w:type="pct"/>
            <w:tcBorders>
              <w:top w:val="nil"/>
              <w:left w:val="nil"/>
              <w:bottom w:val="single" w:sz="8" w:space="0" w:color="auto"/>
              <w:right w:val="single" w:sz="6" w:space="0" w:color="auto"/>
            </w:tcBorders>
          </w:tcPr>
          <w:p w14:paraId="0CA82666" w14:textId="731D729F" w:rsidR="00066CEF" w:rsidRPr="008518B8" w:rsidRDefault="008518B8" w:rsidP="00066CEF">
            <w:pPr>
              <w:rPr>
                <w:rFonts w:ascii="Arial" w:eastAsiaTheme="minorEastAsia" w:hAnsi="Arial" w:cs="Arial"/>
                <w:sz w:val="16"/>
                <w:szCs w:val="16"/>
              </w:rPr>
            </w:pPr>
            <w:r>
              <w:rPr>
                <w:rFonts w:ascii="Arial" w:eastAsiaTheme="minorEastAsia" w:hAnsi="Arial" w:cs="Arial" w:hint="eastAsia"/>
                <w:sz w:val="16"/>
                <w:szCs w:val="16"/>
              </w:rPr>
              <w:t>1% or 10%</w:t>
            </w:r>
          </w:p>
        </w:tc>
      </w:tr>
      <w:tr w:rsidR="00066CEF" w:rsidRPr="003611A9" w14:paraId="02A9731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32A7435E"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[0q]</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D040FE" w14:textId="77777777" w:rsidR="00066CEF" w:rsidRPr="008518B8" w:rsidRDefault="00066CEF" w:rsidP="00066CEF">
            <w:pPr>
              <w:rPr>
                <w:rFonts w:asciiTheme="majorHAnsi" w:eastAsia="SimSun" w:hAnsiTheme="majorHAnsi" w:cstheme="majorHAnsi"/>
                <w:sz w:val="16"/>
                <w:szCs w:val="16"/>
                <w:lang w:eastAsia="en-US"/>
              </w:rPr>
            </w:pPr>
            <w:r w:rsidRPr="008518B8">
              <w:rPr>
                <w:rFonts w:asciiTheme="majorHAnsi" w:eastAsia="SimSun" w:hAnsiTheme="majorHAnsi" w:cstheme="majorHAnsi"/>
                <w:sz w:val="16"/>
                <w:szCs w:val="16"/>
              </w:rPr>
              <w:t>Sampling frequency</w:t>
            </w:r>
          </w:p>
        </w:tc>
        <w:tc>
          <w:tcPr>
            <w:tcW w:w="1742" w:type="pct"/>
            <w:tcBorders>
              <w:top w:val="nil"/>
              <w:left w:val="nil"/>
              <w:bottom w:val="single" w:sz="8" w:space="0" w:color="auto"/>
              <w:right w:val="single" w:sz="6" w:space="0" w:color="auto"/>
            </w:tcBorders>
          </w:tcPr>
          <w:p w14:paraId="02E54893" w14:textId="19B5B94B" w:rsidR="00066CEF" w:rsidRPr="008518B8" w:rsidRDefault="008518B8" w:rsidP="00066CEF">
            <w:pPr>
              <w:rPr>
                <w:rFonts w:asciiTheme="majorHAnsi" w:eastAsiaTheme="minorEastAsia" w:hAnsiTheme="majorHAnsi" w:cstheme="majorHAnsi"/>
                <w:sz w:val="16"/>
                <w:szCs w:val="16"/>
              </w:rPr>
            </w:pPr>
            <w:r w:rsidRPr="008518B8">
              <w:rPr>
                <w:rFonts w:asciiTheme="majorHAnsi" w:eastAsiaTheme="minorEastAsia" w:hAnsiTheme="majorHAnsi" w:cstheme="majorHAnsi"/>
                <w:sz w:val="16"/>
                <w:szCs w:val="16"/>
              </w:rPr>
              <w:t>1.92MHz</w:t>
            </w:r>
          </w:p>
        </w:tc>
      </w:tr>
      <w:tr w:rsidR="00066CEF" w:rsidRPr="003611A9" w14:paraId="18EE861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39B08EA6" w14:textId="77777777"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[0r]</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5D3B9E"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Device 1/2a/2b</w:t>
            </w:r>
          </w:p>
        </w:tc>
        <w:tc>
          <w:tcPr>
            <w:tcW w:w="1742" w:type="pct"/>
            <w:tcBorders>
              <w:top w:val="nil"/>
              <w:left w:val="nil"/>
              <w:bottom w:val="single" w:sz="8" w:space="0" w:color="auto"/>
              <w:right w:val="single" w:sz="6" w:space="0" w:color="auto"/>
            </w:tcBorders>
          </w:tcPr>
          <w:p w14:paraId="5A3B3CE8" w14:textId="3E5B1451" w:rsidR="00066CEF" w:rsidRPr="003611A9" w:rsidRDefault="000B0541" w:rsidP="00066CEF">
            <w:pPr>
              <w:rPr>
                <w:rFonts w:ascii="Arial" w:eastAsia="SimSun" w:hAnsi="Arial" w:cs="Arial"/>
                <w:sz w:val="16"/>
                <w:szCs w:val="16"/>
              </w:rPr>
            </w:pPr>
            <w:r w:rsidRPr="003611A9">
              <w:rPr>
                <w:rFonts w:ascii="Arial" w:eastAsia="SimSun" w:hAnsi="Arial" w:cs="Arial"/>
                <w:sz w:val="16"/>
                <w:szCs w:val="16"/>
              </w:rPr>
              <w:t>Device 1/2a/2b</w:t>
            </w:r>
          </w:p>
        </w:tc>
      </w:tr>
      <w:tr w:rsidR="00066CEF" w:rsidRPr="003611A9" w14:paraId="439E0AAB" w14:textId="77777777" w:rsidTr="00EA51C4">
        <w:trPr>
          <w:trHeight w:val="20"/>
        </w:trPr>
        <w:tc>
          <w:tcPr>
            <w:tcW w:w="321" w:type="pct"/>
            <w:tcBorders>
              <w:top w:val="nil"/>
              <w:left w:val="single" w:sz="8" w:space="0" w:color="auto"/>
              <w:bottom w:val="single" w:sz="8" w:space="0" w:color="auto"/>
              <w:right w:val="single" w:sz="8" w:space="0" w:color="auto"/>
            </w:tcBorders>
          </w:tcPr>
          <w:p w14:paraId="119A8E4D" w14:textId="77777777" w:rsidR="00066CEF" w:rsidRPr="003611A9" w:rsidRDefault="00066CEF" w:rsidP="00066CEF">
            <w:pPr>
              <w:jc w:val="center"/>
              <w:rPr>
                <w:rFonts w:ascii="Times" w:eastAsia="SimSun" w:hAnsi="Times" w:cs="Times"/>
                <w:b/>
                <w:bCs/>
                <w:sz w:val="20"/>
              </w:rPr>
            </w:pPr>
          </w:p>
        </w:tc>
        <w:tc>
          <w:tcPr>
            <w:tcW w:w="4679" w:type="pct"/>
            <w:gridSpan w:val="3"/>
            <w:tcBorders>
              <w:top w:val="nil"/>
              <w:left w:val="nil"/>
              <w:bottom w:val="single" w:sz="8" w:space="0" w:color="auto"/>
              <w:right w:val="single" w:sz="6" w:space="0" w:color="auto"/>
            </w:tcBorders>
            <w:tcMar>
              <w:top w:w="0" w:type="dxa"/>
              <w:left w:w="108" w:type="dxa"/>
              <w:bottom w:w="0" w:type="dxa"/>
              <w:right w:w="108" w:type="dxa"/>
            </w:tcMar>
            <w:hideMark/>
          </w:tcPr>
          <w:p w14:paraId="0C7EE038" w14:textId="0CD83E56"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R2D specific parameters</w:t>
            </w:r>
          </w:p>
        </w:tc>
      </w:tr>
      <w:tr w:rsidR="00066CEF" w:rsidRPr="003611A9" w14:paraId="1178CB46"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10C1C1D" w14:textId="77777777" w:rsidR="00066CEF" w:rsidRPr="003611A9" w:rsidRDefault="00066CEF" w:rsidP="00066CEF">
            <w:pPr>
              <w:jc w:val="center"/>
              <w:rPr>
                <w:rFonts w:ascii="Times" w:eastAsia="SimSun" w:hAnsi="Times" w:cs="Times"/>
                <w:sz w:val="20"/>
              </w:rPr>
            </w:pPr>
            <w:r w:rsidRPr="003611A9">
              <w:rPr>
                <w:rFonts w:ascii="Arial" w:eastAsia="SimSun" w:hAnsi="Arial" w:cs="Arial"/>
                <w:b/>
                <w:bCs/>
                <w:sz w:val="16"/>
                <w:szCs w:val="16"/>
              </w:rPr>
              <w:t>[1a]</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89F3DC7"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Transmission bandwidth</w:t>
            </w:r>
          </w:p>
        </w:tc>
        <w:tc>
          <w:tcPr>
            <w:tcW w:w="1742" w:type="pct"/>
            <w:tcBorders>
              <w:top w:val="nil"/>
              <w:left w:val="nil"/>
              <w:bottom w:val="single" w:sz="8" w:space="0" w:color="auto"/>
              <w:right w:val="single" w:sz="6" w:space="0" w:color="auto"/>
            </w:tcBorders>
          </w:tcPr>
          <w:p w14:paraId="6860DFC0" w14:textId="57EC4D6B" w:rsidR="00066CEF" w:rsidRPr="00BA1926" w:rsidRDefault="00BA1926" w:rsidP="00066CEF">
            <w:pPr>
              <w:rPr>
                <w:rFonts w:ascii="Arial" w:eastAsiaTheme="minorEastAsia" w:hAnsi="Arial" w:cs="Arial"/>
                <w:sz w:val="16"/>
                <w:szCs w:val="16"/>
              </w:rPr>
            </w:pPr>
            <w:r>
              <w:rPr>
                <w:rFonts w:ascii="Arial" w:eastAsiaTheme="minorEastAsia" w:hAnsi="Arial" w:cs="Arial" w:hint="eastAsia"/>
                <w:sz w:val="16"/>
                <w:szCs w:val="16"/>
              </w:rPr>
              <w:t>180 kHz</w:t>
            </w:r>
          </w:p>
        </w:tc>
      </w:tr>
      <w:tr w:rsidR="00066CEF" w:rsidRPr="003611A9" w14:paraId="0EE0AA38"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21B058F"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[1b]</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1B12394" w14:textId="4023E284"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ED bandwidth</w:t>
            </w:r>
          </w:p>
        </w:tc>
        <w:tc>
          <w:tcPr>
            <w:tcW w:w="1742" w:type="pct"/>
            <w:tcBorders>
              <w:top w:val="nil"/>
              <w:left w:val="nil"/>
              <w:bottom w:val="single" w:sz="8" w:space="0" w:color="auto"/>
              <w:right w:val="single" w:sz="6" w:space="0" w:color="auto"/>
            </w:tcBorders>
          </w:tcPr>
          <w:p w14:paraId="4030FA8A" w14:textId="290955E6" w:rsidR="00066CEF" w:rsidRPr="004E28C6" w:rsidRDefault="004E28C6" w:rsidP="00066CEF">
            <w:pPr>
              <w:rPr>
                <w:rFonts w:ascii="Arial" w:eastAsiaTheme="minorEastAsia" w:hAnsi="Arial" w:cs="Arial"/>
                <w:sz w:val="16"/>
                <w:szCs w:val="16"/>
              </w:rPr>
            </w:pPr>
            <w:r>
              <w:rPr>
                <w:rFonts w:ascii="Arial" w:eastAsiaTheme="minorEastAsia" w:hAnsi="Arial" w:cs="Arial" w:hint="eastAsia"/>
                <w:sz w:val="16"/>
                <w:szCs w:val="16"/>
              </w:rPr>
              <w:t>20MHz for IF/ZIF device, 180 kHz for RF-ED device</w:t>
            </w:r>
          </w:p>
        </w:tc>
      </w:tr>
      <w:tr w:rsidR="00066CEF" w:rsidRPr="003611A9" w14:paraId="75318E5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5BEED0E7"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[1c]</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D10E59" w14:textId="50F5F346"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BB LPF</w:t>
            </w:r>
          </w:p>
        </w:tc>
        <w:tc>
          <w:tcPr>
            <w:tcW w:w="1742" w:type="pct"/>
            <w:tcBorders>
              <w:top w:val="nil"/>
              <w:left w:val="nil"/>
              <w:bottom w:val="single" w:sz="8" w:space="0" w:color="auto"/>
              <w:right w:val="single" w:sz="6" w:space="0" w:color="auto"/>
            </w:tcBorders>
          </w:tcPr>
          <w:p w14:paraId="2AB14CCD" w14:textId="4DE85DBC" w:rsidR="00066CEF" w:rsidRPr="004E28C6" w:rsidRDefault="004E28C6" w:rsidP="00066CEF">
            <w:pPr>
              <w:rPr>
                <w:rFonts w:ascii="Arial" w:eastAsiaTheme="minorEastAsia" w:hAnsi="Arial" w:cs="Arial"/>
                <w:sz w:val="16"/>
                <w:szCs w:val="16"/>
              </w:rPr>
            </w:pPr>
            <w:r>
              <w:rPr>
                <w:rFonts w:ascii="Arial" w:eastAsiaTheme="minorEastAsia" w:hAnsi="Arial" w:cs="Arial" w:hint="eastAsia"/>
                <w:sz w:val="16"/>
                <w:szCs w:val="16"/>
              </w:rPr>
              <w:t>3</w:t>
            </w:r>
            <w:r w:rsidRPr="004E28C6">
              <w:rPr>
                <w:rFonts w:ascii="Arial" w:eastAsiaTheme="minorEastAsia" w:hAnsi="Arial" w:cs="Arial" w:hint="eastAsia"/>
                <w:sz w:val="16"/>
                <w:szCs w:val="16"/>
                <w:vertAlign w:val="superscript"/>
              </w:rPr>
              <w:t>rd</w:t>
            </w:r>
            <w:r>
              <w:rPr>
                <w:rFonts w:ascii="Arial" w:eastAsiaTheme="minorEastAsia" w:hAnsi="Arial" w:cs="Arial" w:hint="eastAsia"/>
                <w:sz w:val="16"/>
                <w:szCs w:val="16"/>
              </w:rPr>
              <w:t>-</w:t>
            </w:r>
            <w:r w:rsidR="00835A11">
              <w:rPr>
                <w:rFonts w:ascii="Arial" w:eastAsiaTheme="minorEastAsia" w:hAnsi="Arial" w:cs="Arial" w:hint="eastAsia"/>
                <w:sz w:val="16"/>
                <w:szCs w:val="16"/>
              </w:rPr>
              <w:t>order Butterworth filter</w:t>
            </w:r>
          </w:p>
        </w:tc>
      </w:tr>
      <w:tr w:rsidR="00066CEF" w:rsidRPr="003611A9" w14:paraId="1A4DF216"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92E3BC8"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[1d]</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DB82685"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Waveform</w:t>
            </w:r>
          </w:p>
        </w:tc>
        <w:tc>
          <w:tcPr>
            <w:tcW w:w="1742" w:type="pct"/>
            <w:tcBorders>
              <w:top w:val="nil"/>
              <w:left w:val="nil"/>
              <w:bottom w:val="single" w:sz="8" w:space="0" w:color="auto"/>
              <w:right w:val="single" w:sz="6" w:space="0" w:color="auto"/>
            </w:tcBorders>
          </w:tcPr>
          <w:p w14:paraId="47C470EA" w14:textId="75916DAF"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OOK-4</w:t>
            </w:r>
          </w:p>
        </w:tc>
      </w:tr>
      <w:tr w:rsidR="00066CEF" w:rsidRPr="003611A9" w14:paraId="51972C8A"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3B4D038B"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[1e]</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48DC543"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Modulation</w:t>
            </w:r>
          </w:p>
        </w:tc>
        <w:tc>
          <w:tcPr>
            <w:tcW w:w="1742" w:type="pct"/>
            <w:tcBorders>
              <w:top w:val="nil"/>
              <w:left w:val="nil"/>
              <w:bottom w:val="single" w:sz="8" w:space="0" w:color="auto"/>
              <w:right w:val="single" w:sz="6" w:space="0" w:color="auto"/>
            </w:tcBorders>
          </w:tcPr>
          <w:p w14:paraId="78C7DEE3" w14:textId="5E272E7B"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OOK</w:t>
            </w:r>
          </w:p>
        </w:tc>
      </w:tr>
      <w:tr w:rsidR="00066CEF" w:rsidRPr="003611A9" w14:paraId="61DBD323"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F948AB7"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[1f]</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09A6D7D"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Line code</w:t>
            </w:r>
          </w:p>
        </w:tc>
        <w:tc>
          <w:tcPr>
            <w:tcW w:w="1742" w:type="pct"/>
            <w:tcBorders>
              <w:top w:val="nil"/>
              <w:left w:val="nil"/>
              <w:bottom w:val="single" w:sz="8" w:space="0" w:color="auto"/>
              <w:right w:val="single" w:sz="6" w:space="0" w:color="auto"/>
            </w:tcBorders>
          </w:tcPr>
          <w:p w14:paraId="7C7268CD" w14:textId="713A03AC"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Manchester encoding</w:t>
            </w:r>
          </w:p>
        </w:tc>
      </w:tr>
      <w:tr w:rsidR="00066CEF" w:rsidRPr="003611A9" w14:paraId="0E32831C"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93FCDDD"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[1g]</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FC9838F"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FEC</w:t>
            </w:r>
          </w:p>
        </w:tc>
        <w:tc>
          <w:tcPr>
            <w:tcW w:w="1742" w:type="pct"/>
            <w:tcBorders>
              <w:top w:val="nil"/>
              <w:left w:val="nil"/>
              <w:bottom w:val="single" w:sz="8" w:space="0" w:color="auto"/>
              <w:right w:val="single" w:sz="6" w:space="0" w:color="auto"/>
            </w:tcBorders>
          </w:tcPr>
          <w:p w14:paraId="7EE5B519" w14:textId="704B3F7D" w:rsidR="00066CEF" w:rsidRPr="00EA51C4" w:rsidRDefault="00EA51C4" w:rsidP="00066CEF">
            <w:pPr>
              <w:rPr>
                <w:rFonts w:ascii="Arial" w:eastAsiaTheme="minorEastAsia" w:hAnsi="Arial" w:cs="Arial"/>
                <w:sz w:val="16"/>
                <w:szCs w:val="16"/>
              </w:rPr>
            </w:pPr>
            <w:r>
              <w:rPr>
                <w:rFonts w:ascii="Arial" w:eastAsiaTheme="minorEastAsia" w:hAnsi="Arial" w:cs="Arial"/>
                <w:sz w:val="16"/>
                <w:szCs w:val="16"/>
              </w:rPr>
              <w:t>N</w:t>
            </w:r>
            <w:r>
              <w:rPr>
                <w:rFonts w:ascii="Arial" w:eastAsiaTheme="minorEastAsia" w:hAnsi="Arial" w:cs="Arial" w:hint="eastAsia"/>
                <w:sz w:val="16"/>
                <w:szCs w:val="16"/>
              </w:rPr>
              <w:t>o FEC</w:t>
            </w:r>
          </w:p>
        </w:tc>
      </w:tr>
      <w:tr w:rsidR="00066CEF" w:rsidRPr="003611A9" w14:paraId="683C0E40"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2DC7E99"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[1h]</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FF17A9E"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ADC bit width</w:t>
            </w:r>
          </w:p>
        </w:tc>
        <w:tc>
          <w:tcPr>
            <w:tcW w:w="1742" w:type="pct"/>
            <w:tcBorders>
              <w:top w:val="nil"/>
              <w:left w:val="nil"/>
              <w:bottom w:val="single" w:sz="8" w:space="0" w:color="auto"/>
              <w:right w:val="single" w:sz="6" w:space="0" w:color="auto"/>
            </w:tcBorders>
          </w:tcPr>
          <w:p w14:paraId="7C0011FB" w14:textId="32155B81"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1 bit or 4 bit</w:t>
            </w:r>
          </w:p>
        </w:tc>
      </w:tr>
      <w:tr w:rsidR="00066CEF" w:rsidRPr="003611A9" w14:paraId="3B2B071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2FB9878"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[1j]</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9153106"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Detection/decoding method for Line code</w:t>
            </w:r>
          </w:p>
        </w:tc>
        <w:tc>
          <w:tcPr>
            <w:tcW w:w="1742" w:type="pct"/>
            <w:tcBorders>
              <w:top w:val="nil"/>
              <w:left w:val="nil"/>
              <w:bottom w:val="single" w:sz="8" w:space="0" w:color="auto"/>
              <w:right w:val="single" w:sz="6" w:space="0" w:color="auto"/>
            </w:tcBorders>
          </w:tcPr>
          <w:p w14:paraId="391B188C" w14:textId="41D3851D" w:rsidR="00066CEF" w:rsidRPr="003611A9" w:rsidRDefault="00D32710" w:rsidP="00066CEF">
            <w:pPr>
              <w:rPr>
                <w:rFonts w:ascii="Arial" w:eastAsia="SimSun" w:hAnsi="Arial" w:cs="Arial"/>
                <w:sz w:val="16"/>
                <w:szCs w:val="16"/>
              </w:rPr>
            </w:pPr>
            <w:r w:rsidRPr="00D32710">
              <w:rPr>
                <w:rFonts w:ascii="Arial" w:eastAsia="SimSun" w:hAnsi="Arial" w:cs="Arial"/>
                <w:sz w:val="16"/>
                <w:szCs w:val="16"/>
              </w:rPr>
              <w:t>comparing the received power of adjacent two chips</w:t>
            </w:r>
          </w:p>
        </w:tc>
      </w:tr>
      <w:tr w:rsidR="00066CEF" w:rsidRPr="003611A9" w14:paraId="3C6842DB" w14:textId="77777777" w:rsidTr="00EA51C4">
        <w:trPr>
          <w:trHeight w:val="20"/>
        </w:trPr>
        <w:tc>
          <w:tcPr>
            <w:tcW w:w="321" w:type="pct"/>
            <w:tcBorders>
              <w:top w:val="nil"/>
              <w:left w:val="single" w:sz="8" w:space="0" w:color="auto"/>
              <w:bottom w:val="single" w:sz="8" w:space="0" w:color="auto"/>
              <w:right w:val="single" w:sz="8" w:space="0" w:color="auto"/>
            </w:tcBorders>
          </w:tcPr>
          <w:p w14:paraId="7CBB8B97" w14:textId="77777777" w:rsidR="00066CEF" w:rsidRPr="003611A9" w:rsidRDefault="00066CEF" w:rsidP="00066CEF">
            <w:pPr>
              <w:jc w:val="center"/>
              <w:rPr>
                <w:rFonts w:ascii="Times" w:eastAsia="SimSun" w:hAnsi="Times" w:cs="Times"/>
                <w:b/>
                <w:bCs/>
                <w:sz w:val="20"/>
              </w:rPr>
            </w:pPr>
          </w:p>
        </w:tc>
        <w:tc>
          <w:tcPr>
            <w:tcW w:w="4679" w:type="pct"/>
            <w:gridSpan w:val="3"/>
            <w:tcBorders>
              <w:top w:val="nil"/>
              <w:left w:val="nil"/>
              <w:bottom w:val="single" w:sz="8" w:space="0" w:color="auto"/>
              <w:right w:val="single" w:sz="6" w:space="0" w:color="auto"/>
            </w:tcBorders>
            <w:tcMar>
              <w:top w:w="0" w:type="dxa"/>
              <w:left w:w="108" w:type="dxa"/>
              <w:bottom w:w="0" w:type="dxa"/>
              <w:right w:w="108" w:type="dxa"/>
            </w:tcMar>
            <w:hideMark/>
          </w:tcPr>
          <w:p w14:paraId="2AD9B525" w14:textId="4292DC3E" w:rsidR="00066CEF" w:rsidRPr="003611A9" w:rsidRDefault="00066CEF" w:rsidP="00066CEF">
            <w:pPr>
              <w:jc w:val="center"/>
              <w:rPr>
                <w:rFonts w:ascii="Times" w:eastAsia="SimSun" w:hAnsi="Times" w:cs="Times"/>
                <w:b/>
                <w:bCs/>
                <w:sz w:val="20"/>
              </w:rPr>
            </w:pPr>
            <w:r w:rsidRPr="003611A9">
              <w:rPr>
                <w:rFonts w:ascii="Arial" w:eastAsia="SimSun" w:hAnsi="Arial" w:cs="Arial"/>
                <w:b/>
                <w:bCs/>
                <w:sz w:val="16"/>
                <w:szCs w:val="16"/>
              </w:rPr>
              <w:t>D2R specific parameters</w:t>
            </w:r>
          </w:p>
        </w:tc>
      </w:tr>
      <w:tr w:rsidR="00066CEF" w:rsidRPr="003611A9" w14:paraId="46D6FAB0"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6D9AB19" w14:textId="77777777" w:rsidR="00066CEF" w:rsidRPr="003611A9" w:rsidRDefault="00066CEF" w:rsidP="00066CEF">
            <w:pPr>
              <w:jc w:val="center"/>
              <w:rPr>
                <w:rFonts w:ascii="Times" w:eastAsia="SimSun" w:hAnsi="Times" w:cs="Times"/>
                <w:sz w:val="20"/>
              </w:rPr>
            </w:pPr>
            <w:r w:rsidRPr="003611A9">
              <w:rPr>
                <w:rFonts w:ascii="Arial" w:eastAsia="SimSun" w:hAnsi="Arial" w:cs="Arial"/>
                <w:b/>
                <w:bCs/>
                <w:sz w:val="16"/>
                <w:szCs w:val="16"/>
              </w:rPr>
              <w:t>[2a1]</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78581E5" w14:textId="0AC8D427" w:rsidR="00066CEF" w:rsidRPr="000B0541" w:rsidRDefault="00066CEF" w:rsidP="00066CEF">
            <w:pPr>
              <w:rPr>
                <w:rFonts w:ascii="Arial" w:eastAsiaTheme="minorEastAsia" w:hAnsi="Arial" w:cs="Arial"/>
                <w:sz w:val="16"/>
                <w:szCs w:val="16"/>
              </w:rPr>
            </w:pPr>
            <w:r w:rsidRPr="003611A9">
              <w:rPr>
                <w:rFonts w:ascii="Arial" w:eastAsia="SimSun" w:hAnsi="Arial" w:cs="Arial"/>
                <w:sz w:val="16"/>
                <w:szCs w:val="16"/>
              </w:rPr>
              <w:t>Transmission bandwidth</w:t>
            </w:r>
          </w:p>
        </w:tc>
        <w:tc>
          <w:tcPr>
            <w:tcW w:w="1742" w:type="pct"/>
            <w:tcBorders>
              <w:top w:val="nil"/>
              <w:left w:val="nil"/>
              <w:bottom w:val="single" w:sz="8" w:space="0" w:color="auto"/>
              <w:right w:val="single" w:sz="6" w:space="0" w:color="auto"/>
            </w:tcBorders>
          </w:tcPr>
          <w:p w14:paraId="3F99F31E" w14:textId="18624EC7"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15 kHz</w:t>
            </w:r>
          </w:p>
        </w:tc>
      </w:tr>
      <w:tr w:rsidR="00066CEF" w:rsidRPr="003611A9" w14:paraId="363C78A5"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29C37407"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[2a3]</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47000B"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Receiver bandwidth</w:t>
            </w:r>
          </w:p>
        </w:tc>
        <w:tc>
          <w:tcPr>
            <w:tcW w:w="1742" w:type="pct"/>
            <w:tcBorders>
              <w:top w:val="nil"/>
              <w:left w:val="nil"/>
              <w:bottom w:val="single" w:sz="8" w:space="0" w:color="auto"/>
              <w:right w:val="single" w:sz="6" w:space="0" w:color="auto"/>
            </w:tcBorders>
          </w:tcPr>
          <w:p w14:paraId="56DEE5FC" w14:textId="484C870E"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15 kHz</w:t>
            </w:r>
            <w:r w:rsidR="00BE38F4">
              <w:rPr>
                <w:rFonts w:ascii="Arial" w:eastAsiaTheme="minorEastAsia" w:hAnsi="Arial" w:cs="Arial" w:hint="eastAsia"/>
                <w:sz w:val="16"/>
                <w:szCs w:val="16"/>
              </w:rPr>
              <w:t>, 180kHz</w:t>
            </w:r>
          </w:p>
        </w:tc>
      </w:tr>
      <w:tr w:rsidR="00066CEF" w:rsidRPr="003611A9" w14:paraId="5923982F"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8ED1680"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[2b]</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850E0E"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Waveform (CW)</w:t>
            </w:r>
          </w:p>
        </w:tc>
        <w:tc>
          <w:tcPr>
            <w:tcW w:w="1742" w:type="pct"/>
            <w:tcBorders>
              <w:top w:val="nil"/>
              <w:left w:val="nil"/>
              <w:bottom w:val="single" w:sz="8" w:space="0" w:color="auto"/>
              <w:right w:val="single" w:sz="6" w:space="0" w:color="auto"/>
            </w:tcBorders>
          </w:tcPr>
          <w:p w14:paraId="150A253B" w14:textId="2DC31DBB" w:rsidR="00066CEF" w:rsidRPr="00D32710" w:rsidRDefault="00D32710" w:rsidP="00066CEF">
            <w:pPr>
              <w:rPr>
                <w:rFonts w:ascii="Arial" w:eastAsiaTheme="minorEastAsia" w:hAnsi="Arial" w:cs="Arial"/>
                <w:sz w:val="16"/>
                <w:szCs w:val="16"/>
              </w:rPr>
            </w:pPr>
            <w:r>
              <w:rPr>
                <w:rFonts w:ascii="Arial" w:eastAsiaTheme="minorEastAsia" w:hAnsi="Arial" w:cs="Arial"/>
                <w:sz w:val="16"/>
                <w:szCs w:val="16"/>
              </w:rPr>
              <w:t>U</w:t>
            </w:r>
            <w:r>
              <w:rPr>
                <w:rFonts w:ascii="Arial" w:eastAsiaTheme="minorEastAsia" w:hAnsi="Arial" w:cs="Arial" w:hint="eastAsia"/>
                <w:sz w:val="16"/>
                <w:szCs w:val="16"/>
              </w:rPr>
              <w:t>nmodulated single tone</w:t>
            </w:r>
          </w:p>
        </w:tc>
      </w:tr>
      <w:tr w:rsidR="00066CEF" w:rsidRPr="003611A9" w14:paraId="13AC9E52"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459223BB"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[2d]</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271A2EA"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Modulation</w:t>
            </w:r>
          </w:p>
        </w:tc>
        <w:tc>
          <w:tcPr>
            <w:tcW w:w="1742" w:type="pct"/>
            <w:tcBorders>
              <w:top w:val="nil"/>
              <w:left w:val="nil"/>
              <w:bottom w:val="single" w:sz="8" w:space="0" w:color="auto"/>
              <w:right w:val="single" w:sz="6" w:space="0" w:color="auto"/>
            </w:tcBorders>
          </w:tcPr>
          <w:p w14:paraId="4FD25AFC" w14:textId="0967BD43"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OOK</w:t>
            </w:r>
          </w:p>
        </w:tc>
      </w:tr>
      <w:tr w:rsidR="00066CEF" w:rsidRPr="003611A9" w14:paraId="2E53F211"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0425A1F"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[2e]</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C884926"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Line code</w:t>
            </w:r>
          </w:p>
        </w:tc>
        <w:tc>
          <w:tcPr>
            <w:tcW w:w="1742" w:type="pct"/>
            <w:tcBorders>
              <w:top w:val="nil"/>
              <w:left w:val="nil"/>
              <w:bottom w:val="single" w:sz="8" w:space="0" w:color="auto"/>
              <w:right w:val="single" w:sz="6" w:space="0" w:color="auto"/>
            </w:tcBorders>
          </w:tcPr>
          <w:p w14:paraId="4E925FC2" w14:textId="16020E1B"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Manchester encoding</w:t>
            </w:r>
          </w:p>
        </w:tc>
      </w:tr>
      <w:tr w:rsidR="00066CEF" w:rsidRPr="003611A9" w14:paraId="58BA7B09"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657A5243"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[2g]</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0B2B73F"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FEC</w:t>
            </w:r>
          </w:p>
        </w:tc>
        <w:tc>
          <w:tcPr>
            <w:tcW w:w="1742" w:type="pct"/>
            <w:tcBorders>
              <w:top w:val="nil"/>
              <w:left w:val="nil"/>
              <w:bottom w:val="single" w:sz="8" w:space="0" w:color="auto"/>
              <w:right w:val="single" w:sz="6" w:space="0" w:color="auto"/>
            </w:tcBorders>
          </w:tcPr>
          <w:p w14:paraId="60D143AF" w14:textId="1D212DAF" w:rsidR="00066CEF" w:rsidRPr="00EA51C4" w:rsidRDefault="00EA51C4" w:rsidP="00066CEF">
            <w:pPr>
              <w:rPr>
                <w:rFonts w:ascii="Arial" w:eastAsiaTheme="minorEastAsia" w:hAnsi="Arial" w:cs="Arial"/>
                <w:sz w:val="16"/>
                <w:szCs w:val="16"/>
              </w:rPr>
            </w:pPr>
            <w:r>
              <w:rPr>
                <w:rFonts w:ascii="Arial" w:eastAsiaTheme="minorEastAsia" w:hAnsi="Arial" w:cs="Arial" w:hint="eastAsia"/>
                <w:sz w:val="16"/>
                <w:szCs w:val="16"/>
              </w:rPr>
              <w:t>CC with code rate = 1/3</w:t>
            </w:r>
          </w:p>
        </w:tc>
      </w:tr>
      <w:tr w:rsidR="00066CEF" w:rsidRPr="003611A9" w14:paraId="582A032C"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050EE6E8"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[2h]</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7BD1592"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ADC bit width</w:t>
            </w:r>
          </w:p>
        </w:tc>
        <w:tc>
          <w:tcPr>
            <w:tcW w:w="1742" w:type="pct"/>
            <w:tcBorders>
              <w:top w:val="nil"/>
              <w:left w:val="nil"/>
              <w:bottom w:val="single" w:sz="8" w:space="0" w:color="auto"/>
              <w:right w:val="single" w:sz="6" w:space="0" w:color="auto"/>
            </w:tcBorders>
          </w:tcPr>
          <w:p w14:paraId="1090E086" w14:textId="725C591D" w:rsidR="00066CEF" w:rsidRPr="00D32710" w:rsidRDefault="00D32710" w:rsidP="00066CEF">
            <w:pPr>
              <w:rPr>
                <w:rFonts w:ascii="Arial" w:eastAsiaTheme="minorEastAsia" w:hAnsi="Arial" w:cs="Arial"/>
                <w:sz w:val="16"/>
                <w:szCs w:val="16"/>
              </w:rPr>
            </w:pPr>
            <w:r>
              <w:rPr>
                <w:rFonts w:ascii="Arial" w:eastAsiaTheme="minorEastAsia" w:hAnsi="Arial" w:cs="Arial" w:hint="eastAsia"/>
                <w:sz w:val="16"/>
                <w:szCs w:val="16"/>
              </w:rPr>
              <w:t>11 bit</w:t>
            </w:r>
          </w:p>
        </w:tc>
      </w:tr>
      <w:tr w:rsidR="00066CEF" w:rsidRPr="003611A9" w14:paraId="21D4DCB7" w14:textId="77777777" w:rsidTr="00EA51C4">
        <w:trPr>
          <w:trHeight w:val="20"/>
        </w:trPr>
        <w:tc>
          <w:tcPr>
            <w:tcW w:w="321" w:type="pct"/>
            <w:tcBorders>
              <w:top w:val="nil"/>
              <w:left w:val="single" w:sz="8" w:space="0" w:color="auto"/>
              <w:bottom w:val="single" w:sz="8" w:space="0" w:color="auto"/>
              <w:right w:val="single" w:sz="8" w:space="0" w:color="auto"/>
            </w:tcBorders>
            <w:hideMark/>
          </w:tcPr>
          <w:p w14:paraId="5EC892F0" w14:textId="77777777" w:rsidR="00066CEF" w:rsidRPr="003611A9" w:rsidRDefault="00066CEF" w:rsidP="00066CEF">
            <w:pPr>
              <w:jc w:val="center"/>
              <w:rPr>
                <w:rFonts w:ascii="Arial" w:eastAsia="SimSun" w:hAnsi="Arial" w:cs="Arial"/>
                <w:b/>
                <w:bCs/>
                <w:sz w:val="16"/>
                <w:szCs w:val="16"/>
              </w:rPr>
            </w:pPr>
            <w:r w:rsidRPr="003611A9">
              <w:rPr>
                <w:rFonts w:ascii="Arial" w:eastAsia="SimSun" w:hAnsi="Arial" w:cs="Arial"/>
                <w:b/>
                <w:bCs/>
                <w:sz w:val="16"/>
                <w:szCs w:val="16"/>
              </w:rPr>
              <w:t>[2j]</w:t>
            </w:r>
          </w:p>
        </w:tc>
        <w:tc>
          <w:tcPr>
            <w:tcW w:w="293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FB9E6DD" w14:textId="77777777" w:rsidR="00066CEF" w:rsidRPr="003611A9" w:rsidRDefault="00066CEF" w:rsidP="00066CEF">
            <w:pPr>
              <w:rPr>
                <w:rFonts w:ascii="Arial" w:eastAsia="SimSun" w:hAnsi="Arial" w:cs="Arial"/>
                <w:sz w:val="16"/>
                <w:szCs w:val="16"/>
                <w:lang w:eastAsia="en-US"/>
              </w:rPr>
            </w:pPr>
            <w:r w:rsidRPr="003611A9">
              <w:rPr>
                <w:rFonts w:ascii="Arial" w:eastAsia="SimSun" w:hAnsi="Arial" w:cs="Arial"/>
                <w:sz w:val="16"/>
                <w:szCs w:val="16"/>
              </w:rPr>
              <w:t>D2R receiver </w:t>
            </w:r>
          </w:p>
        </w:tc>
        <w:tc>
          <w:tcPr>
            <w:tcW w:w="1742" w:type="pct"/>
            <w:tcBorders>
              <w:top w:val="nil"/>
              <w:left w:val="nil"/>
              <w:bottom w:val="single" w:sz="8" w:space="0" w:color="auto"/>
              <w:right w:val="single" w:sz="6" w:space="0" w:color="auto"/>
            </w:tcBorders>
          </w:tcPr>
          <w:p w14:paraId="17C9AC0D" w14:textId="268564F9" w:rsidR="00066CEF" w:rsidRPr="00D32710" w:rsidRDefault="00D32710" w:rsidP="00066CEF">
            <w:pPr>
              <w:rPr>
                <w:rFonts w:ascii="Arial" w:eastAsiaTheme="minorEastAsia" w:hAnsi="Arial" w:cs="Arial"/>
                <w:sz w:val="16"/>
                <w:szCs w:val="16"/>
              </w:rPr>
            </w:pPr>
            <w:r>
              <w:rPr>
                <w:rFonts w:ascii="Arial" w:eastAsiaTheme="minorEastAsia" w:hAnsi="Arial" w:cs="Arial"/>
                <w:sz w:val="16"/>
                <w:szCs w:val="16"/>
              </w:rPr>
              <w:t>N</w:t>
            </w:r>
            <w:r>
              <w:rPr>
                <w:rFonts w:ascii="Arial" w:eastAsiaTheme="minorEastAsia" w:hAnsi="Arial" w:cs="Arial" w:hint="eastAsia"/>
                <w:sz w:val="16"/>
                <w:szCs w:val="16"/>
              </w:rPr>
              <w:t>on-coherent</w:t>
            </w:r>
          </w:p>
        </w:tc>
      </w:tr>
    </w:tbl>
    <w:p w14:paraId="040F6F91" w14:textId="23E8FD02" w:rsidR="00066CEF" w:rsidRPr="00066CEF" w:rsidRDefault="00066CEF" w:rsidP="00066CEF">
      <w:r>
        <w:br w:type="textWrapping" w:clear="all"/>
      </w:r>
    </w:p>
    <w:sectPr w:rsidR="00066CEF" w:rsidRPr="00066CEF">
      <w:footerReference w:type="default" r:id="rId2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B229D5" w14:textId="77777777" w:rsidR="00455D2F" w:rsidRDefault="00455D2F">
      <w:r>
        <w:separator/>
      </w:r>
    </w:p>
  </w:endnote>
  <w:endnote w:type="continuationSeparator" w:id="0">
    <w:p w14:paraId="2D3C7254" w14:textId="77777777" w:rsidR="00455D2F" w:rsidRDefault="00455D2F">
      <w:r>
        <w:continuationSeparator/>
      </w:r>
    </w:p>
  </w:endnote>
  <w:endnote w:type="continuationNotice" w:id="1">
    <w:p w14:paraId="6859179D" w14:textId="77777777" w:rsidR="00455D2F" w:rsidRDefault="00455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F7E82" w14:textId="77777777" w:rsidR="00455D2F" w:rsidRDefault="00455D2F">
      <w:r>
        <w:separator/>
      </w:r>
    </w:p>
  </w:footnote>
  <w:footnote w:type="continuationSeparator" w:id="0">
    <w:p w14:paraId="18A6AF53" w14:textId="77777777" w:rsidR="00455D2F" w:rsidRDefault="00455D2F">
      <w:r>
        <w:continuationSeparator/>
      </w:r>
    </w:p>
  </w:footnote>
  <w:footnote w:type="continuationNotice" w:id="1">
    <w:p w14:paraId="2AB602B6" w14:textId="77777777" w:rsidR="00455D2F" w:rsidRDefault="00455D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B0350"/>
    <w:multiLevelType w:val="multilevel"/>
    <w:tmpl w:val="7046CCCC"/>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47B4915"/>
    <w:multiLevelType w:val="multilevel"/>
    <w:tmpl w:val="247B49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50"/>
      <w:numFmt w:val="bullet"/>
      <w:lvlText w:val="-"/>
      <w:lvlJc w:val="left"/>
      <w:pPr>
        <w:ind w:left="1320" w:hanging="440"/>
      </w:pPr>
      <w:rPr>
        <w:rFonts w:ascii="Times" w:eastAsia="Batang" w:hAnsi="Times" w:cs="Time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054A3D"/>
    <w:multiLevelType w:val="hybridMultilevel"/>
    <w:tmpl w:val="30B6245E"/>
    <w:lvl w:ilvl="0" w:tplc="E9005510">
      <w:start w:val="1"/>
      <w:numFmt w:val="bullet"/>
      <w:lvlText w:val="•"/>
      <w:lvlJc w:val="left"/>
      <w:pPr>
        <w:ind w:left="880" w:hanging="440"/>
      </w:pPr>
      <w:rPr>
        <w:rFonts w:ascii="Arial" w:hAnsi="Arial" w:hint="default"/>
      </w:rPr>
    </w:lvl>
    <w:lvl w:ilvl="1" w:tplc="FFFFFFFF">
      <w:start w:val="1"/>
      <w:numFmt w:val="bullet"/>
      <w:lvlText w:val="o"/>
      <w:lvlJc w:val="left"/>
      <w:pPr>
        <w:ind w:left="196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6"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E64B7C"/>
    <w:multiLevelType w:val="hybridMultilevel"/>
    <w:tmpl w:val="9782034E"/>
    <w:lvl w:ilvl="0" w:tplc="2028E602">
      <w:start w:val="1"/>
      <w:numFmt w:val="bullet"/>
      <w:lvlText w:val=""/>
      <w:lvlJc w:val="left"/>
      <w:pPr>
        <w:ind w:left="440" w:hanging="440"/>
      </w:pPr>
      <w:rPr>
        <w:rFonts w:ascii="Wingdings" w:hAnsi="Wingdings" w:hint="default"/>
      </w:rPr>
    </w:lvl>
    <w:lvl w:ilvl="1" w:tplc="D17AE800">
      <w:start w:val="11"/>
      <w:numFmt w:val="bullet"/>
      <w:lvlText w:val="-"/>
      <w:lvlJc w:val="left"/>
      <w:pPr>
        <w:ind w:left="880" w:hanging="440"/>
      </w:pPr>
      <w:rPr>
        <w:rFonts w:ascii="Times New Roman" w:eastAsia="SimSun" w:hAnsi="Times New Roman" w:cs="Times New Roman" w:hint="default"/>
        <w:b w:val="0"/>
      </w:rPr>
    </w:lvl>
    <w:lvl w:ilvl="2" w:tplc="9F1C8AC6">
      <w:start w:val="1"/>
      <w:numFmt w:val="bullet"/>
      <w:lvlText w:val="o"/>
      <w:lvlJc w:val="left"/>
      <w:pPr>
        <w:ind w:left="1320" w:hanging="440"/>
      </w:pPr>
      <w:rPr>
        <w:rFonts w:ascii="Courier New" w:hAnsi="Courier New" w:hint="default"/>
      </w:rPr>
    </w:lvl>
    <w:lvl w:ilvl="3" w:tplc="D17AE800">
      <w:start w:val="11"/>
      <w:numFmt w:val="bullet"/>
      <w:lvlText w:val="-"/>
      <w:lvlJc w:val="left"/>
      <w:pPr>
        <w:ind w:left="1760" w:hanging="440"/>
      </w:pPr>
      <w:rPr>
        <w:rFonts w:ascii="Times New Roman" w:eastAsia="SimSun" w:hAnsi="Times New Roman" w:cs="Times New Roman" w:hint="default"/>
        <w:b w:val="0"/>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SimSun" w:hAnsi="Times New Roman" w:cs="Times New Roman"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342AF"/>
    <w:multiLevelType w:val="hybridMultilevel"/>
    <w:tmpl w:val="2D8CA28A"/>
    <w:lvl w:ilvl="0" w:tplc="E9005510">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A7C1FB1"/>
    <w:multiLevelType w:val="hybridMultilevel"/>
    <w:tmpl w:val="1BB65E80"/>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1" w15:restartNumberingAfterBreak="0">
    <w:nsid w:val="5D321E4E"/>
    <w:multiLevelType w:val="hybridMultilevel"/>
    <w:tmpl w:val="6408E4E0"/>
    <w:lvl w:ilvl="0" w:tplc="FFFFFFFF">
      <w:start w:val="2"/>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o"/>
      <w:lvlJc w:val="left"/>
      <w:pPr>
        <w:ind w:left="1280" w:hanging="44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D371A2F"/>
    <w:multiLevelType w:val="hybridMultilevel"/>
    <w:tmpl w:val="57248CCC"/>
    <w:lvl w:ilvl="0" w:tplc="907C54B4">
      <w:numFmt w:val="bullet"/>
      <w:lvlText w:val="-"/>
      <w:lvlJc w:val="left"/>
      <w:pPr>
        <w:ind w:left="497" w:hanging="440"/>
      </w:pPr>
      <w:rPr>
        <w:rFonts w:ascii="Century" w:eastAsiaTheme="minorEastAsia" w:hAnsi="Century" w:cstheme="minorBidi" w:hint="default"/>
      </w:rPr>
    </w:lvl>
    <w:lvl w:ilvl="1" w:tplc="FFFFFFFF">
      <w:start w:val="1"/>
      <w:numFmt w:val="bullet"/>
      <w:lvlText w:val=""/>
      <w:lvlJc w:val="left"/>
      <w:pPr>
        <w:ind w:left="937" w:hanging="440"/>
      </w:pPr>
      <w:rPr>
        <w:rFonts w:ascii="Wingdings" w:hAnsi="Wingdings" w:hint="default"/>
      </w:rPr>
    </w:lvl>
    <w:lvl w:ilvl="2" w:tplc="FFFFFFFF">
      <w:start w:val="1"/>
      <w:numFmt w:val="bullet"/>
      <w:lvlText w:val=""/>
      <w:lvlJc w:val="left"/>
      <w:pPr>
        <w:ind w:left="1377" w:hanging="440"/>
      </w:pPr>
      <w:rPr>
        <w:rFonts w:ascii="Wingdings" w:hAnsi="Wingdings" w:hint="default"/>
      </w:rPr>
    </w:lvl>
    <w:lvl w:ilvl="3" w:tplc="FFFFFFFF">
      <w:start w:val="1"/>
      <w:numFmt w:val="bullet"/>
      <w:lvlText w:val=""/>
      <w:lvlJc w:val="left"/>
      <w:pPr>
        <w:ind w:left="1817" w:hanging="440"/>
      </w:pPr>
      <w:rPr>
        <w:rFonts w:ascii="Wingdings" w:hAnsi="Wingdings" w:hint="default"/>
      </w:rPr>
    </w:lvl>
    <w:lvl w:ilvl="4" w:tplc="FFFFFFFF">
      <w:start w:val="1"/>
      <w:numFmt w:val="bullet"/>
      <w:lvlText w:val=""/>
      <w:lvlJc w:val="left"/>
      <w:pPr>
        <w:ind w:left="2257" w:hanging="440"/>
      </w:pPr>
      <w:rPr>
        <w:rFonts w:ascii="Wingdings" w:hAnsi="Wingdings" w:hint="default"/>
      </w:rPr>
    </w:lvl>
    <w:lvl w:ilvl="5" w:tplc="FFFFFFFF">
      <w:start w:val="1"/>
      <w:numFmt w:val="bullet"/>
      <w:lvlText w:val=""/>
      <w:lvlJc w:val="left"/>
      <w:pPr>
        <w:ind w:left="2697" w:hanging="440"/>
      </w:pPr>
      <w:rPr>
        <w:rFonts w:ascii="Wingdings" w:hAnsi="Wingdings" w:hint="default"/>
      </w:rPr>
    </w:lvl>
    <w:lvl w:ilvl="6" w:tplc="FFFFFFFF">
      <w:start w:val="1"/>
      <w:numFmt w:val="bullet"/>
      <w:lvlText w:val=""/>
      <w:lvlJc w:val="left"/>
      <w:pPr>
        <w:ind w:left="3137" w:hanging="440"/>
      </w:pPr>
      <w:rPr>
        <w:rFonts w:ascii="Wingdings" w:hAnsi="Wingdings" w:hint="default"/>
      </w:rPr>
    </w:lvl>
    <w:lvl w:ilvl="7" w:tplc="FFFFFFFF">
      <w:start w:val="1"/>
      <w:numFmt w:val="bullet"/>
      <w:lvlText w:val=""/>
      <w:lvlJc w:val="left"/>
      <w:pPr>
        <w:ind w:left="3577" w:hanging="440"/>
      </w:pPr>
      <w:rPr>
        <w:rFonts w:ascii="Wingdings" w:hAnsi="Wingdings" w:hint="default"/>
      </w:rPr>
    </w:lvl>
    <w:lvl w:ilvl="8" w:tplc="FFFFFFFF">
      <w:start w:val="1"/>
      <w:numFmt w:val="bullet"/>
      <w:lvlText w:val=""/>
      <w:lvlJc w:val="left"/>
      <w:pPr>
        <w:ind w:left="4017" w:hanging="440"/>
      </w:pPr>
      <w:rPr>
        <w:rFonts w:ascii="Wingdings" w:hAnsi="Wingdings" w:hint="default"/>
      </w:rPr>
    </w:lvl>
  </w:abstractNum>
  <w:abstractNum w:abstractNumId="35" w15:restartNumberingAfterBreak="0">
    <w:nsid w:val="735130A8"/>
    <w:multiLevelType w:val="hybridMultilevel"/>
    <w:tmpl w:val="5C00D2A8"/>
    <w:lvl w:ilvl="0" w:tplc="907C54B4">
      <w:numFmt w:val="bullet"/>
      <w:lvlText w:val="-"/>
      <w:lvlJc w:val="left"/>
      <w:pPr>
        <w:ind w:left="497" w:hanging="440"/>
      </w:pPr>
      <w:rPr>
        <w:rFonts w:ascii="Century" w:eastAsiaTheme="minorEastAsia" w:hAnsi="Century" w:cstheme="minorBidi" w:hint="default"/>
      </w:rPr>
    </w:lvl>
    <w:lvl w:ilvl="1" w:tplc="FFFFFFFF">
      <w:start w:val="1"/>
      <w:numFmt w:val="bullet"/>
      <w:lvlText w:val=""/>
      <w:lvlJc w:val="left"/>
      <w:pPr>
        <w:ind w:left="937" w:hanging="440"/>
      </w:pPr>
      <w:rPr>
        <w:rFonts w:ascii="Wingdings" w:hAnsi="Wingdings" w:hint="default"/>
      </w:rPr>
    </w:lvl>
    <w:lvl w:ilvl="2" w:tplc="FFFFFFFF">
      <w:start w:val="1"/>
      <w:numFmt w:val="bullet"/>
      <w:lvlText w:val=""/>
      <w:lvlJc w:val="left"/>
      <w:pPr>
        <w:ind w:left="1377" w:hanging="440"/>
      </w:pPr>
      <w:rPr>
        <w:rFonts w:ascii="Wingdings" w:hAnsi="Wingdings" w:hint="default"/>
      </w:rPr>
    </w:lvl>
    <w:lvl w:ilvl="3" w:tplc="FFFFFFFF">
      <w:start w:val="1"/>
      <w:numFmt w:val="bullet"/>
      <w:lvlText w:val=""/>
      <w:lvlJc w:val="left"/>
      <w:pPr>
        <w:ind w:left="1817" w:hanging="440"/>
      </w:pPr>
      <w:rPr>
        <w:rFonts w:ascii="Wingdings" w:hAnsi="Wingdings" w:hint="default"/>
      </w:rPr>
    </w:lvl>
    <w:lvl w:ilvl="4" w:tplc="FFFFFFFF">
      <w:start w:val="1"/>
      <w:numFmt w:val="bullet"/>
      <w:lvlText w:val=""/>
      <w:lvlJc w:val="left"/>
      <w:pPr>
        <w:ind w:left="2257" w:hanging="440"/>
      </w:pPr>
      <w:rPr>
        <w:rFonts w:ascii="Wingdings" w:hAnsi="Wingdings" w:hint="default"/>
      </w:rPr>
    </w:lvl>
    <w:lvl w:ilvl="5" w:tplc="FFFFFFFF">
      <w:start w:val="1"/>
      <w:numFmt w:val="bullet"/>
      <w:lvlText w:val=""/>
      <w:lvlJc w:val="left"/>
      <w:pPr>
        <w:ind w:left="2697" w:hanging="440"/>
      </w:pPr>
      <w:rPr>
        <w:rFonts w:ascii="Wingdings" w:hAnsi="Wingdings" w:hint="default"/>
      </w:rPr>
    </w:lvl>
    <w:lvl w:ilvl="6" w:tplc="FFFFFFFF">
      <w:start w:val="1"/>
      <w:numFmt w:val="bullet"/>
      <w:lvlText w:val=""/>
      <w:lvlJc w:val="left"/>
      <w:pPr>
        <w:ind w:left="3137" w:hanging="440"/>
      </w:pPr>
      <w:rPr>
        <w:rFonts w:ascii="Wingdings" w:hAnsi="Wingdings" w:hint="default"/>
      </w:rPr>
    </w:lvl>
    <w:lvl w:ilvl="7" w:tplc="FFFFFFFF">
      <w:start w:val="1"/>
      <w:numFmt w:val="bullet"/>
      <w:lvlText w:val=""/>
      <w:lvlJc w:val="left"/>
      <w:pPr>
        <w:ind w:left="3577" w:hanging="440"/>
      </w:pPr>
      <w:rPr>
        <w:rFonts w:ascii="Wingdings" w:hAnsi="Wingdings" w:hint="default"/>
      </w:rPr>
    </w:lvl>
    <w:lvl w:ilvl="8" w:tplc="FFFFFFFF">
      <w:start w:val="1"/>
      <w:numFmt w:val="bullet"/>
      <w:lvlText w:val=""/>
      <w:lvlJc w:val="left"/>
      <w:pPr>
        <w:ind w:left="4017" w:hanging="44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3"/>
  </w:num>
  <w:num w:numId="3" w16cid:durableId="807017590">
    <w:abstractNumId w:val="13"/>
  </w:num>
  <w:num w:numId="4" w16cid:durableId="180822323">
    <w:abstractNumId w:val="40"/>
  </w:num>
  <w:num w:numId="5" w16cid:durableId="1653100390">
    <w:abstractNumId w:val="29"/>
  </w:num>
  <w:num w:numId="6" w16cid:durableId="382994664">
    <w:abstractNumId w:val="0"/>
    <w:lvlOverride w:ilvl="0">
      <w:startOverride w:val="1"/>
    </w:lvlOverride>
  </w:num>
  <w:num w:numId="7" w16cid:durableId="9738018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2"/>
  </w:num>
  <w:num w:numId="9" w16cid:durableId="571163063">
    <w:abstractNumId w:val="24"/>
  </w:num>
  <w:num w:numId="10" w16cid:durableId="1065563355">
    <w:abstractNumId w:val="39"/>
  </w:num>
  <w:num w:numId="11" w16cid:durableId="715664859">
    <w:abstractNumId w:val="17"/>
    <w:lvlOverride w:ilvl="0">
      <w:startOverride w:val="1"/>
    </w:lvlOverride>
  </w:num>
  <w:num w:numId="12" w16cid:durableId="378092163">
    <w:abstractNumId w:val="32"/>
  </w:num>
  <w:num w:numId="13" w16cid:durableId="20457869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6"/>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8"/>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4"/>
  </w:num>
  <w:num w:numId="23" w16cid:durableId="167715201">
    <w:abstractNumId w:val="10"/>
  </w:num>
  <w:num w:numId="24" w16cid:durableId="1449858224">
    <w:abstractNumId w:val="25"/>
  </w:num>
  <w:num w:numId="25" w16cid:durableId="150950924">
    <w:abstractNumId w:val="37"/>
  </w:num>
  <w:num w:numId="26" w16cid:durableId="996540749">
    <w:abstractNumId w:val="4"/>
  </w:num>
  <w:num w:numId="27" w16cid:durableId="536285170">
    <w:abstractNumId w:val="5"/>
  </w:num>
  <w:num w:numId="28" w16cid:durableId="1041127157">
    <w:abstractNumId w:val="18"/>
  </w:num>
  <w:num w:numId="29" w16cid:durableId="1108966860">
    <w:abstractNumId w:val="6"/>
  </w:num>
  <w:num w:numId="30" w16cid:durableId="1065224092">
    <w:abstractNumId w:val="7"/>
  </w:num>
  <w:num w:numId="31" w16cid:durableId="598878002">
    <w:abstractNumId w:val="23"/>
  </w:num>
  <w:num w:numId="32" w16cid:durableId="1359697077">
    <w:abstractNumId w:val="41"/>
  </w:num>
  <w:num w:numId="33" w16cid:durableId="1746028932">
    <w:abstractNumId w:val="30"/>
  </w:num>
  <w:num w:numId="34" w16cid:durableId="1389769985">
    <w:abstractNumId w:val="31"/>
  </w:num>
  <w:num w:numId="35" w16cid:durableId="1878618191">
    <w:abstractNumId w:val="8"/>
  </w:num>
  <w:num w:numId="36" w16cid:durableId="1762489735">
    <w:abstractNumId w:val="16"/>
  </w:num>
  <w:num w:numId="37" w16cid:durableId="473765520">
    <w:abstractNumId w:val="27"/>
  </w:num>
  <w:num w:numId="38" w16cid:durableId="1455057703">
    <w:abstractNumId w:val="15"/>
  </w:num>
  <w:num w:numId="39" w16cid:durableId="1360157411">
    <w:abstractNumId w:val="38"/>
  </w:num>
  <w:num w:numId="40" w16cid:durableId="312874164">
    <w:abstractNumId w:val="19"/>
  </w:num>
  <w:num w:numId="41" w16cid:durableId="1235511904">
    <w:abstractNumId w:val="34"/>
  </w:num>
  <w:num w:numId="42" w16cid:durableId="1188523231">
    <w:abstractNumId w:val="35"/>
  </w:num>
  <w:num w:numId="43" w16cid:durableId="761268141">
    <w:abstractNumId w:val="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34"/>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0C"/>
    <w:rsid w:val="00001D78"/>
    <w:rsid w:val="00001FD1"/>
    <w:rsid w:val="0000228E"/>
    <w:rsid w:val="00002536"/>
    <w:rsid w:val="0000255B"/>
    <w:rsid w:val="000025D4"/>
    <w:rsid w:val="00002938"/>
    <w:rsid w:val="00002AFC"/>
    <w:rsid w:val="00002E18"/>
    <w:rsid w:val="00002F01"/>
    <w:rsid w:val="000036BB"/>
    <w:rsid w:val="00003973"/>
    <w:rsid w:val="00003A56"/>
    <w:rsid w:val="00003AE4"/>
    <w:rsid w:val="00003B06"/>
    <w:rsid w:val="00003F7F"/>
    <w:rsid w:val="00004016"/>
    <w:rsid w:val="00004124"/>
    <w:rsid w:val="000041B5"/>
    <w:rsid w:val="000044B4"/>
    <w:rsid w:val="000047A6"/>
    <w:rsid w:val="000047DD"/>
    <w:rsid w:val="000049BE"/>
    <w:rsid w:val="00004C7C"/>
    <w:rsid w:val="00004DDA"/>
    <w:rsid w:val="00004E4C"/>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2F3"/>
    <w:rsid w:val="0000744C"/>
    <w:rsid w:val="000074BF"/>
    <w:rsid w:val="00007533"/>
    <w:rsid w:val="000075B2"/>
    <w:rsid w:val="0000760E"/>
    <w:rsid w:val="0000765A"/>
    <w:rsid w:val="00007AD6"/>
    <w:rsid w:val="00007B03"/>
    <w:rsid w:val="00007C49"/>
    <w:rsid w:val="00007F20"/>
    <w:rsid w:val="0001012D"/>
    <w:rsid w:val="00010241"/>
    <w:rsid w:val="0001050B"/>
    <w:rsid w:val="0001066C"/>
    <w:rsid w:val="00010825"/>
    <w:rsid w:val="00010B6C"/>
    <w:rsid w:val="00010CDF"/>
    <w:rsid w:val="00010E3D"/>
    <w:rsid w:val="000112D4"/>
    <w:rsid w:val="000115E3"/>
    <w:rsid w:val="0001193B"/>
    <w:rsid w:val="00011941"/>
    <w:rsid w:val="000119D3"/>
    <w:rsid w:val="00011F54"/>
    <w:rsid w:val="00011FE3"/>
    <w:rsid w:val="00012156"/>
    <w:rsid w:val="0001227C"/>
    <w:rsid w:val="0001241A"/>
    <w:rsid w:val="0001251B"/>
    <w:rsid w:val="000125FC"/>
    <w:rsid w:val="00012925"/>
    <w:rsid w:val="0001297C"/>
    <w:rsid w:val="00012C29"/>
    <w:rsid w:val="00012DFF"/>
    <w:rsid w:val="00012E98"/>
    <w:rsid w:val="00012EA2"/>
    <w:rsid w:val="00012EF6"/>
    <w:rsid w:val="00013009"/>
    <w:rsid w:val="00013017"/>
    <w:rsid w:val="0001306E"/>
    <w:rsid w:val="0001307B"/>
    <w:rsid w:val="00013156"/>
    <w:rsid w:val="000133F0"/>
    <w:rsid w:val="00013500"/>
    <w:rsid w:val="000139A9"/>
    <w:rsid w:val="000139BC"/>
    <w:rsid w:val="0001469E"/>
    <w:rsid w:val="00015001"/>
    <w:rsid w:val="00015116"/>
    <w:rsid w:val="00015238"/>
    <w:rsid w:val="00015287"/>
    <w:rsid w:val="000153FF"/>
    <w:rsid w:val="0001551B"/>
    <w:rsid w:val="000158B1"/>
    <w:rsid w:val="00015BFE"/>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80B"/>
    <w:rsid w:val="00017B98"/>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71B"/>
    <w:rsid w:val="00022C48"/>
    <w:rsid w:val="00022E12"/>
    <w:rsid w:val="00023389"/>
    <w:rsid w:val="000233B7"/>
    <w:rsid w:val="00023917"/>
    <w:rsid w:val="00023B19"/>
    <w:rsid w:val="00023C8B"/>
    <w:rsid w:val="00023CA2"/>
    <w:rsid w:val="00024132"/>
    <w:rsid w:val="0002435E"/>
    <w:rsid w:val="000243FB"/>
    <w:rsid w:val="00024474"/>
    <w:rsid w:val="0002447B"/>
    <w:rsid w:val="0002495B"/>
    <w:rsid w:val="00024A4A"/>
    <w:rsid w:val="00024D44"/>
    <w:rsid w:val="00024F17"/>
    <w:rsid w:val="0002510C"/>
    <w:rsid w:val="0002524C"/>
    <w:rsid w:val="0002525D"/>
    <w:rsid w:val="00025658"/>
    <w:rsid w:val="0002591A"/>
    <w:rsid w:val="00025A83"/>
    <w:rsid w:val="00025B78"/>
    <w:rsid w:val="00025C4F"/>
    <w:rsid w:val="00025D34"/>
    <w:rsid w:val="00025D3A"/>
    <w:rsid w:val="00025D3B"/>
    <w:rsid w:val="00025F9F"/>
    <w:rsid w:val="00025FA8"/>
    <w:rsid w:val="000260F3"/>
    <w:rsid w:val="00026303"/>
    <w:rsid w:val="00026F2D"/>
    <w:rsid w:val="00026F45"/>
    <w:rsid w:val="000270D5"/>
    <w:rsid w:val="0002724D"/>
    <w:rsid w:val="00027602"/>
    <w:rsid w:val="0002786C"/>
    <w:rsid w:val="0002797A"/>
    <w:rsid w:val="00027F40"/>
    <w:rsid w:val="00030115"/>
    <w:rsid w:val="0003016F"/>
    <w:rsid w:val="0003024D"/>
    <w:rsid w:val="000304E9"/>
    <w:rsid w:val="0003096C"/>
    <w:rsid w:val="0003107E"/>
    <w:rsid w:val="0003171D"/>
    <w:rsid w:val="00031738"/>
    <w:rsid w:val="000319C0"/>
    <w:rsid w:val="00031A40"/>
    <w:rsid w:val="00031A54"/>
    <w:rsid w:val="00031B8A"/>
    <w:rsid w:val="00031BC9"/>
    <w:rsid w:val="00031DBE"/>
    <w:rsid w:val="000320ED"/>
    <w:rsid w:val="0003235C"/>
    <w:rsid w:val="00032415"/>
    <w:rsid w:val="00032505"/>
    <w:rsid w:val="00032526"/>
    <w:rsid w:val="00032692"/>
    <w:rsid w:val="00032C9F"/>
    <w:rsid w:val="00032CE3"/>
    <w:rsid w:val="00032E59"/>
    <w:rsid w:val="0003313B"/>
    <w:rsid w:val="00033260"/>
    <w:rsid w:val="00033641"/>
    <w:rsid w:val="0003373C"/>
    <w:rsid w:val="0003385D"/>
    <w:rsid w:val="000339FC"/>
    <w:rsid w:val="00033AEC"/>
    <w:rsid w:val="00033CED"/>
    <w:rsid w:val="00033D5B"/>
    <w:rsid w:val="00033EE6"/>
    <w:rsid w:val="00033FC9"/>
    <w:rsid w:val="00034346"/>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0E8"/>
    <w:rsid w:val="00036917"/>
    <w:rsid w:val="00036DA7"/>
    <w:rsid w:val="00036F2E"/>
    <w:rsid w:val="000370CE"/>
    <w:rsid w:val="000373FB"/>
    <w:rsid w:val="0003780B"/>
    <w:rsid w:val="0003786D"/>
    <w:rsid w:val="0003793A"/>
    <w:rsid w:val="0003793D"/>
    <w:rsid w:val="00037A99"/>
    <w:rsid w:val="00037AAB"/>
    <w:rsid w:val="00037B3E"/>
    <w:rsid w:val="00037BEB"/>
    <w:rsid w:val="00037D20"/>
    <w:rsid w:val="00037E4B"/>
    <w:rsid w:val="000403C5"/>
    <w:rsid w:val="000403DE"/>
    <w:rsid w:val="000403E5"/>
    <w:rsid w:val="0004042E"/>
    <w:rsid w:val="000404A6"/>
    <w:rsid w:val="00040532"/>
    <w:rsid w:val="00040769"/>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42F"/>
    <w:rsid w:val="000426F6"/>
    <w:rsid w:val="000431EA"/>
    <w:rsid w:val="000433E4"/>
    <w:rsid w:val="000437FF"/>
    <w:rsid w:val="00043982"/>
    <w:rsid w:val="00043CE6"/>
    <w:rsid w:val="00043E91"/>
    <w:rsid w:val="0004403F"/>
    <w:rsid w:val="000440A2"/>
    <w:rsid w:val="0004433F"/>
    <w:rsid w:val="00044379"/>
    <w:rsid w:val="000445C0"/>
    <w:rsid w:val="00044B96"/>
    <w:rsid w:val="00044CF8"/>
    <w:rsid w:val="00044F75"/>
    <w:rsid w:val="00045054"/>
    <w:rsid w:val="00045115"/>
    <w:rsid w:val="0004527B"/>
    <w:rsid w:val="000452B5"/>
    <w:rsid w:val="000458A4"/>
    <w:rsid w:val="00045994"/>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0E4C"/>
    <w:rsid w:val="0005122D"/>
    <w:rsid w:val="000512E4"/>
    <w:rsid w:val="00051485"/>
    <w:rsid w:val="000514EA"/>
    <w:rsid w:val="00051FC2"/>
    <w:rsid w:val="00052465"/>
    <w:rsid w:val="00052786"/>
    <w:rsid w:val="00052A87"/>
    <w:rsid w:val="00052BE7"/>
    <w:rsid w:val="00052C26"/>
    <w:rsid w:val="00052D28"/>
    <w:rsid w:val="00052F1A"/>
    <w:rsid w:val="00052F3F"/>
    <w:rsid w:val="00052F78"/>
    <w:rsid w:val="00053095"/>
    <w:rsid w:val="00053405"/>
    <w:rsid w:val="000535D6"/>
    <w:rsid w:val="0005378E"/>
    <w:rsid w:val="0005380A"/>
    <w:rsid w:val="00053994"/>
    <w:rsid w:val="000539FB"/>
    <w:rsid w:val="00053E6A"/>
    <w:rsid w:val="000541E6"/>
    <w:rsid w:val="000542B9"/>
    <w:rsid w:val="00054CED"/>
    <w:rsid w:val="00054DAB"/>
    <w:rsid w:val="00054DAD"/>
    <w:rsid w:val="0005500E"/>
    <w:rsid w:val="0005500F"/>
    <w:rsid w:val="00055087"/>
    <w:rsid w:val="000550B8"/>
    <w:rsid w:val="000553DE"/>
    <w:rsid w:val="0005593A"/>
    <w:rsid w:val="00055F29"/>
    <w:rsid w:val="0005627D"/>
    <w:rsid w:val="000563A7"/>
    <w:rsid w:val="00056631"/>
    <w:rsid w:val="00056D85"/>
    <w:rsid w:val="0005703C"/>
    <w:rsid w:val="00057481"/>
    <w:rsid w:val="000578B8"/>
    <w:rsid w:val="00057A3E"/>
    <w:rsid w:val="00057A56"/>
    <w:rsid w:val="00057C28"/>
    <w:rsid w:val="00057C70"/>
    <w:rsid w:val="00057F42"/>
    <w:rsid w:val="00057F5E"/>
    <w:rsid w:val="0006003B"/>
    <w:rsid w:val="0006006F"/>
    <w:rsid w:val="00060384"/>
    <w:rsid w:val="00060523"/>
    <w:rsid w:val="000609DD"/>
    <w:rsid w:val="00060A80"/>
    <w:rsid w:val="00060C58"/>
    <w:rsid w:val="00060D60"/>
    <w:rsid w:val="00060DA7"/>
    <w:rsid w:val="00060F19"/>
    <w:rsid w:val="0006106B"/>
    <w:rsid w:val="00061140"/>
    <w:rsid w:val="000611B6"/>
    <w:rsid w:val="000614A4"/>
    <w:rsid w:val="00061523"/>
    <w:rsid w:val="00061625"/>
    <w:rsid w:val="000616EA"/>
    <w:rsid w:val="00061B4B"/>
    <w:rsid w:val="00061F02"/>
    <w:rsid w:val="000622C2"/>
    <w:rsid w:val="0006236C"/>
    <w:rsid w:val="0006240D"/>
    <w:rsid w:val="00062E39"/>
    <w:rsid w:val="00062E9D"/>
    <w:rsid w:val="00062EA1"/>
    <w:rsid w:val="0006330F"/>
    <w:rsid w:val="00063776"/>
    <w:rsid w:val="00063798"/>
    <w:rsid w:val="00063813"/>
    <w:rsid w:val="00063997"/>
    <w:rsid w:val="00063B74"/>
    <w:rsid w:val="00063DEC"/>
    <w:rsid w:val="000644A1"/>
    <w:rsid w:val="00064E27"/>
    <w:rsid w:val="0006535C"/>
    <w:rsid w:val="000653C0"/>
    <w:rsid w:val="00065AB5"/>
    <w:rsid w:val="00065C09"/>
    <w:rsid w:val="00065E11"/>
    <w:rsid w:val="0006602B"/>
    <w:rsid w:val="000666D5"/>
    <w:rsid w:val="00066C0C"/>
    <w:rsid w:val="00066CEF"/>
    <w:rsid w:val="00066EA6"/>
    <w:rsid w:val="00066FD7"/>
    <w:rsid w:val="0006783B"/>
    <w:rsid w:val="000678FA"/>
    <w:rsid w:val="00067AD3"/>
    <w:rsid w:val="00067B66"/>
    <w:rsid w:val="00067C0A"/>
    <w:rsid w:val="00070069"/>
    <w:rsid w:val="000700A4"/>
    <w:rsid w:val="0007010D"/>
    <w:rsid w:val="00070323"/>
    <w:rsid w:val="000706B3"/>
    <w:rsid w:val="00070770"/>
    <w:rsid w:val="00070792"/>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3E"/>
    <w:rsid w:val="000725F2"/>
    <w:rsid w:val="00072998"/>
    <w:rsid w:val="00072A82"/>
    <w:rsid w:val="00072BE4"/>
    <w:rsid w:val="00072D4D"/>
    <w:rsid w:val="00072DDD"/>
    <w:rsid w:val="00073046"/>
    <w:rsid w:val="000733C3"/>
    <w:rsid w:val="000734C9"/>
    <w:rsid w:val="00073864"/>
    <w:rsid w:val="00073891"/>
    <w:rsid w:val="00073C77"/>
    <w:rsid w:val="0007421A"/>
    <w:rsid w:val="00074417"/>
    <w:rsid w:val="000744DC"/>
    <w:rsid w:val="000747F4"/>
    <w:rsid w:val="00074D2E"/>
    <w:rsid w:val="00074D95"/>
    <w:rsid w:val="00075498"/>
    <w:rsid w:val="0007585B"/>
    <w:rsid w:val="00075C87"/>
    <w:rsid w:val="00075D86"/>
    <w:rsid w:val="00075DC0"/>
    <w:rsid w:val="0007603A"/>
    <w:rsid w:val="000761E9"/>
    <w:rsid w:val="0007674F"/>
    <w:rsid w:val="0007677C"/>
    <w:rsid w:val="00077016"/>
    <w:rsid w:val="00077415"/>
    <w:rsid w:val="00077666"/>
    <w:rsid w:val="000779A9"/>
    <w:rsid w:val="00077C74"/>
    <w:rsid w:val="00077CFC"/>
    <w:rsid w:val="00077FFC"/>
    <w:rsid w:val="00080204"/>
    <w:rsid w:val="000804D9"/>
    <w:rsid w:val="000806DA"/>
    <w:rsid w:val="000807F5"/>
    <w:rsid w:val="000808D4"/>
    <w:rsid w:val="000808D5"/>
    <w:rsid w:val="0008097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F70"/>
    <w:rsid w:val="00082F7E"/>
    <w:rsid w:val="00082FCA"/>
    <w:rsid w:val="00083306"/>
    <w:rsid w:val="00083382"/>
    <w:rsid w:val="000834F3"/>
    <w:rsid w:val="0008390F"/>
    <w:rsid w:val="00083C69"/>
    <w:rsid w:val="00083DE3"/>
    <w:rsid w:val="00083F82"/>
    <w:rsid w:val="000840C3"/>
    <w:rsid w:val="00084132"/>
    <w:rsid w:val="00084A09"/>
    <w:rsid w:val="00084B36"/>
    <w:rsid w:val="00084BBC"/>
    <w:rsid w:val="00084FF3"/>
    <w:rsid w:val="000850E1"/>
    <w:rsid w:val="000851AE"/>
    <w:rsid w:val="000851FB"/>
    <w:rsid w:val="00085313"/>
    <w:rsid w:val="00085577"/>
    <w:rsid w:val="00085873"/>
    <w:rsid w:val="00085A55"/>
    <w:rsid w:val="00085DA3"/>
    <w:rsid w:val="00085E0E"/>
    <w:rsid w:val="0008617D"/>
    <w:rsid w:val="00086246"/>
    <w:rsid w:val="00086390"/>
    <w:rsid w:val="000865C7"/>
    <w:rsid w:val="00086BB9"/>
    <w:rsid w:val="00086C10"/>
    <w:rsid w:val="00086C6A"/>
    <w:rsid w:val="00086D89"/>
    <w:rsid w:val="00086DE0"/>
    <w:rsid w:val="00087061"/>
    <w:rsid w:val="000871E8"/>
    <w:rsid w:val="000873A0"/>
    <w:rsid w:val="000873B7"/>
    <w:rsid w:val="000875FB"/>
    <w:rsid w:val="000876CE"/>
    <w:rsid w:val="0008771A"/>
    <w:rsid w:val="00087C6A"/>
    <w:rsid w:val="00087F5E"/>
    <w:rsid w:val="000900C9"/>
    <w:rsid w:val="00090472"/>
    <w:rsid w:val="0009065A"/>
    <w:rsid w:val="000906F1"/>
    <w:rsid w:val="00090762"/>
    <w:rsid w:val="00090778"/>
    <w:rsid w:val="00090878"/>
    <w:rsid w:val="000908A2"/>
    <w:rsid w:val="00090984"/>
    <w:rsid w:val="000909A2"/>
    <w:rsid w:val="000913BD"/>
    <w:rsid w:val="00091419"/>
    <w:rsid w:val="0009176B"/>
    <w:rsid w:val="00091A61"/>
    <w:rsid w:val="00091C4D"/>
    <w:rsid w:val="00091CDF"/>
    <w:rsid w:val="00091F04"/>
    <w:rsid w:val="000921FC"/>
    <w:rsid w:val="00092268"/>
    <w:rsid w:val="000926A3"/>
    <w:rsid w:val="00092778"/>
    <w:rsid w:val="00092A88"/>
    <w:rsid w:val="00092ACD"/>
    <w:rsid w:val="00092BB9"/>
    <w:rsid w:val="00092BE4"/>
    <w:rsid w:val="00092D77"/>
    <w:rsid w:val="00092E25"/>
    <w:rsid w:val="00093003"/>
    <w:rsid w:val="00093239"/>
    <w:rsid w:val="0009333A"/>
    <w:rsid w:val="00093398"/>
    <w:rsid w:val="000938BD"/>
    <w:rsid w:val="0009390B"/>
    <w:rsid w:val="00093955"/>
    <w:rsid w:val="00093E83"/>
    <w:rsid w:val="00093EFE"/>
    <w:rsid w:val="00093F84"/>
    <w:rsid w:val="000943A3"/>
    <w:rsid w:val="00094631"/>
    <w:rsid w:val="000946D0"/>
    <w:rsid w:val="00094903"/>
    <w:rsid w:val="0009490A"/>
    <w:rsid w:val="00094AE3"/>
    <w:rsid w:val="00094B42"/>
    <w:rsid w:val="00095181"/>
    <w:rsid w:val="0009523E"/>
    <w:rsid w:val="00095260"/>
    <w:rsid w:val="00095320"/>
    <w:rsid w:val="0009535A"/>
    <w:rsid w:val="000956CC"/>
    <w:rsid w:val="00096525"/>
    <w:rsid w:val="000966A3"/>
    <w:rsid w:val="00096785"/>
    <w:rsid w:val="00096C08"/>
    <w:rsid w:val="00097021"/>
    <w:rsid w:val="0009722A"/>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0"/>
    <w:rsid w:val="000A168C"/>
    <w:rsid w:val="000A18B6"/>
    <w:rsid w:val="000A19C4"/>
    <w:rsid w:val="000A1B73"/>
    <w:rsid w:val="000A1BB8"/>
    <w:rsid w:val="000A1DB3"/>
    <w:rsid w:val="000A1F07"/>
    <w:rsid w:val="000A1F19"/>
    <w:rsid w:val="000A1FAE"/>
    <w:rsid w:val="000A226B"/>
    <w:rsid w:val="000A22AF"/>
    <w:rsid w:val="000A2306"/>
    <w:rsid w:val="000A2543"/>
    <w:rsid w:val="000A2869"/>
    <w:rsid w:val="000A290D"/>
    <w:rsid w:val="000A2919"/>
    <w:rsid w:val="000A29E9"/>
    <w:rsid w:val="000A2C89"/>
    <w:rsid w:val="000A2E32"/>
    <w:rsid w:val="000A2E47"/>
    <w:rsid w:val="000A2F1A"/>
    <w:rsid w:val="000A35A9"/>
    <w:rsid w:val="000A3672"/>
    <w:rsid w:val="000A3C1C"/>
    <w:rsid w:val="000A3D1D"/>
    <w:rsid w:val="000A3E50"/>
    <w:rsid w:val="000A47A6"/>
    <w:rsid w:val="000A4CEC"/>
    <w:rsid w:val="000A4F30"/>
    <w:rsid w:val="000A51B5"/>
    <w:rsid w:val="000A546F"/>
    <w:rsid w:val="000A54D5"/>
    <w:rsid w:val="000A55D3"/>
    <w:rsid w:val="000A56D3"/>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864"/>
    <w:rsid w:val="000A78F7"/>
    <w:rsid w:val="000A7920"/>
    <w:rsid w:val="000A7B76"/>
    <w:rsid w:val="000A7CC2"/>
    <w:rsid w:val="000A7CF2"/>
    <w:rsid w:val="000A7DD9"/>
    <w:rsid w:val="000B03F9"/>
    <w:rsid w:val="000B0541"/>
    <w:rsid w:val="000B0696"/>
    <w:rsid w:val="000B09C2"/>
    <w:rsid w:val="000B0DB3"/>
    <w:rsid w:val="000B1298"/>
    <w:rsid w:val="000B16EB"/>
    <w:rsid w:val="000B1931"/>
    <w:rsid w:val="000B1BDB"/>
    <w:rsid w:val="000B205C"/>
    <w:rsid w:val="000B23EA"/>
    <w:rsid w:val="000B244F"/>
    <w:rsid w:val="000B252E"/>
    <w:rsid w:val="000B29EE"/>
    <w:rsid w:val="000B2B16"/>
    <w:rsid w:val="000B2C2A"/>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6F21"/>
    <w:rsid w:val="000B7169"/>
    <w:rsid w:val="000B72D3"/>
    <w:rsid w:val="000B77E1"/>
    <w:rsid w:val="000C0010"/>
    <w:rsid w:val="000C0975"/>
    <w:rsid w:val="000C0A90"/>
    <w:rsid w:val="000C0B19"/>
    <w:rsid w:val="000C0B7D"/>
    <w:rsid w:val="000C0C09"/>
    <w:rsid w:val="000C0D33"/>
    <w:rsid w:val="000C0DCC"/>
    <w:rsid w:val="000C0F4D"/>
    <w:rsid w:val="000C1330"/>
    <w:rsid w:val="000C1349"/>
    <w:rsid w:val="000C1797"/>
    <w:rsid w:val="000C1CA2"/>
    <w:rsid w:val="000C1DBE"/>
    <w:rsid w:val="000C1F3B"/>
    <w:rsid w:val="000C2058"/>
    <w:rsid w:val="000C2102"/>
    <w:rsid w:val="000C21A2"/>
    <w:rsid w:val="000C259D"/>
    <w:rsid w:val="000C28B0"/>
    <w:rsid w:val="000C2B5C"/>
    <w:rsid w:val="000C2BF7"/>
    <w:rsid w:val="000C2E07"/>
    <w:rsid w:val="000C3101"/>
    <w:rsid w:val="000C3236"/>
    <w:rsid w:val="000C34AB"/>
    <w:rsid w:val="000C3998"/>
    <w:rsid w:val="000C3C4A"/>
    <w:rsid w:val="000C3DF3"/>
    <w:rsid w:val="000C3ECF"/>
    <w:rsid w:val="000C418C"/>
    <w:rsid w:val="000C43A5"/>
    <w:rsid w:val="000C4489"/>
    <w:rsid w:val="000C48FB"/>
    <w:rsid w:val="000C49BD"/>
    <w:rsid w:val="000C4A2F"/>
    <w:rsid w:val="000C4ADE"/>
    <w:rsid w:val="000C50FF"/>
    <w:rsid w:val="000C51B1"/>
    <w:rsid w:val="000C5284"/>
    <w:rsid w:val="000C52D6"/>
    <w:rsid w:val="000C54DC"/>
    <w:rsid w:val="000C577E"/>
    <w:rsid w:val="000C58B9"/>
    <w:rsid w:val="000C59FE"/>
    <w:rsid w:val="000C5BC7"/>
    <w:rsid w:val="000C5C1D"/>
    <w:rsid w:val="000C5C57"/>
    <w:rsid w:val="000C5DD6"/>
    <w:rsid w:val="000C5E97"/>
    <w:rsid w:val="000C5F42"/>
    <w:rsid w:val="000C62FF"/>
    <w:rsid w:val="000C6627"/>
    <w:rsid w:val="000C664F"/>
    <w:rsid w:val="000C6701"/>
    <w:rsid w:val="000C6706"/>
    <w:rsid w:val="000C69DD"/>
    <w:rsid w:val="000C6C52"/>
    <w:rsid w:val="000C7328"/>
    <w:rsid w:val="000C735F"/>
    <w:rsid w:val="000C76AD"/>
    <w:rsid w:val="000C7705"/>
    <w:rsid w:val="000C7D59"/>
    <w:rsid w:val="000C7EFF"/>
    <w:rsid w:val="000D00B7"/>
    <w:rsid w:val="000D0184"/>
    <w:rsid w:val="000D0461"/>
    <w:rsid w:val="000D0465"/>
    <w:rsid w:val="000D0696"/>
    <w:rsid w:val="000D0A81"/>
    <w:rsid w:val="000D0F6A"/>
    <w:rsid w:val="000D0F77"/>
    <w:rsid w:val="000D0FCA"/>
    <w:rsid w:val="000D11BF"/>
    <w:rsid w:val="000D243E"/>
    <w:rsid w:val="000D2697"/>
    <w:rsid w:val="000D26B1"/>
    <w:rsid w:val="000D27F8"/>
    <w:rsid w:val="000D2BBB"/>
    <w:rsid w:val="000D2FB6"/>
    <w:rsid w:val="000D306C"/>
    <w:rsid w:val="000D333F"/>
    <w:rsid w:val="000D3345"/>
    <w:rsid w:val="000D3567"/>
    <w:rsid w:val="000D376F"/>
    <w:rsid w:val="000D3868"/>
    <w:rsid w:val="000D3C4A"/>
    <w:rsid w:val="000D3C58"/>
    <w:rsid w:val="000D3EF0"/>
    <w:rsid w:val="000D441E"/>
    <w:rsid w:val="000D4433"/>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7A"/>
    <w:rsid w:val="000D6FD8"/>
    <w:rsid w:val="000D7288"/>
    <w:rsid w:val="000D7384"/>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4C6"/>
    <w:rsid w:val="000E4F9B"/>
    <w:rsid w:val="000E4FB3"/>
    <w:rsid w:val="000E502E"/>
    <w:rsid w:val="000E50BF"/>
    <w:rsid w:val="000E50FE"/>
    <w:rsid w:val="000E5176"/>
    <w:rsid w:val="000E51F1"/>
    <w:rsid w:val="000E5203"/>
    <w:rsid w:val="000E5218"/>
    <w:rsid w:val="000E53A3"/>
    <w:rsid w:val="000E58B4"/>
    <w:rsid w:val="000E598D"/>
    <w:rsid w:val="000E5AA1"/>
    <w:rsid w:val="000E619D"/>
    <w:rsid w:val="000E61DA"/>
    <w:rsid w:val="000E620A"/>
    <w:rsid w:val="000E6571"/>
    <w:rsid w:val="000E6653"/>
    <w:rsid w:val="000E67A9"/>
    <w:rsid w:val="000E70F3"/>
    <w:rsid w:val="000E74D4"/>
    <w:rsid w:val="000E7583"/>
    <w:rsid w:val="000E7E72"/>
    <w:rsid w:val="000E7ECE"/>
    <w:rsid w:val="000F0059"/>
    <w:rsid w:val="000F0114"/>
    <w:rsid w:val="000F01EC"/>
    <w:rsid w:val="000F026A"/>
    <w:rsid w:val="000F02BC"/>
    <w:rsid w:val="000F0347"/>
    <w:rsid w:val="000F04D8"/>
    <w:rsid w:val="000F07D7"/>
    <w:rsid w:val="000F095C"/>
    <w:rsid w:val="000F0B03"/>
    <w:rsid w:val="000F1188"/>
    <w:rsid w:val="000F1225"/>
    <w:rsid w:val="000F14FF"/>
    <w:rsid w:val="000F1874"/>
    <w:rsid w:val="000F1962"/>
    <w:rsid w:val="000F1C51"/>
    <w:rsid w:val="000F2447"/>
    <w:rsid w:val="000F251C"/>
    <w:rsid w:val="000F256C"/>
    <w:rsid w:val="000F2585"/>
    <w:rsid w:val="000F27F8"/>
    <w:rsid w:val="000F28AD"/>
    <w:rsid w:val="000F2ACC"/>
    <w:rsid w:val="000F2C54"/>
    <w:rsid w:val="000F2C7F"/>
    <w:rsid w:val="000F2C9D"/>
    <w:rsid w:val="000F2DE8"/>
    <w:rsid w:val="000F2E46"/>
    <w:rsid w:val="000F336B"/>
    <w:rsid w:val="000F34F4"/>
    <w:rsid w:val="000F3A57"/>
    <w:rsid w:val="000F3E62"/>
    <w:rsid w:val="000F3F41"/>
    <w:rsid w:val="000F4049"/>
    <w:rsid w:val="000F4176"/>
    <w:rsid w:val="000F4501"/>
    <w:rsid w:val="000F45A0"/>
    <w:rsid w:val="000F470C"/>
    <w:rsid w:val="000F490B"/>
    <w:rsid w:val="000F4A86"/>
    <w:rsid w:val="000F4CAF"/>
    <w:rsid w:val="000F4D77"/>
    <w:rsid w:val="000F4EFA"/>
    <w:rsid w:val="000F50A3"/>
    <w:rsid w:val="000F5290"/>
    <w:rsid w:val="000F610D"/>
    <w:rsid w:val="000F61A9"/>
    <w:rsid w:val="000F63BD"/>
    <w:rsid w:val="000F649A"/>
    <w:rsid w:val="000F64C4"/>
    <w:rsid w:val="000F6598"/>
    <w:rsid w:val="000F6B28"/>
    <w:rsid w:val="000F6B3D"/>
    <w:rsid w:val="000F6D73"/>
    <w:rsid w:val="000F79A4"/>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DF"/>
    <w:rsid w:val="001012E9"/>
    <w:rsid w:val="001012F3"/>
    <w:rsid w:val="00101406"/>
    <w:rsid w:val="00101465"/>
    <w:rsid w:val="001016A5"/>
    <w:rsid w:val="001019FD"/>
    <w:rsid w:val="00101A83"/>
    <w:rsid w:val="00101BE2"/>
    <w:rsid w:val="00101C7A"/>
    <w:rsid w:val="00101CFD"/>
    <w:rsid w:val="00101E3D"/>
    <w:rsid w:val="00101EB0"/>
    <w:rsid w:val="00101F63"/>
    <w:rsid w:val="0010204C"/>
    <w:rsid w:val="00102122"/>
    <w:rsid w:val="00102180"/>
    <w:rsid w:val="001024DA"/>
    <w:rsid w:val="00102878"/>
    <w:rsid w:val="00102A44"/>
    <w:rsid w:val="00102AB0"/>
    <w:rsid w:val="00102DC7"/>
    <w:rsid w:val="00102EFF"/>
    <w:rsid w:val="00103103"/>
    <w:rsid w:val="0010312B"/>
    <w:rsid w:val="00103195"/>
    <w:rsid w:val="00103278"/>
    <w:rsid w:val="00103308"/>
    <w:rsid w:val="00103870"/>
    <w:rsid w:val="001038FC"/>
    <w:rsid w:val="00103BE0"/>
    <w:rsid w:val="00103C9D"/>
    <w:rsid w:val="00103D0C"/>
    <w:rsid w:val="00103D3A"/>
    <w:rsid w:val="00103D71"/>
    <w:rsid w:val="00104275"/>
    <w:rsid w:val="001042F6"/>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7259"/>
    <w:rsid w:val="0010732C"/>
    <w:rsid w:val="00107357"/>
    <w:rsid w:val="001074A7"/>
    <w:rsid w:val="001077F6"/>
    <w:rsid w:val="0010789B"/>
    <w:rsid w:val="001078B7"/>
    <w:rsid w:val="00107934"/>
    <w:rsid w:val="00107D56"/>
    <w:rsid w:val="00110038"/>
    <w:rsid w:val="00110069"/>
    <w:rsid w:val="0011024A"/>
    <w:rsid w:val="00110699"/>
    <w:rsid w:val="00110808"/>
    <w:rsid w:val="00110863"/>
    <w:rsid w:val="00110A5C"/>
    <w:rsid w:val="00110BBB"/>
    <w:rsid w:val="001113B2"/>
    <w:rsid w:val="001113E5"/>
    <w:rsid w:val="00111506"/>
    <w:rsid w:val="00111727"/>
    <w:rsid w:val="00111A25"/>
    <w:rsid w:val="00111B38"/>
    <w:rsid w:val="00111B99"/>
    <w:rsid w:val="001120E4"/>
    <w:rsid w:val="00112138"/>
    <w:rsid w:val="0011220C"/>
    <w:rsid w:val="001122B9"/>
    <w:rsid w:val="00112926"/>
    <w:rsid w:val="00112B0B"/>
    <w:rsid w:val="00112BD9"/>
    <w:rsid w:val="00112D91"/>
    <w:rsid w:val="00113828"/>
    <w:rsid w:val="00113A0E"/>
    <w:rsid w:val="00113B73"/>
    <w:rsid w:val="00113C7F"/>
    <w:rsid w:val="00113C8F"/>
    <w:rsid w:val="00113CA5"/>
    <w:rsid w:val="00113F4A"/>
    <w:rsid w:val="00113FA2"/>
    <w:rsid w:val="001142BF"/>
    <w:rsid w:val="001143A3"/>
    <w:rsid w:val="0011500C"/>
    <w:rsid w:val="001150D0"/>
    <w:rsid w:val="0011519E"/>
    <w:rsid w:val="0011519F"/>
    <w:rsid w:val="001152D7"/>
    <w:rsid w:val="001153FA"/>
    <w:rsid w:val="00115471"/>
    <w:rsid w:val="00115815"/>
    <w:rsid w:val="00115854"/>
    <w:rsid w:val="001160A6"/>
    <w:rsid w:val="001160A8"/>
    <w:rsid w:val="0011618B"/>
    <w:rsid w:val="001162B2"/>
    <w:rsid w:val="0011674F"/>
    <w:rsid w:val="0011686A"/>
    <w:rsid w:val="00116D6A"/>
    <w:rsid w:val="00116E6C"/>
    <w:rsid w:val="00116EE1"/>
    <w:rsid w:val="00116F48"/>
    <w:rsid w:val="0011754B"/>
    <w:rsid w:val="001176A6"/>
    <w:rsid w:val="00117950"/>
    <w:rsid w:val="00117FE0"/>
    <w:rsid w:val="001205F3"/>
    <w:rsid w:val="00120630"/>
    <w:rsid w:val="0012065F"/>
    <w:rsid w:val="0012077E"/>
    <w:rsid w:val="00120945"/>
    <w:rsid w:val="00120A3D"/>
    <w:rsid w:val="00120A55"/>
    <w:rsid w:val="00120A5F"/>
    <w:rsid w:val="00120AE1"/>
    <w:rsid w:val="00120B2F"/>
    <w:rsid w:val="00120BBD"/>
    <w:rsid w:val="00120EAB"/>
    <w:rsid w:val="001212B1"/>
    <w:rsid w:val="0012193B"/>
    <w:rsid w:val="00121F28"/>
    <w:rsid w:val="00122083"/>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4EEB"/>
    <w:rsid w:val="00125660"/>
    <w:rsid w:val="00125736"/>
    <w:rsid w:val="00125AC9"/>
    <w:rsid w:val="00125C65"/>
    <w:rsid w:val="00125C9A"/>
    <w:rsid w:val="00125E8A"/>
    <w:rsid w:val="001261AD"/>
    <w:rsid w:val="001263B6"/>
    <w:rsid w:val="001264B5"/>
    <w:rsid w:val="0012653D"/>
    <w:rsid w:val="00126574"/>
    <w:rsid w:val="001265FF"/>
    <w:rsid w:val="00126643"/>
    <w:rsid w:val="00126811"/>
    <w:rsid w:val="001268C1"/>
    <w:rsid w:val="0012721B"/>
    <w:rsid w:val="0012727B"/>
    <w:rsid w:val="00127BBB"/>
    <w:rsid w:val="00127C72"/>
    <w:rsid w:val="00127DA7"/>
    <w:rsid w:val="00127DB9"/>
    <w:rsid w:val="00127FE2"/>
    <w:rsid w:val="00130249"/>
    <w:rsid w:val="001302E3"/>
    <w:rsid w:val="00130595"/>
    <w:rsid w:val="00130934"/>
    <w:rsid w:val="00130EDC"/>
    <w:rsid w:val="001312E6"/>
    <w:rsid w:val="00131429"/>
    <w:rsid w:val="00131838"/>
    <w:rsid w:val="00131A24"/>
    <w:rsid w:val="00131CED"/>
    <w:rsid w:val="00131CF0"/>
    <w:rsid w:val="00131D22"/>
    <w:rsid w:val="00131D85"/>
    <w:rsid w:val="00131E7E"/>
    <w:rsid w:val="001320A9"/>
    <w:rsid w:val="00132175"/>
    <w:rsid w:val="001321E2"/>
    <w:rsid w:val="001321FF"/>
    <w:rsid w:val="00132265"/>
    <w:rsid w:val="00132595"/>
    <w:rsid w:val="00132904"/>
    <w:rsid w:val="00132A41"/>
    <w:rsid w:val="00132B84"/>
    <w:rsid w:val="00132BB5"/>
    <w:rsid w:val="00132C3D"/>
    <w:rsid w:val="00132C53"/>
    <w:rsid w:val="00132C75"/>
    <w:rsid w:val="00132F27"/>
    <w:rsid w:val="001331DC"/>
    <w:rsid w:val="0013345D"/>
    <w:rsid w:val="00133565"/>
    <w:rsid w:val="001338CD"/>
    <w:rsid w:val="00133CBA"/>
    <w:rsid w:val="00133E2C"/>
    <w:rsid w:val="00133EC3"/>
    <w:rsid w:val="00133F70"/>
    <w:rsid w:val="0013451B"/>
    <w:rsid w:val="001348A2"/>
    <w:rsid w:val="0013496C"/>
    <w:rsid w:val="00134D21"/>
    <w:rsid w:val="00134D9B"/>
    <w:rsid w:val="00134FE1"/>
    <w:rsid w:val="001353C2"/>
    <w:rsid w:val="001356B3"/>
    <w:rsid w:val="001356B7"/>
    <w:rsid w:val="001359E4"/>
    <w:rsid w:val="00135B02"/>
    <w:rsid w:val="00135DC1"/>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5F4"/>
    <w:rsid w:val="00140887"/>
    <w:rsid w:val="00140AD4"/>
    <w:rsid w:val="00140CF9"/>
    <w:rsid w:val="00140FF8"/>
    <w:rsid w:val="00141234"/>
    <w:rsid w:val="001413D3"/>
    <w:rsid w:val="0014168E"/>
    <w:rsid w:val="0014168F"/>
    <w:rsid w:val="001416B6"/>
    <w:rsid w:val="00141980"/>
    <w:rsid w:val="0014199B"/>
    <w:rsid w:val="00141DB9"/>
    <w:rsid w:val="00141FB9"/>
    <w:rsid w:val="00142207"/>
    <w:rsid w:val="00142540"/>
    <w:rsid w:val="00142757"/>
    <w:rsid w:val="001429A8"/>
    <w:rsid w:val="001429EB"/>
    <w:rsid w:val="00142D2D"/>
    <w:rsid w:val="00142E1A"/>
    <w:rsid w:val="00142E35"/>
    <w:rsid w:val="00142E78"/>
    <w:rsid w:val="00142EB7"/>
    <w:rsid w:val="00142EC1"/>
    <w:rsid w:val="00143073"/>
    <w:rsid w:val="001431E3"/>
    <w:rsid w:val="0014330A"/>
    <w:rsid w:val="001433A1"/>
    <w:rsid w:val="00143547"/>
    <w:rsid w:val="001436BD"/>
    <w:rsid w:val="001437F2"/>
    <w:rsid w:val="00143B01"/>
    <w:rsid w:val="00143CB5"/>
    <w:rsid w:val="00143D93"/>
    <w:rsid w:val="00143DBE"/>
    <w:rsid w:val="00143ED9"/>
    <w:rsid w:val="00143FC3"/>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F02"/>
    <w:rsid w:val="00145FFC"/>
    <w:rsid w:val="0014629B"/>
    <w:rsid w:val="001462DA"/>
    <w:rsid w:val="001463A1"/>
    <w:rsid w:val="001467C8"/>
    <w:rsid w:val="00146823"/>
    <w:rsid w:val="00146894"/>
    <w:rsid w:val="001468AA"/>
    <w:rsid w:val="00146A39"/>
    <w:rsid w:val="00146AF0"/>
    <w:rsid w:val="00146B3E"/>
    <w:rsid w:val="00146D39"/>
    <w:rsid w:val="00146F5C"/>
    <w:rsid w:val="00146F78"/>
    <w:rsid w:val="0014700A"/>
    <w:rsid w:val="00147113"/>
    <w:rsid w:val="00147174"/>
    <w:rsid w:val="00147200"/>
    <w:rsid w:val="00147475"/>
    <w:rsid w:val="00147984"/>
    <w:rsid w:val="001479DF"/>
    <w:rsid w:val="00147BE5"/>
    <w:rsid w:val="001501F7"/>
    <w:rsid w:val="001502EE"/>
    <w:rsid w:val="0015035E"/>
    <w:rsid w:val="00150511"/>
    <w:rsid w:val="0015058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CFD"/>
    <w:rsid w:val="00152D14"/>
    <w:rsid w:val="00152EDE"/>
    <w:rsid w:val="001532DD"/>
    <w:rsid w:val="00153490"/>
    <w:rsid w:val="001534B5"/>
    <w:rsid w:val="0015365F"/>
    <w:rsid w:val="001539FB"/>
    <w:rsid w:val="00153AAD"/>
    <w:rsid w:val="00153DF3"/>
    <w:rsid w:val="00153EC7"/>
    <w:rsid w:val="001542DB"/>
    <w:rsid w:val="0015439F"/>
    <w:rsid w:val="001545B1"/>
    <w:rsid w:val="001549D4"/>
    <w:rsid w:val="001549E0"/>
    <w:rsid w:val="00154AD1"/>
    <w:rsid w:val="00154C6A"/>
    <w:rsid w:val="00154E4B"/>
    <w:rsid w:val="00154EF1"/>
    <w:rsid w:val="001550F0"/>
    <w:rsid w:val="001551D0"/>
    <w:rsid w:val="00155242"/>
    <w:rsid w:val="00155330"/>
    <w:rsid w:val="00155544"/>
    <w:rsid w:val="00155549"/>
    <w:rsid w:val="00155694"/>
    <w:rsid w:val="0015580E"/>
    <w:rsid w:val="00155A99"/>
    <w:rsid w:val="00155C25"/>
    <w:rsid w:val="00155D0F"/>
    <w:rsid w:val="00155FBA"/>
    <w:rsid w:val="00156005"/>
    <w:rsid w:val="00156214"/>
    <w:rsid w:val="00156218"/>
    <w:rsid w:val="0015647D"/>
    <w:rsid w:val="00156B04"/>
    <w:rsid w:val="00156CB1"/>
    <w:rsid w:val="0015715F"/>
    <w:rsid w:val="0015737C"/>
    <w:rsid w:val="001573EC"/>
    <w:rsid w:val="00157421"/>
    <w:rsid w:val="0015784C"/>
    <w:rsid w:val="0015786C"/>
    <w:rsid w:val="00157BAF"/>
    <w:rsid w:val="00160207"/>
    <w:rsid w:val="001602E9"/>
    <w:rsid w:val="001604B2"/>
    <w:rsid w:val="00160577"/>
    <w:rsid w:val="001606A8"/>
    <w:rsid w:val="00160971"/>
    <w:rsid w:val="00160AED"/>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4FBF"/>
    <w:rsid w:val="00165322"/>
    <w:rsid w:val="00165635"/>
    <w:rsid w:val="0016574B"/>
    <w:rsid w:val="00165B66"/>
    <w:rsid w:val="00165CDF"/>
    <w:rsid w:val="00165DE5"/>
    <w:rsid w:val="00165DE9"/>
    <w:rsid w:val="0016601B"/>
    <w:rsid w:val="001660D7"/>
    <w:rsid w:val="0016613B"/>
    <w:rsid w:val="00166205"/>
    <w:rsid w:val="001663E3"/>
    <w:rsid w:val="001665CD"/>
    <w:rsid w:val="00166726"/>
    <w:rsid w:val="00166924"/>
    <w:rsid w:val="00166957"/>
    <w:rsid w:val="00166A44"/>
    <w:rsid w:val="00166B1C"/>
    <w:rsid w:val="00166F21"/>
    <w:rsid w:val="001670BE"/>
    <w:rsid w:val="00167408"/>
    <w:rsid w:val="001674B3"/>
    <w:rsid w:val="00167622"/>
    <w:rsid w:val="00167655"/>
    <w:rsid w:val="00167E1E"/>
    <w:rsid w:val="00167E4F"/>
    <w:rsid w:val="00167F8D"/>
    <w:rsid w:val="00167FD8"/>
    <w:rsid w:val="00170076"/>
    <w:rsid w:val="00170154"/>
    <w:rsid w:val="0017055C"/>
    <w:rsid w:val="00170578"/>
    <w:rsid w:val="001706F5"/>
    <w:rsid w:val="00170706"/>
    <w:rsid w:val="00170AA3"/>
    <w:rsid w:val="00170F19"/>
    <w:rsid w:val="00171041"/>
    <w:rsid w:val="0017107F"/>
    <w:rsid w:val="00171266"/>
    <w:rsid w:val="00171382"/>
    <w:rsid w:val="00171498"/>
    <w:rsid w:val="00171515"/>
    <w:rsid w:val="00171579"/>
    <w:rsid w:val="001719A6"/>
    <w:rsid w:val="00171B4C"/>
    <w:rsid w:val="00171CBA"/>
    <w:rsid w:val="00171E19"/>
    <w:rsid w:val="00171E86"/>
    <w:rsid w:val="00171EA1"/>
    <w:rsid w:val="001720FF"/>
    <w:rsid w:val="001723F0"/>
    <w:rsid w:val="001724ED"/>
    <w:rsid w:val="00172511"/>
    <w:rsid w:val="0017271B"/>
    <w:rsid w:val="0017290D"/>
    <w:rsid w:val="00172BBC"/>
    <w:rsid w:val="00172CA9"/>
    <w:rsid w:val="00172DB4"/>
    <w:rsid w:val="001731B5"/>
    <w:rsid w:val="001734BF"/>
    <w:rsid w:val="001734E8"/>
    <w:rsid w:val="00173590"/>
    <w:rsid w:val="0017359B"/>
    <w:rsid w:val="001736A5"/>
    <w:rsid w:val="001736AD"/>
    <w:rsid w:val="00173AA0"/>
    <w:rsid w:val="00173CFF"/>
    <w:rsid w:val="00173D06"/>
    <w:rsid w:val="00173ECD"/>
    <w:rsid w:val="00173F53"/>
    <w:rsid w:val="00174002"/>
    <w:rsid w:val="00174461"/>
    <w:rsid w:val="00174476"/>
    <w:rsid w:val="00174B76"/>
    <w:rsid w:val="00174F10"/>
    <w:rsid w:val="00174FB7"/>
    <w:rsid w:val="0017502F"/>
    <w:rsid w:val="001751EB"/>
    <w:rsid w:val="00175255"/>
    <w:rsid w:val="0017542B"/>
    <w:rsid w:val="00175625"/>
    <w:rsid w:val="00175668"/>
    <w:rsid w:val="0017573B"/>
    <w:rsid w:val="001759C3"/>
    <w:rsid w:val="00175ED6"/>
    <w:rsid w:val="00175F7A"/>
    <w:rsid w:val="0017600C"/>
    <w:rsid w:val="00176222"/>
    <w:rsid w:val="001762A8"/>
    <w:rsid w:val="001762A9"/>
    <w:rsid w:val="001762DD"/>
    <w:rsid w:val="001766B4"/>
    <w:rsid w:val="001769E0"/>
    <w:rsid w:val="00176EA5"/>
    <w:rsid w:val="00176EF4"/>
    <w:rsid w:val="0017706F"/>
    <w:rsid w:val="001770D7"/>
    <w:rsid w:val="00177139"/>
    <w:rsid w:val="001771BD"/>
    <w:rsid w:val="00177253"/>
    <w:rsid w:val="001776AD"/>
    <w:rsid w:val="001776AF"/>
    <w:rsid w:val="001777E1"/>
    <w:rsid w:val="001779E1"/>
    <w:rsid w:val="00177A60"/>
    <w:rsid w:val="00177BF8"/>
    <w:rsid w:val="00177EF8"/>
    <w:rsid w:val="00180048"/>
    <w:rsid w:val="001801C3"/>
    <w:rsid w:val="0018042B"/>
    <w:rsid w:val="00180449"/>
    <w:rsid w:val="0018052D"/>
    <w:rsid w:val="0018059A"/>
    <w:rsid w:val="00180729"/>
    <w:rsid w:val="00180BAA"/>
    <w:rsid w:val="00180C7A"/>
    <w:rsid w:val="00180CE0"/>
    <w:rsid w:val="001814E4"/>
    <w:rsid w:val="001816C2"/>
    <w:rsid w:val="001817E4"/>
    <w:rsid w:val="001818D0"/>
    <w:rsid w:val="00181AD8"/>
    <w:rsid w:val="00181F1D"/>
    <w:rsid w:val="00181F80"/>
    <w:rsid w:val="00182096"/>
    <w:rsid w:val="001823CF"/>
    <w:rsid w:val="0018247C"/>
    <w:rsid w:val="00182659"/>
    <w:rsid w:val="0018281E"/>
    <w:rsid w:val="0018284C"/>
    <w:rsid w:val="001829B9"/>
    <w:rsid w:val="001829F1"/>
    <w:rsid w:val="00182B6D"/>
    <w:rsid w:val="00182C3A"/>
    <w:rsid w:val="00182E8B"/>
    <w:rsid w:val="00182E93"/>
    <w:rsid w:val="00182EF0"/>
    <w:rsid w:val="00183092"/>
    <w:rsid w:val="00183771"/>
    <w:rsid w:val="00183779"/>
    <w:rsid w:val="00183975"/>
    <w:rsid w:val="00183CEA"/>
    <w:rsid w:val="00183D91"/>
    <w:rsid w:val="001840F4"/>
    <w:rsid w:val="00184115"/>
    <w:rsid w:val="0018422E"/>
    <w:rsid w:val="00184388"/>
    <w:rsid w:val="00184392"/>
    <w:rsid w:val="00184B24"/>
    <w:rsid w:val="00184C16"/>
    <w:rsid w:val="00184D76"/>
    <w:rsid w:val="00184F6E"/>
    <w:rsid w:val="00184FDE"/>
    <w:rsid w:val="00185178"/>
    <w:rsid w:val="00185406"/>
    <w:rsid w:val="0018544C"/>
    <w:rsid w:val="00185456"/>
    <w:rsid w:val="0018547D"/>
    <w:rsid w:val="00185605"/>
    <w:rsid w:val="0018560F"/>
    <w:rsid w:val="00185769"/>
    <w:rsid w:val="00185CC3"/>
    <w:rsid w:val="00185D80"/>
    <w:rsid w:val="00185FF5"/>
    <w:rsid w:val="001860BE"/>
    <w:rsid w:val="001860E5"/>
    <w:rsid w:val="00186403"/>
    <w:rsid w:val="001864C6"/>
    <w:rsid w:val="00186583"/>
    <w:rsid w:val="001866FE"/>
    <w:rsid w:val="001867ED"/>
    <w:rsid w:val="00186B71"/>
    <w:rsid w:val="00186C04"/>
    <w:rsid w:val="00186C10"/>
    <w:rsid w:val="00186D6B"/>
    <w:rsid w:val="00186F48"/>
    <w:rsid w:val="00187086"/>
    <w:rsid w:val="00187172"/>
    <w:rsid w:val="001871E5"/>
    <w:rsid w:val="001875AD"/>
    <w:rsid w:val="001875EA"/>
    <w:rsid w:val="001875FC"/>
    <w:rsid w:val="00187BCE"/>
    <w:rsid w:val="00187C19"/>
    <w:rsid w:val="00187C2A"/>
    <w:rsid w:val="00187ED4"/>
    <w:rsid w:val="0019016F"/>
    <w:rsid w:val="0019035D"/>
    <w:rsid w:val="001907F0"/>
    <w:rsid w:val="00190A7E"/>
    <w:rsid w:val="00190C8B"/>
    <w:rsid w:val="00190D83"/>
    <w:rsid w:val="00190F7C"/>
    <w:rsid w:val="00190F80"/>
    <w:rsid w:val="00190FF3"/>
    <w:rsid w:val="00191031"/>
    <w:rsid w:val="001912DD"/>
    <w:rsid w:val="00191569"/>
    <w:rsid w:val="00191698"/>
    <w:rsid w:val="00191B34"/>
    <w:rsid w:val="00191E78"/>
    <w:rsid w:val="00191EFF"/>
    <w:rsid w:val="00192186"/>
    <w:rsid w:val="001921A8"/>
    <w:rsid w:val="0019222C"/>
    <w:rsid w:val="001923ED"/>
    <w:rsid w:val="001925DC"/>
    <w:rsid w:val="001925F1"/>
    <w:rsid w:val="00192681"/>
    <w:rsid w:val="00192739"/>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21"/>
    <w:rsid w:val="00194F9B"/>
    <w:rsid w:val="00194FF4"/>
    <w:rsid w:val="0019512D"/>
    <w:rsid w:val="00195253"/>
    <w:rsid w:val="0019533E"/>
    <w:rsid w:val="00195380"/>
    <w:rsid w:val="00195846"/>
    <w:rsid w:val="001958F0"/>
    <w:rsid w:val="00195944"/>
    <w:rsid w:val="00195ACD"/>
    <w:rsid w:val="00195D8E"/>
    <w:rsid w:val="0019606F"/>
    <w:rsid w:val="001960AB"/>
    <w:rsid w:val="001965F0"/>
    <w:rsid w:val="001965FC"/>
    <w:rsid w:val="00196705"/>
    <w:rsid w:val="00196898"/>
    <w:rsid w:val="00196C83"/>
    <w:rsid w:val="00196CBA"/>
    <w:rsid w:val="00196F1E"/>
    <w:rsid w:val="00196FDD"/>
    <w:rsid w:val="0019703A"/>
    <w:rsid w:val="0019736B"/>
    <w:rsid w:val="0019782D"/>
    <w:rsid w:val="00197923"/>
    <w:rsid w:val="00197A55"/>
    <w:rsid w:val="00197BA5"/>
    <w:rsid w:val="00197DF9"/>
    <w:rsid w:val="00197E3A"/>
    <w:rsid w:val="00197F59"/>
    <w:rsid w:val="00197F89"/>
    <w:rsid w:val="001A01FA"/>
    <w:rsid w:val="001A0223"/>
    <w:rsid w:val="001A0259"/>
    <w:rsid w:val="001A0419"/>
    <w:rsid w:val="001A0683"/>
    <w:rsid w:val="001A0AA2"/>
    <w:rsid w:val="001A0AE7"/>
    <w:rsid w:val="001A0D10"/>
    <w:rsid w:val="001A0DA0"/>
    <w:rsid w:val="001A0F54"/>
    <w:rsid w:val="001A1076"/>
    <w:rsid w:val="001A130B"/>
    <w:rsid w:val="001A17A2"/>
    <w:rsid w:val="001A19D7"/>
    <w:rsid w:val="001A19DB"/>
    <w:rsid w:val="001A1A1F"/>
    <w:rsid w:val="001A204D"/>
    <w:rsid w:val="001A212E"/>
    <w:rsid w:val="001A2590"/>
    <w:rsid w:val="001A2712"/>
    <w:rsid w:val="001A274D"/>
    <w:rsid w:val="001A2879"/>
    <w:rsid w:val="001A2C68"/>
    <w:rsid w:val="001A2DE5"/>
    <w:rsid w:val="001A2EE5"/>
    <w:rsid w:val="001A2F38"/>
    <w:rsid w:val="001A311E"/>
    <w:rsid w:val="001A36E3"/>
    <w:rsid w:val="001A3AC1"/>
    <w:rsid w:val="001A3C40"/>
    <w:rsid w:val="001A3D17"/>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4CD"/>
    <w:rsid w:val="001A651D"/>
    <w:rsid w:val="001A65A8"/>
    <w:rsid w:val="001A6F1D"/>
    <w:rsid w:val="001A72C0"/>
    <w:rsid w:val="001A7AB6"/>
    <w:rsid w:val="001A7BCE"/>
    <w:rsid w:val="001A7FD6"/>
    <w:rsid w:val="001B02AB"/>
    <w:rsid w:val="001B03DD"/>
    <w:rsid w:val="001B06C8"/>
    <w:rsid w:val="001B0897"/>
    <w:rsid w:val="001B099D"/>
    <w:rsid w:val="001B0E78"/>
    <w:rsid w:val="001B10FB"/>
    <w:rsid w:val="001B1109"/>
    <w:rsid w:val="001B123E"/>
    <w:rsid w:val="001B1282"/>
    <w:rsid w:val="001B13FB"/>
    <w:rsid w:val="001B154B"/>
    <w:rsid w:val="001B1591"/>
    <w:rsid w:val="001B16DF"/>
    <w:rsid w:val="001B17F4"/>
    <w:rsid w:val="001B1818"/>
    <w:rsid w:val="001B1946"/>
    <w:rsid w:val="001B1B39"/>
    <w:rsid w:val="001B20D4"/>
    <w:rsid w:val="001B20F1"/>
    <w:rsid w:val="001B23F2"/>
    <w:rsid w:val="001B2572"/>
    <w:rsid w:val="001B25FD"/>
    <w:rsid w:val="001B2992"/>
    <w:rsid w:val="001B2C3D"/>
    <w:rsid w:val="001B2C6E"/>
    <w:rsid w:val="001B2EA8"/>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15"/>
    <w:rsid w:val="001B4B20"/>
    <w:rsid w:val="001B4B43"/>
    <w:rsid w:val="001B4CF1"/>
    <w:rsid w:val="001B4DA2"/>
    <w:rsid w:val="001B4DAE"/>
    <w:rsid w:val="001B5171"/>
    <w:rsid w:val="001B55CC"/>
    <w:rsid w:val="001B5632"/>
    <w:rsid w:val="001B5823"/>
    <w:rsid w:val="001B5974"/>
    <w:rsid w:val="001B5A8F"/>
    <w:rsid w:val="001B5C1E"/>
    <w:rsid w:val="001B5C66"/>
    <w:rsid w:val="001B65E6"/>
    <w:rsid w:val="001B6625"/>
    <w:rsid w:val="001B6D97"/>
    <w:rsid w:val="001B6F97"/>
    <w:rsid w:val="001B6FAA"/>
    <w:rsid w:val="001B703A"/>
    <w:rsid w:val="001B7187"/>
    <w:rsid w:val="001B71B9"/>
    <w:rsid w:val="001B71D3"/>
    <w:rsid w:val="001B728E"/>
    <w:rsid w:val="001B7492"/>
    <w:rsid w:val="001B75CB"/>
    <w:rsid w:val="001B763A"/>
    <w:rsid w:val="001B771F"/>
    <w:rsid w:val="001B775C"/>
    <w:rsid w:val="001B79B6"/>
    <w:rsid w:val="001B7C22"/>
    <w:rsid w:val="001B7CF1"/>
    <w:rsid w:val="001B7E94"/>
    <w:rsid w:val="001B7F81"/>
    <w:rsid w:val="001C002E"/>
    <w:rsid w:val="001C00FF"/>
    <w:rsid w:val="001C053D"/>
    <w:rsid w:val="001C06AE"/>
    <w:rsid w:val="001C0A56"/>
    <w:rsid w:val="001C0B57"/>
    <w:rsid w:val="001C0BA7"/>
    <w:rsid w:val="001C0D07"/>
    <w:rsid w:val="001C0EC2"/>
    <w:rsid w:val="001C151D"/>
    <w:rsid w:val="001C1607"/>
    <w:rsid w:val="001C16FD"/>
    <w:rsid w:val="001C1A08"/>
    <w:rsid w:val="001C1BC1"/>
    <w:rsid w:val="001C1FE0"/>
    <w:rsid w:val="001C2031"/>
    <w:rsid w:val="001C2064"/>
    <w:rsid w:val="001C20A0"/>
    <w:rsid w:val="001C21AC"/>
    <w:rsid w:val="001C2588"/>
    <w:rsid w:val="001C2ADC"/>
    <w:rsid w:val="001C2D37"/>
    <w:rsid w:val="001C30BE"/>
    <w:rsid w:val="001C37CC"/>
    <w:rsid w:val="001C3870"/>
    <w:rsid w:val="001C3931"/>
    <w:rsid w:val="001C3936"/>
    <w:rsid w:val="001C3AAE"/>
    <w:rsid w:val="001C3B66"/>
    <w:rsid w:val="001C3CFB"/>
    <w:rsid w:val="001C3E78"/>
    <w:rsid w:val="001C4028"/>
    <w:rsid w:val="001C4195"/>
    <w:rsid w:val="001C4835"/>
    <w:rsid w:val="001C48FB"/>
    <w:rsid w:val="001C49E4"/>
    <w:rsid w:val="001C524F"/>
    <w:rsid w:val="001C5504"/>
    <w:rsid w:val="001C558B"/>
    <w:rsid w:val="001C58E6"/>
    <w:rsid w:val="001C5930"/>
    <w:rsid w:val="001C5AAF"/>
    <w:rsid w:val="001C5BD6"/>
    <w:rsid w:val="001C5CB6"/>
    <w:rsid w:val="001C5CC8"/>
    <w:rsid w:val="001C5D4E"/>
    <w:rsid w:val="001C5DD2"/>
    <w:rsid w:val="001C5F7B"/>
    <w:rsid w:val="001C5F83"/>
    <w:rsid w:val="001C63C7"/>
    <w:rsid w:val="001C6480"/>
    <w:rsid w:val="001C654B"/>
    <w:rsid w:val="001C67FC"/>
    <w:rsid w:val="001C684D"/>
    <w:rsid w:val="001C68C7"/>
    <w:rsid w:val="001C6934"/>
    <w:rsid w:val="001C6AE0"/>
    <w:rsid w:val="001C6B59"/>
    <w:rsid w:val="001C6D0A"/>
    <w:rsid w:val="001C6F5A"/>
    <w:rsid w:val="001C704C"/>
    <w:rsid w:val="001D02E1"/>
    <w:rsid w:val="001D056A"/>
    <w:rsid w:val="001D0734"/>
    <w:rsid w:val="001D0EDF"/>
    <w:rsid w:val="001D0F51"/>
    <w:rsid w:val="001D10E4"/>
    <w:rsid w:val="001D135C"/>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97"/>
    <w:rsid w:val="001D41BF"/>
    <w:rsid w:val="001D4241"/>
    <w:rsid w:val="001D4313"/>
    <w:rsid w:val="001D4812"/>
    <w:rsid w:val="001D4908"/>
    <w:rsid w:val="001D491E"/>
    <w:rsid w:val="001D4921"/>
    <w:rsid w:val="001D4A8E"/>
    <w:rsid w:val="001D4B1F"/>
    <w:rsid w:val="001D4C78"/>
    <w:rsid w:val="001D4E91"/>
    <w:rsid w:val="001D5150"/>
    <w:rsid w:val="001D5267"/>
    <w:rsid w:val="001D557D"/>
    <w:rsid w:val="001D5950"/>
    <w:rsid w:val="001D59AA"/>
    <w:rsid w:val="001D5A30"/>
    <w:rsid w:val="001D5DD4"/>
    <w:rsid w:val="001D5EB7"/>
    <w:rsid w:val="001D62CE"/>
    <w:rsid w:val="001D6515"/>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82D"/>
    <w:rsid w:val="001E0C8F"/>
    <w:rsid w:val="001E0E1E"/>
    <w:rsid w:val="001E0FD0"/>
    <w:rsid w:val="001E12F1"/>
    <w:rsid w:val="001E13EB"/>
    <w:rsid w:val="001E1A59"/>
    <w:rsid w:val="001E1ACD"/>
    <w:rsid w:val="001E1B66"/>
    <w:rsid w:val="001E20AC"/>
    <w:rsid w:val="001E24FF"/>
    <w:rsid w:val="001E2618"/>
    <w:rsid w:val="001E294D"/>
    <w:rsid w:val="001E2AD4"/>
    <w:rsid w:val="001E2BC0"/>
    <w:rsid w:val="001E2C17"/>
    <w:rsid w:val="001E2DE4"/>
    <w:rsid w:val="001E335C"/>
    <w:rsid w:val="001E40A0"/>
    <w:rsid w:val="001E40F0"/>
    <w:rsid w:val="001E4119"/>
    <w:rsid w:val="001E4134"/>
    <w:rsid w:val="001E421A"/>
    <w:rsid w:val="001E4282"/>
    <w:rsid w:val="001E42AC"/>
    <w:rsid w:val="001E42B3"/>
    <w:rsid w:val="001E42D7"/>
    <w:rsid w:val="001E4340"/>
    <w:rsid w:val="001E4464"/>
    <w:rsid w:val="001E4B78"/>
    <w:rsid w:val="001E4EA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456"/>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154"/>
    <w:rsid w:val="001F1497"/>
    <w:rsid w:val="001F14BB"/>
    <w:rsid w:val="001F14FC"/>
    <w:rsid w:val="001F15CA"/>
    <w:rsid w:val="001F1610"/>
    <w:rsid w:val="001F19C2"/>
    <w:rsid w:val="001F1A1B"/>
    <w:rsid w:val="001F1A26"/>
    <w:rsid w:val="001F1BB3"/>
    <w:rsid w:val="001F1CD8"/>
    <w:rsid w:val="001F1D3C"/>
    <w:rsid w:val="001F1DE8"/>
    <w:rsid w:val="001F23E9"/>
    <w:rsid w:val="001F23ED"/>
    <w:rsid w:val="001F29D1"/>
    <w:rsid w:val="001F2D7A"/>
    <w:rsid w:val="001F2F17"/>
    <w:rsid w:val="001F316B"/>
    <w:rsid w:val="001F31BF"/>
    <w:rsid w:val="001F3294"/>
    <w:rsid w:val="001F330C"/>
    <w:rsid w:val="001F3C1C"/>
    <w:rsid w:val="001F3DAA"/>
    <w:rsid w:val="001F4041"/>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C70"/>
    <w:rsid w:val="001F6D5C"/>
    <w:rsid w:val="001F7141"/>
    <w:rsid w:val="001F7468"/>
    <w:rsid w:val="001F764E"/>
    <w:rsid w:val="001F77EA"/>
    <w:rsid w:val="001F7B0F"/>
    <w:rsid w:val="001F7C1E"/>
    <w:rsid w:val="001F7F65"/>
    <w:rsid w:val="00200401"/>
    <w:rsid w:val="00200542"/>
    <w:rsid w:val="00200717"/>
    <w:rsid w:val="00200AFA"/>
    <w:rsid w:val="00200B05"/>
    <w:rsid w:val="00200BCA"/>
    <w:rsid w:val="00200C81"/>
    <w:rsid w:val="00200E07"/>
    <w:rsid w:val="00200E54"/>
    <w:rsid w:val="00200EA2"/>
    <w:rsid w:val="00201444"/>
    <w:rsid w:val="0020144E"/>
    <w:rsid w:val="0020165E"/>
    <w:rsid w:val="002018A6"/>
    <w:rsid w:val="00201960"/>
    <w:rsid w:val="00201ADB"/>
    <w:rsid w:val="00201C4B"/>
    <w:rsid w:val="00201F5A"/>
    <w:rsid w:val="00202090"/>
    <w:rsid w:val="00202152"/>
    <w:rsid w:val="002029D0"/>
    <w:rsid w:val="002029FC"/>
    <w:rsid w:val="00202BAD"/>
    <w:rsid w:val="00202F8F"/>
    <w:rsid w:val="0020348B"/>
    <w:rsid w:val="002035E2"/>
    <w:rsid w:val="0020377B"/>
    <w:rsid w:val="002038B8"/>
    <w:rsid w:val="00203AFB"/>
    <w:rsid w:val="00203B04"/>
    <w:rsid w:val="00203C2A"/>
    <w:rsid w:val="00203E0F"/>
    <w:rsid w:val="00203E4C"/>
    <w:rsid w:val="00203F84"/>
    <w:rsid w:val="002041ED"/>
    <w:rsid w:val="002042EE"/>
    <w:rsid w:val="002043A5"/>
    <w:rsid w:val="00204682"/>
    <w:rsid w:val="002049D5"/>
    <w:rsid w:val="00204B06"/>
    <w:rsid w:val="00204BAA"/>
    <w:rsid w:val="00204D02"/>
    <w:rsid w:val="00204DB2"/>
    <w:rsid w:val="00204DBA"/>
    <w:rsid w:val="00204E52"/>
    <w:rsid w:val="00204F84"/>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03C"/>
    <w:rsid w:val="00210246"/>
    <w:rsid w:val="002105F6"/>
    <w:rsid w:val="0021080C"/>
    <w:rsid w:val="00210875"/>
    <w:rsid w:val="00210B76"/>
    <w:rsid w:val="00210F96"/>
    <w:rsid w:val="002110EB"/>
    <w:rsid w:val="0021173E"/>
    <w:rsid w:val="00211918"/>
    <w:rsid w:val="00211B38"/>
    <w:rsid w:val="002121A3"/>
    <w:rsid w:val="002122BB"/>
    <w:rsid w:val="00212447"/>
    <w:rsid w:val="00212557"/>
    <w:rsid w:val="00212805"/>
    <w:rsid w:val="00212944"/>
    <w:rsid w:val="00212DF7"/>
    <w:rsid w:val="00212FAC"/>
    <w:rsid w:val="0021305F"/>
    <w:rsid w:val="0021402A"/>
    <w:rsid w:val="0021406E"/>
    <w:rsid w:val="00214213"/>
    <w:rsid w:val="00214338"/>
    <w:rsid w:val="0021460B"/>
    <w:rsid w:val="00214F2E"/>
    <w:rsid w:val="0021505A"/>
    <w:rsid w:val="00215106"/>
    <w:rsid w:val="002154CD"/>
    <w:rsid w:val="002155C0"/>
    <w:rsid w:val="00215626"/>
    <w:rsid w:val="00215643"/>
    <w:rsid w:val="0021564B"/>
    <w:rsid w:val="00215945"/>
    <w:rsid w:val="00215A03"/>
    <w:rsid w:val="00215FEE"/>
    <w:rsid w:val="0021624E"/>
    <w:rsid w:val="00216272"/>
    <w:rsid w:val="0021680A"/>
    <w:rsid w:val="0021681A"/>
    <w:rsid w:val="002169F0"/>
    <w:rsid w:val="00216A57"/>
    <w:rsid w:val="002170E2"/>
    <w:rsid w:val="002172AC"/>
    <w:rsid w:val="00217300"/>
    <w:rsid w:val="002175FE"/>
    <w:rsid w:val="00217856"/>
    <w:rsid w:val="0021790C"/>
    <w:rsid w:val="00217A02"/>
    <w:rsid w:val="00217B9A"/>
    <w:rsid w:val="00217D09"/>
    <w:rsid w:val="00217E0D"/>
    <w:rsid w:val="00217FC2"/>
    <w:rsid w:val="00220519"/>
    <w:rsid w:val="00220B9B"/>
    <w:rsid w:val="00220FC9"/>
    <w:rsid w:val="00221135"/>
    <w:rsid w:val="00221227"/>
    <w:rsid w:val="00221A1D"/>
    <w:rsid w:val="00221A98"/>
    <w:rsid w:val="00221B59"/>
    <w:rsid w:val="00221E9E"/>
    <w:rsid w:val="0022207C"/>
    <w:rsid w:val="00222A2D"/>
    <w:rsid w:val="00222E4B"/>
    <w:rsid w:val="002231FB"/>
    <w:rsid w:val="00223566"/>
    <w:rsid w:val="0022356D"/>
    <w:rsid w:val="002235E8"/>
    <w:rsid w:val="0022377E"/>
    <w:rsid w:val="00223836"/>
    <w:rsid w:val="0022390E"/>
    <w:rsid w:val="002239BF"/>
    <w:rsid w:val="00223D92"/>
    <w:rsid w:val="00223ECC"/>
    <w:rsid w:val="00224216"/>
    <w:rsid w:val="00224402"/>
    <w:rsid w:val="002244CD"/>
    <w:rsid w:val="0022479B"/>
    <w:rsid w:val="002247B1"/>
    <w:rsid w:val="002247B3"/>
    <w:rsid w:val="00224907"/>
    <w:rsid w:val="00224DEB"/>
    <w:rsid w:val="00224F5E"/>
    <w:rsid w:val="00225020"/>
    <w:rsid w:val="00225407"/>
    <w:rsid w:val="002254D9"/>
    <w:rsid w:val="00225542"/>
    <w:rsid w:val="002256B6"/>
    <w:rsid w:val="0022599C"/>
    <w:rsid w:val="00225A40"/>
    <w:rsid w:val="00225CBC"/>
    <w:rsid w:val="00225E33"/>
    <w:rsid w:val="002263B9"/>
    <w:rsid w:val="002266E7"/>
    <w:rsid w:val="0022678C"/>
    <w:rsid w:val="00226A09"/>
    <w:rsid w:val="00226B0D"/>
    <w:rsid w:val="00226B61"/>
    <w:rsid w:val="00226BB1"/>
    <w:rsid w:val="00226BF4"/>
    <w:rsid w:val="00227233"/>
    <w:rsid w:val="002273D4"/>
    <w:rsid w:val="00227492"/>
    <w:rsid w:val="00227736"/>
    <w:rsid w:val="002279F2"/>
    <w:rsid w:val="00227C51"/>
    <w:rsid w:val="00227E55"/>
    <w:rsid w:val="00227FDC"/>
    <w:rsid w:val="00227FDD"/>
    <w:rsid w:val="0023003F"/>
    <w:rsid w:val="0023091E"/>
    <w:rsid w:val="00230B2F"/>
    <w:rsid w:val="00230C8C"/>
    <w:rsid w:val="00230C9E"/>
    <w:rsid w:val="00230D02"/>
    <w:rsid w:val="00231032"/>
    <w:rsid w:val="002313C4"/>
    <w:rsid w:val="00231581"/>
    <w:rsid w:val="002318EF"/>
    <w:rsid w:val="00231A8C"/>
    <w:rsid w:val="00231BE1"/>
    <w:rsid w:val="00231C96"/>
    <w:rsid w:val="00231D85"/>
    <w:rsid w:val="00231E77"/>
    <w:rsid w:val="00232134"/>
    <w:rsid w:val="002321C6"/>
    <w:rsid w:val="002322F1"/>
    <w:rsid w:val="002328DF"/>
    <w:rsid w:val="00232982"/>
    <w:rsid w:val="00232B3E"/>
    <w:rsid w:val="00232E0C"/>
    <w:rsid w:val="00232F09"/>
    <w:rsid w:val="00232F66"/>
    <w:rsid w:val="00232F90"/>
    <w:rsid w:val="00232FB9"/>
    <w:rsid w:val="00232FD4"/>
    <w:rsid w:val="00233553"/>
    <w:rsid w:val="00233721"/>
    <w:rsid w:val="00233B70"/>
    <w:rsid w:val="00233DDE"/>
    <w:rsid w:val="00233E8A"/>
    <w:rsid w:val="00233F47"/>
    <w:rsid w:val="0023430D"/>
    <w:rsid w:val="002343D8"/>
    <w:rsid w:val="002347A1"/>
    <w:rsid w:val="00234A97"/>
    <w:rsid w:val="00234D14"/>
    <w:rsid w:val="00235242"/>
    <w:rsid w:val="00235334"/>
    <w:rsid w:val="002353FC"/>
    <w:rsid w:val="002354AB"/>
    <w:rsid w:val="002354E2"/>
    <w:rsid w:val="002355BC"/>
    <w:rsid w:val="002356F4"/>
    <w:rsid w:val="00235A2A"/>
    <w:rsid w:val="00235A73"/>
    <w:rsid w:val="00235BFC"/>
    <w:rsid w:val="00235EA3"/>
    <w:rsid w:val="00235F40"/>
    <w:rsid w:val="00236316"/>
    <w:rsid w:val="00236608"/>
    <w:rsid w:val="00236F38"/>
    <w:rsid w:val="00237013"/>
    <w:rsid w:val="0023703D"/>
    <w:rsid w:val="002376B3"/>
    <w:rsid w:val="00237744"/>
    <w:rsid w:val="00237821"/>
    <w:rsid w:val="00237843"/>
    <w:rsid w:val="00237AB2"/>
    <w:rsid w:val="0024012D"/>
    <w:rsid w:val="00240318"/>
    <w:rsid w:val="00240345"/>
    <w:rsid w:val="002406F2"/>
    <w:rsid w:val="002408C8"/>
    <w:rsid w:val="002409B6"/>
    <w:rsid w:val="00240AB3"/>
    <w:rsid w:val="00240DC3"/>
    <w:rsid w:val="00240E8C"/>
    <w:rsid w:val="00240E99"/>
    <w:rsid w:val="00241005"/>
    <w:rsid w:val="00241149"/>
    <w:rsid w:val="00241208"/>
    <w:rsid w:val="00241237"/>
    <w:rsid w:val="002412AB"/>
    <w:rsid w:val="00241635"/>
    <w:rsid w:val="0024168F"/>
    <w:rsid w:val="002417C5"/>
    <w:rsid w:val="0024185F"/>
    <w:rsid w:val="00241959"/>
    <w:rsid w:val="00241AD3"/>
    <w:rsid w:val="00241E70"/>
    <w:rsid w:val="00241F46"/>
    <w:rsid w:val="00242212"/>
    <w:rsid w:val="002422AB"/>
    <w:rsid w:val="002423A0"/>
    <w:rsid w:val="00242598"/>
    <w:rsid w:val="00242873"/>
    <w:rsid w:val="00242AA1"/>
    <w:rsid w:val="00242B8D"/>
    <w:rsid w:val="00242BD8"/>
    <w:rsid w:val="00242C3B"/>
    <w:rsid w:val="00242C7A"/>
    <w:rsid w:val="00242E39"/>
    <w:rsid w:val="0024307B"/>
    <w:rsid w:val="0024327B"/>
    <w:rsid w:val="002435B9"/>
    <w:rsid w:val="00243A41"/>
    <w:rsid w:val="00243E64"/>
    <w:rsid w:val="00244300"/>
    <w:rsid w:val="00244392"/>
    <w:rsid w:val="00244C54"/>
    <w:rsid w:val="00245198"/>
    <w:rsid w:val="002451E0"/>
    <w:rsid w:val="0024526D"/>
    <w:rsid w:val="002455B8"/>
    <w:rsid w:val="002456FF"/>
    <w:rsid w:val="00245840"/>
    <w:rsid w:val="00245C48"/>
    <w:rsid w:val="00245E3C"/>
    <w:rsid w:val="00245FAF"/>
    <w:rsid w:val="0024629E"/>
    <w:rsid w:val="0024650B"/>
    <w:rsid w:val="00246577"/>
    <w:rsid w:val="00246630"/>
    <w:rsid w:val="002467B8"/>
    <w:rsid w:val="002469FC"/>
    <w:rsid w:val="00246BC3"/>
    <w:rsid w:val="00246C1A"/>
    <w:rsid w:val="00246E7C"/>
    <w:rsid w:val="002471FC"/>
    <w:rsid w:val="00247318"/>
    <w:rsid w:val="00247478"/>
    <w:rsid w:val="00247712"/>
    <w:rsid w:val="002479EA"/>
    <w:rsid w:val="00247A1A"/>
    <w:rsid w:val="00247BE8"/>
    <w:rsid w:val="00247D0B"/>
    <w:rsid w:val="00247FA4"/>
    <w:rsid w:val="002504A5"/>
    <w:rsid w:val="0025056C"/>
    <w:rsid w:val="002507F9"/>
    <w:rsid w:val="00250810"/>
    <w:rsid w:val="00250B40"/>
    <w:rsid w:val="00250BA9"/>
    <w:rsid w:val="00250C74"/>
    <w:rsid w:val="00250CA9"/>
    <w:rsid w:val="0025101E"/>
    <w:rsid w:val="0025137B"/>
    <w:rsid w:val="00251422"/>
    <w:rsid w:val="002516CA"/>
    <w:rsid w:val="00251940"/>
    <w:rsid w:val="00251B01"/>
    <w:rsid w:val="00251E03"/>
    <w:rsid w:val="00251FEE"/>
    <w:rsid w:val="00252380"/>
    <w:rsid w:val="002524E9"/>
    <w:rsid w:val="002526B6"/>
    <w:rsid w:val="0025278F"/>
    <w:rsid w:val="00252803"/>
    <w:rsid w:val="002529D8"/>
    <w:rsid w:val="00252AD6"/>
    <w:rsid w:val="00252CB0"/>
    <w:rsid w:val="0025307B"/>
    <w:rsid w:val="0025317B"/>
    <w:rsid w:val="00253232"/>
    <w:rsid w:val="002536B4"/>
    <w:rsid w:val="00253AD2"/>
    <w:rsid w:val="00253C43"/>
    <w:rsid w:val="00253D2A"/>
    <w:rsid w:val="00253DD7"/>
    <w:rsid w:val="002541E6"/>
    <w:rsid w:val="002542FB"/>
    <w:rsid w:val="002547AE"/>
    <w:rsid w:val="00254837"/>
    <w:rsid w:val="0025488C"/>
    <w:rsid w:val="00254973"/>
    <w:rsid w:val="00254ABE"/>
    <w:rsid w:val="00254B50"/>
    <w:rsid w:val="00254B9D"/>
    <w:rsid w:val="00254BCA"/>
    <w:rsid w:val="00254C64"/>
    <w:rsid w:val="00254C7D"/>
    <w:rsid w:val="00254F19"/>
    <w:rsid w:val="00254FDC"/>
    <w:rsid w:val="002554AD"/>
    <w:rsid w:val="0025553B"/>
    <w:rsid w:val="00255A0A"/>
    <w:rsid w:val="00255BA7"/>
    <w:rsid w:val="00255E0F"/>
    <w:rsid w:val="00256733"/>
    <w:rsid w:val="0025691B"/>
    <w:rsid w:val="00256A5E"/>
    <w:rsid w:val="00256A99"/>
    <w:rsid w:val="00256C1D"/>
    <w:rsid w:val="00256C78"/>
    <w:rsid w:val="00256DC7"/>
    <w:rsid w:val="00257104"/>
    <w:rsid w:val="00257396"/>
    <w:rsid w:val="00257482"/>
    <w:rsid w:val="00257558"/>
    <w:rsid w:val="00257645"/>
    <w:rsid w:val="002576FB"/>
    <w:rsid w:val="00257A1A"/>
    <w:rsid w:val="00257D86"/>
    <w:rsid w:val="0026004F"/>
    <w:rsid w:val="00260195"/>
    <w:rsid w:val="002602CE"/>
    <w:rsid w:val="002603EF"/>
    <w:rsid w:val="00260502"/>
    <w:rsid w:val="0026061A"/>
    <w:rsid w:val="0026061B"/>
    <w:rsid w:val="002606B3"/>
    <w:rsid w:val="002609EE"/>
    <w:rsid w:val="00260D10"/>
    <w:rsid w:val="00261073"/>
    <w:rsid w:val="0026108E"/>
    <w:rsid w:val="002610DD"/>
    <w:rsid w:val="0026128B"/>
    <w:rsid w:val="00261865"/>
    <w:rsid w:val="00261943"/>
    <w:rsid w:val="00261AED"/>
    <w:rsid w:val="00261EDD"/>
    <w:rsid w:val="00262223"/>
    <w:rsid w:val="0026224F"/>
    <w:rsid w:val="0026226F"/>
    <w:rsid w:val="002623B5"/>
    <w:rsid w:val="00262442"/>
    <w:rsid w:val="00262490"/>
    <w:rsid w:val="00262548"/>
    <w:rsid w:val="002626EE"/>
    <w:rsid w:val="0026270B"/>
    <w:rsid w:val="00262AEA"/>
    <w:rsid w:val="00262B2C"/>
    <w:rsid w:val="00262FF1"/>
    <w:rsid w:val="002632C3"/>
    <w:rsid w:val="0026340A"/>
    <w:rsid w:val="002634F4"/>
    <w:rsid w:val="00263B7C"/>
    <w:rsid w:val="00263DFA"/>
    <w:rsid w:val="00263F5B"/>
    <w:rsid w:val="002640D0"/>
    <w:rsid w:val="002642B1"/>
    <w:rsid w:val="00264453"/>
    <w:rsid w:val="002644F5"/>
    <w:rsid w:val="00264609"/>
    <w:rsid w:val="0026473B"/>
    <w:rsid w:val="0026498A"/>
    <w:rsid w:val="00264BD1"/>
    <w:rsid w:val="00264CC2"/>
    <w:rsid w:val="00264F4B"/>
    <w:rsid w:val="002653A3"/>
    <w:rsid w:val="0026556D"/>
    <w:rsid w:val="002655DD"/>
    <w:rsid w:val="00265741"/>
    <w:rsid w:val="00265E72"/>
    <w:rsid w:val="00265E9C"/>
    <w:rsid w:val="00265F6D"/>
    <w:rsid w:val="00266122"/>
    <w:rsid w:val="0026660B"/>
    <w:rsid w:val="00266730"/>
    <w:rsid w:val="002667ED"/>
    <w:rsid w:val="00266934"/>
    <w:rsid w:val="00266D6A"/>
    <w:rsid w:val="00266F8C"/>
    <w:rsid w:val="002672E7"/>
    <w:rsid w:val="00267449"/>
    <w:rsid w:val="00267450"/>
    <w:rsid w:val="0026763E"/>
    <w:rsid w:val="002678B1"/>
    <w:rsid w:val="002678B9"/>
    <w:rsid w:val="00267E47"/>
    <w:rsid w:val="00267ECD"/>
    <w:rsid w:val="002705A8"/>
    <w:rsid w:val="0027082D"/>
    <w:rsid w:val="00270C17"/>
    <w:rsid w:val="00270CF0"/>
    <w:rsid w:val="00270D9E"/>
    <w:rsid w:val="00270DF4"/>
    <w:rsid w:val="00270F33"/>
    <w:rsid w:val="00270F7B"/>
    <w:rsid w:val="00271113"/>
    <w:rsid w:val="0027138E"/>
    <w:rsid w:val="0027143F"/>
    <w:rsid w:val="002717D9"/>
    <w:rsid w:val="002718B4"/>
    <w:rsid w:val="00271A7D"/>
    <w:rsid w:val="00271B16"/>
    <w:rsid w:val="002723B0"/>
    <w:rsid w:val="00272420"/>
    <w:rsid w:val="00272C48"/>
    <w:rsid w:val="002731B5"/>
    <w:rsid w:val="00273264"/>
    <w:rsid w:val="002732FF"/>
    <w:rsid w:val="002734CC"/>
    <w:rsid w:val="00273760"/>
    <w:rsid w:val="002738DB"/>
    <w:rsid w:val="0027393A"/>
    <w:rsid w:val="00273C24"/>
    <w:rsid w:val="00273D82"/>
    <w:rsid w:val="00273E27"/>
    <w:rsid w:val="00274185"/>
    <w:rsid w:val="002742AE"/>
    <w:rsid w:val="002742B7"/>
    <w:rsid w:val="00274505"/>
    <w:rsid w:val="00274639"/>
    <w:rsid w:val="00274746"/>
    <w:rsid w:val="00274931"/>
    <w:rsid w:val="00274E02"/>
    <w:rsid w:val="00274EDD"/>
    <w:rsid w:val="00274F6C"/>
    <w:rsid w:val="00274F9C"/>
    <w:rsid w:val="00275080"/>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77DF0"/>
    <w:rsid w:val="00280168"/>
    <w:rsid w:val="00280412"/>
    <w:rsid w:val="0028043D"/>
    <w:rsid w:val="002804E1"/>
    <w:rsid w:val="00280600"/>
    <w:rsid w:val="002808E2"/>
    <w:rsid w:val="002808E6"/>
    <w:rsid w:val="002809EC"/>
    <w:rsid w:val="00280C97"/>
    <w:rsid w:val="0028122E"/>
    <w:rsid w:val="002812D3"/>
    <w:rsid w:val="002813B0"/>
    <w:rsid w:val="00281622"/>
    <w:rsid w:val="00281CF9"/>
    <w:rsid w:val="00281DE0"/>
    <w:rsid w:val="00281FDC"/>
    <w:rsid w:val="002822E8"/>
    <w:rsid w:val="002824AA"/>
    <w:rsid w:val="00282519"/>
    <w:rsid w:val="002828FB"/>
    <w:rsid w:val="00282932"/>
    <w:rsid w:val="00282AEB"/>
    <w:rsid w:val="00282C5A"/>
    <w:rsid w:val="00282F45"/>
    <w:rsid w:val="00282F59"/>
    <w:rsid w:val="002831C2"/>
    <w:rsid w:val="0028330C"/>
    <w:rsid w:val="00283873"/>
    <w:rsid w:val="002838B2"/>
    <w:rsid w:val="00283AF8"/>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3E1"/>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0CCE"/>
    <w:rsid w:val="002911B9"/>
    <w:rsid w:val="0029154E"/>
    <w:rsid w:val="00291551"/>
    <w:rsid w:val="00291632"/>
    <w:rsid w:val="00291740"/>
    <w:rsid w:val="002919BF"/>
    <w:rsid w:val="002919C2"/>
    <w:rsid w:val="00291B85"/>
    <w:rsid w:val="00292004"/>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4F"/>
    <w:rsid w:val="002955C6"/>
    <w:rsid w:val="00295617"/>
    <w:rsid w:val="00295694"/>
    <w:rsid w:val="0029598E"/>
    <w:rsid w:val="00295C66"/>
    <w:rsid w:val="00295E9E"/>
    <w:rsid w:val="002961A5"/>
    <w:rsid w:val="002963B5"/>
    <w:rsid w:val="002964D0"/>
    <w:rsid w:val="002968C3"/>
    <w:rsid w:val="00296AA3"/>
    <w:rsid w:val="00296B63"/>
    <w:rsid w:val="00296C83"/>
    <w:rsid w:val="00296E5A"/>
    <w:rsid w:val="00297214"/>
    <w:rsid w:val="00297333"/>
    <w:rsid w:val="0029746C"/>
    <w:rsid w:val="002977E8"/>
    <w:rsid w:val="00297954"/>
    <w:rsid w:val="00297B58"/>
    <w:rsid w:val="00297DD0"/>
    <w:rsid w:val="002A0193"/>
    <w:rsid w:val="002A037C"/>
    <w:rsid w:val="002A03CF"/>
    <w:rsid w:val="002A081D"/>
    <w:rsid w:val="002A0833"/>
    <w:rsid w:val="002A0F03"/>
    <w:rsid w:val="002A138F"/>
    <w:rsid w:val="002A1657"/>
    <w:rsid w:val="002A1A04"/>
    <w:rsid w:val="002A1A23"/>
    <w:rsid w:val="002A1C9F"/>
    <w:rsid w:val="002A1E4A"/>
    <w:rsid w:val="002A1E4B"/>
    <w:rsid w:val="002A225A"/>
    <w:rsid w:val="002A25B1"/>
    <w:rsid w:val="002A268B"/>
    <w:rsid w:val="002A2CE3"/>
    <w:rsid w:val="002A2E02"/>
    <w:rsid w:val="002A2E3C"/>
    <w:rsid w:val="002A2F34"/>
    <w:rsid w:val="002A3082"/>
    <w:rsid w:val="002A3087"/>
    <w:rsid w:val="002A309B"/>
    <w:rsid w:val="002A3146"/>
    <w:rsid w:val="002A33A2"/>
    <w:rsid w:val="002A3642"/>
    <w:rsid w:val="002A3739"/>
    <w:rsid w:val="002A39FF"/>
    <w:rsid w:val="002A3EAB"/>
    <w:rsid w:val="002A3F6C"/>
    <w:rsid w:val="002A4172"/>
    <w:rsid w:val="002A422C"/>
    <w:rsid w:val="002A4765"/>
    <w:rsid w:val="002A4B3E"/>
    <w:rsid w:val="002A4DE1"/>
    <w:rsid w:val="002A5330"/>
    <w:rsid w:val="002A53DE"/>
    <w:rsid w:val="002A543B"/>
    <w:rsid w:val="002A55B9"/>
    <w:rsid w:val="002A5734"/>
    <w:rsid w:val="002A5937"/>
    <w:rsid w:val="002A5B3B"/>
    <w:rsid w:val="002A5B74"/>
    <w:rsid w:val="002A5BC9"/>
    <w:rsid w:val="002A5C47"/>
    <w:rsid w:val="002A5CA0"/>
    <w:rsid w:val="002A5D91"/>
    <w:rsid w:val="002A614C"/>
    <w:rsid w:val="002A6291"/>
    <w:rsid w:val="002A62E3"/>
    <w:rsid w:val="002A638A"/>
    <w:rsid w:val="002A63F9"/>
    <w:rsid w:val="002A65DE"/>
    <w:rsid w:val="002A67AE"/>
    <w:rsid w:val="002A6C5D"/>
    <w:rsid w:val="002A6F93"/>
    <w:rsid w:val="002A6FE1"/>
    <w:rsid w:val="002A71AA"/>
    <w:rsid w:val="002A7411"/>
    <w:rsid w:val="002A76FC"/>
    <w:rsid w:val="002A793F"/>
    <w:rsid w:val="002A79EA"/>
    <w:rsid w:val="002A7FA3"/>
    <w:rsid w:val="002A7FFB"/>
    <w:rsid w:val="002B03B4"/>
    <w:rsid w:val="002B0843"/>
    <w:rsid w:val="002B0BAC"/>
    <w:rsid w:val="002B1254"/>
    <w:rsid w:val="002B1321"/>
    <w:rsid w:val="002B1322"/>
    <w:rsid w:val="002B1615"/>
    <w:rsid w:val="002B190D"/>
    <w:rsid w:val="002B1C6B"/>
    <w:rsid w:val="002B1D1F"/>
    <w:rsid w:val="002B1DCF"/>
    <w:rsid w:val="002B2035"/>
    <w:rsid w:val="002B206B"/>
    <w:rsid w:val="002B2210"/>
    <w:rsid w:val="002B2385"/>
    <w:rsid w:val="002B25C5"/>
    <w:rsid w:val="002B26A1"/>
    <w:rsid w:val="002B2968"/>
    <w:rsid w:val="002B2A0C"/>
    <w:rsid w:val="002B2AA7"/>
    <w:rsid w:val="002B2EA2"/>
    <w:rsid w:val="002B2F02"/>
    <w:rsid w:val="002B2F10"/>
    <w:rsid w:val="002B2F47"/>
    <w:rsid w:val="002B3056"/>
    <w:rsid w:val="002B31B0"/>
    <w:rsid w:val="002B3276"/>
    <w:rsid w:val="002B3342"/>
    <w:rsid w:val="002B33D2"/>
    <w:rsid w:val="002B3502"/>
    <w:rsid w:val="002B3631"/>
    <w:rsid w:val="002B375F"/>
    <w:rsid w:val="002B3A1B"/>
    <w:rsid w:val="002B3B75"/>
    <w:rsid w:val="002B3C18"/>
    <w:rsid w:val="002B3DC1"/>
    <w:rsid w:val="002B3E74"/>
    <w:rsid w:val="002B3FD1"/>
    <w:rsid w:val="002B4423"/>
    <w:rsid w:val="002B44AE"/>
    <w:rsid w:val="002B44E8"/>
    <w:rsid w:val="002B4533"/>
    <w:rsid w:val="002B465B"/>
    <w:rsid w:val="002B4772"/>
    <w:rsid w:val="002B4A5D"/>
    <w:rsid w:val="002B4C12"/>
    <w:rsid w:val="002B4D89"/>
    <w:rsid w:val="002B4F16"/>
    <w:rsid w:val="002B4F2B"/>
    <w:rsid w:val="002B57D9"/>
    <w:rsid w:val="002B58EE"/>
    <w:rsid w:val="002B5919"/>
    <w:rsid w:val="002B592E"/>
    <w:rsid w:val="002B5CEE"/>
    <w:rsid w:val="002B5F72"/>
    <w:rsid w:val="002B661D"/>
    <w:rsid w:val="002B6993"/>
    <w:rsid w:val="002B6B5F"/>
    <w:rsid w:val="002B6D4C"/>
    <w:rsid w:val="002B6E3A"/>
    <w:rsid w:val="002B700E"/>
    <w:rsid w:val="002B7268"/>
    <w:rsid w:val="002B767B"/>
    <w:rsid w:val="002B7B85"/>
    <w:rsid w:val="002B7C72"/>
    <w:rsid w:val="002B7ECD"/>
    <w:rsid w:val="002B7F7A"/>
    <w:rsid w:val="002C0029"/>
    <w:rsid w:val="002C01BF"/>
    <w:rsid w:val="002C01CB"/>
    <w:rsid w:val="002C02AF"/>
    <w:rsid w:val="002C03AA"/>
    <w:rsid w:val="002C04E9"/>
    <w:rsid w:val="002C05CD"/>
    <w:rsid w:val="002C06E9"/>
    <w:rsid w:val="002C09B7"/>
    <w:rsid w:val="002C0AB6"/>
    <w:rsid w:val="002C0D96"/>
    <w:rsid w:val="002C109C"/>
    <w:rsid w:val="002C135E"/>
    <w:rsid w:val="002C168A"/>
    <w:rsid w:val="002C17F8"/>
    <w:rsid w:val="002C198B"/>
    <w:rsid w:val="002C1B42"/>
    <w:rsid w:val="002C1BF7"/>
    <w:rsid w:val="002C1F0F"/>
    <w:rsid w:val="002C1F14"/>
    <w:rsid w:val="002C1F5B"/>
    <w:rsid w:val="002C20D4"/>
    <w:rsid w:val="002C230A"/>
    <w:rsid w:val="002C242E"/>
    <w:rsid w:val="002C24ED"/>
    <w:rsid w:val="002C25DF"/>
    <w:rsid w:val="002C260A"/>
    <w:rsid w:val="002C271C"/>
    <w:rsid w:val="002C2773"/>
    <w:rsid w:val="002C2AF5"/>
    <w:rsid w:val="002C2B75"/>
    <w:rsid w:val="002C2D78"/>
    <w:rsid w:val="002C2EE9"/>
    <w:rsid w:val="002C2F16"/>
    <w:rsid w:val="002C30D2"/>
    <w:rsid w:val="002C33C2"/>
    <w:rsid w:val="002C3476"/>
    <w:rsid w:val="002C35CD"/>
    <w:rsid w:val="002C37DE"/>
    <w:rsid w:val="002C3DFB"/>
    <w:rsid w:val="002C3ECE"/>
    <w:rsid w:val="002C3ED4"/>
    <w:rsid w:val="002C3F47"/>
    <w:rsid w:val="002C40D4"/>
    <w:rsid w:val="002C4186"/>
    <w:rsid w:val="002C4188"/>
    <w:rsid w:val="002C43A7"/>
    <w:rsid w:val="002C43BE"/>
    <w:rsid w:val="002C455A"/>
    <w:rsid w:val="002C4703"/>
    <w:rsid w:val="002C4B70"/>
    <w:rsid w:val="002C4BFC"/>
    <w:rsid w:val="002C4E24"/>
    <w:rsid w:val="002C51A8"/>
    <w:rsid w:val="002C52E2"/>
    <w:rsid w:val="002C530F"/>
    <w:rsid w:val="002C54E3"/>
    <w:rsid w:val="002C5590"/>
    <w:rsid w:val="002C570C"/>
    <w:rsid w:val="002C579F"/>
    <w:rsid w:val="002C5F89"/>
    <w:rsid w:val="002C6616"/>
    <w:rsid w:val="002C6703"/>
    <w:rsid w:val="002C67E8"/>
    <w:rsid w:val="002C6836"/>
    <w:rsid w:val="002C68BF"/>
    <w:rsid w:val="002C6AF7"/>
    <w:rsid w:val="002C6D00"/>
    <w:rsid w:val="002C6F84"/>
    <w:rsid w:val="002C7184"/>
    <w:rsid w:val="002C7290"/>
    <w:rsid w:val="002C79F2"/>
    <w:rsid w:val="002D083A"/>
    <w:rsid w:val="002D0A71"/>
    <w:rsid w:val="002D0CAF"/>
    <w:rsid w:val="002D0F04"/>
    <w:rsid w:val="002D1235"/>
    <w:rsid w:val="002D136A"/>
    <w:rsid w:val="002D14B5"/>
    <w:rsid w:val="002D1552"/>
    <w:rsid w:val="002D188F"/>
    <w:rsid w:val="002D1AF6"/>
    <w:rsid w:val="002D1C8B"/>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1F"/>
    <w:rsid w:val="002D3637"/>
    <w:rsid w:val="002D38E3"/>
    <w:rsid w:val="002D39A6"/>
    <w:rsid w:val="002D3A31"/>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4CE"/>
    <w:rsid w:val="002D6725"/>
    <w:rsid w:val="002D6946"/>
    <w:rsid w:val="002D6A2F"/>
    <w:rsid w:val="002D6BCB"/>
    <w:rsid w:val="002D6D72"/>
    <w:rsid w:val="002D6DFC"/>
    <w:rsid w:val="002D6E3B"/>
    <w:rsid w:val="002D6E76"/>
    <w:rsid w:val="002D70C7"/>
    <w:rsid w:val="002D70CE"/>
    <w:rsid w:val="002D7290"/>
    <w:rsid w:val="002D729B"/>
    <w:rsid w:val="002D7386"/>
    <w:rsid w:val="002D7391"/>
    <w:rsid w:val="002D742C"/>
    <w:rsid w:val="002D74B4"/>
    <w:rsid w:val="002D7510"/>
    <w:rsid w:val="002D75D9"/>
    <w:rsid w:val="002D77F1"/>
    <w:rsid w:val="002D788F"/>
    <w:rsid w:val="002D7916"/>
    <w:rsid w:val="002D7A20"/>
    <w:rsid w:val="002D7B7D"/>
    <w:rsid w:val="002D7E37"/>
    <w:rsid w:val="002E018D"/>
    <w:rsid w:val="002E01FB"/>
    <w:rsid w:val="002E07D4"/>
    <w:rsid w:val="002E0AFA"/>
    <w:rsid w:val="002E0D33"/>
    <w:rsid w:val="002E12FC"/>
    <w:rsid w:val="002E163D"/>
    <w:rsid w:val="002E1711"/>
    <w:rsid w:val="002E1802"/>
    <w:rsid w:val="002E1CDF"/>
    <w:rsid w:val="002E1EB1"/>
    <w:rsid w:val="002E20A1"/>
    <w:rsid w:val="002E2405"/>
    <w:rsid w:val="002E2772"/>
    <w:rsid w:val="002E2813"/>
    <w:rsid w:val="002E297B"/>
    <w:rsid w:val="002E2983"/>
    <w:rsid w:val="002E2C71"/>
    <w:rsid w:val="002E2CD8"/>
    <w:rsid w:val="002E2EDD"/>
    <w:rsid w:val="002E3093"/>
    <w:rsid w:val="002E343D"/>
    <w:rsid w:val="002E3480"/>
    <w:rsid w:val="002E3727"/>
    <w:rsid w:val="002E38B6"/>
    <w:rsid w:val="002E3AF8"/>
    <w:rsid w:val="002E3BB2"/>
    <w:rsid w:val="002E3EF6"/>
    <w:rsid w:val="002E4016"/>
    <w:rsid w:val="002E4184"/>
    <w:rsid w:val="002E41F9"/>
    <w:rsid w:val="002E427D"/>
    <w:rsid w:val="002E44C3"/>
    <w:rsid w:val="002E47FB"/>
    <w:rsid w:val="002E48B5"/>
    <w:rsid w:val="002E4907"/>
    <w:rsid w:val="002E494A"/>
    <w:rsid w:val="002E4AA5"/>
    <w:rsid w:val="002E4C5E"/>
    <w:rsid w:val="002E4F45"/>
    <w:rsid w:val="002E506D"/>
    <w:rsid w:val="002E508A"/>
    <w:rsid w:val="002E52F8"/>
    <w:rsid w:val="002E539F"/>
    <w:rsid w:val="002E54A0"/>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47E"/>
    <w:rsid w:val="002E764D"/>
    <w:rsid w:val="002E76A0"/>
    <w:rsid w:val="002E7A2A"/>
    <w:rsid w:val="002F0009"/>
    <w:rsid w:val="002F0253"/>
    <w:rsid w:val="002F093C"/>
    <w:rsid w:val="002F0AF6"/>
    <w:rsid w:val="002F1069"/>
    <w:rsid w:val="002F10AD"/>
    <w:rsid w:val="002F113A"/>
    <w:rsid w:val="002F1492"/>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8F"/>
    <w:rsid w:val="002F3C95"/>
    <w:rsid w:val="002F3CB3"/>
    <w:rsid w:val="002F410E"/>
    <w:rsid w:val="002F4130"/>
    <w:rsid w:val="002F44A6"/>
    <w:rsid w:val="002F4541"/>
    <w:rsid w:val="002F482B"/>
    <w:rsid w:val="002F4873"/>
    <w:rsid w:val="002F4AB3"/>
    <w:rsid w:val="002F4D93"/>
    <w:rsid w:val="002F4F80"/>
    <w:rsid w:val="002F4F8C"/>
    <w:rsid w:val="002F4FE0"/>
    <w:rsid w:val="002F538F"/>
    <w:rsid w:val="002F591D"/>
    <w:rsid w:val="002F5C59"/>
    <w:rsid w:val="002F5E5A"/>
    <w:rsid w:val="002F6001"/>
    <w:rsid w:val="002F6229"/>
    <w:rsid w:val="002F63D0"/>
    <w:rsid w:val="002F63DA"/>
    <w:rsid w:val="002F659C"/>
    <w:rsid w:val="002F65D7"/>
    <w:rsid w:val="002F66D3"/>
    <w:rsid w:val="002F6B38"/>
    <w:rsid w:val="002F6C06"/>
    <w:rsid w:val="002F6EE2"/>
    <w:rsid w:val="002F703B"/>
    <w:rsid w:val="002F757A"/>
    <w:rsid w:val="002F78DE"/>
    <w:rsid w:val="002F7955"/>
    <w:rsid w:val="002F7F3D"/>
    <w:rsid w:val="003004D5"/>
    <w:rsid w:val="00300923"/>
    <w:rsid w:val="00300993"/>
    <w:rsid w:val="00300A3C"/>
    <w:rsid w:val="00300AB2"/>
    <w:rsid w:val="00300BF2"/>
    <w:rsid w:val="00300D1B"/>
    <w:rsid w:val="0030198F"/>
    <w:rsid w:val="00301A35"/>
    <w:rsid w:val="00301AC1"/>
    <w:rsid w:val="00302104"/>
    <w:rsid w:val="00302236"/>
    <w:rsid w:val="003023A6"/>
    <w:rsid w:val="00302595"/>
    <w:rsid w:val="003029D7"/>
    <w:rsid w:val="00302BA1"/>
    <w:rsid w:val="00302E1B"/>
    <w:rsid w:val="00303010"/>
    <w:rsid w:val="00303298"/>
    <w:rsid w:val="00303421"/>
    <w:rsid w:val="0030361D"/>
    <w:rsid w:val="00303711"/>
    <w:rsid w:val="00303765"/>
    <w:rsid w:val="00303E27"/>
    <w:rsid w:val="00303E7C"/>
    <w:rsid w:val="003041CF"/>
    <w:rsid w:val="00304829"/>
    <w:rsid w:val="00304A3B"/>
    <w:rsid w:val="00304ADB"/>
    <w:rsid w:val="00304B92"/>
    <w:rsid w:val="00304B99"/>
    <w:rsid w:val="00304E15"/>
    <w:rsid w:val="00304E63"/>
    <w:rsid w:val="00304F0B"/>
    <w:rsid w:val="0030540A"/>
    <w:rsid w:val="0030583E"/>
    <w:rsid w:val="003058CC"/>
    <w:rsid w:val="00305AD0"/>
    <w:rsid w:val="00305C70"/>
    <w:rsid w:val="00305DF2"/>
    <w:rsid w:val="00306094"/>
    <w:rsid w:val="00306292"/>
    <w:rsid w:val="003062ED"/>
    <w:rsid w:val="00306457"/>
    <w:rsid w:val="003067AA"/>
    <w:rsid w:val="00306835"/>
    <w:rsid w:val="00306B9C"/>
    <w:rsid w:val="00307083"/>
    <w:rsid w:val="003072BE"/>
    <w:rsid w:val="003072C6"/>
    <w:rsid w:val="003073D5"/>
    <w:rsid w:val="00307487"/>
    <w:rsid w:val="003075B3"/>
    <w:rsid w:val="0030782D"/>
    <w:rsid w:val="00307BCE"/>
    <w:rsid w:val="00307C52"/>
    <w:rsid w:val="00307D69"/>
    <w:rsid w:val="00307E3A"/>
    <w:rsid w:val="003103BD"/>
    <w:rsid w:val="00310645"/>
    <w:rsid w:val="003109CE"/>
    <w:rsid w:val="00310AA2"/>
    <w:rsid w:val="00310AC0"/>
    <w:rsid w:val="00310B79"/>
    <w:rsid w:val="00310CB5"/>
    <w:rsid w:val="00310E32"/>
    <w:rsid w:val="003115EC"/>
    <w:rsid w:val="0031179F"/>
    <w:rsid w:val="00311C7B"/>
    <w:rsid w:val="00312093"/>
    <w:rsid w:val="0031215B"/>
    <w:rsid w:val="003122E5"/>
    <w:rsid w:val="00312656"/>
    <w:rsid w:val="00312A35"/>
    <w:rsid w:val="00312AF0"/>
    <w:rsid w:val="00312C11"/>
    <w:rsid w:val="00312C68"/>
    <w:rsid w:val="00313006"/>
    <w:rsid w:val="003132DE"/>
    <w:rsid w:val="00313448"/>
    <w:rsid w:val="003134A5"/>
    <w:rsid w:val="00313638"/>
    <w:rsid w:val="003136EC"/>
    <w:rsid w:val="00313785"/>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491"/>
    <w:rsid w:val="00316589"/>
    <w:rsid w:val="0031658D"/>
    <w:rsid w:val="0031673B"/>
    <w:rsid w:val="00317174"/>
    <w:rsid w:val="003171DB"/>
    <w:rsid w:val="003172BB"/>
    <w:rsid w:val="003173EA"/>
    <w:rsid w:val="003174D8"/>
    <w:rsid w:val="0031777C"/>
    <w:rsid w:val="00317783"/>
    <w:rsid w:val="003177B5"/>
    <w:rsid w:val="00317865"/>
    <w:rsid w:val="003178CA"/>
    <w:rsid w:val="00317A1C"/>
    <w:rsid w:val="00317FB1"/>
    <w:rsid w:val="00320187"/>
    <w:rsid w:val="00320925"/>
    <w:rsid w:val="00320A48"/>
    <w:rsid w:val="00320B51"/>
    <w:rsid w:val="00320B80"/>
    <w:rsid w:val="00320BBC"/>
    <w:rsid w:val="00320C55"/>
    <w:rsid w:val="00321046"/>
    <w:rsid w:val="003217BE"/>
    <w:rsid w:val="00321949"/>
    <w:rsid w:val="00322053"/>
    <w:rsid w:val="003220A7"/>
    <w:rsid w:val="0032277D"/>
    <w:rsid w:val="00322D8C"/>
    <w:rsid w:val="00322FCA"/>
    <w:rsid w:val="003231A8"/>
    <w:rsid w:val="00323269"/>
    <w:rsid w:val="003232AD"/>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1A"/>
    <w:rsid w:val="00324669"/>
    <w:rsid w:val="003246E1"/>
    <w:rsid w:val="00324818"/>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6F"/>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DF0"/>
    <w:rsid w:val="00330F77"/>
    <w:rsid w:val="00331351"/>
    <w:rsid w:val="00331413"/>
    <w:rsid w:val="003315F3"/>
    <w:rsid w:val="00331704"/>
    <w:rsid w:val="0033191F"/>
    <w:rsid w:val="00331A49"/>
    <w:rsid w:val="00331C24"/>
    <w:rsid w:val="00331EFF"/>
    <w:rsid w:val="0033215B"/>
    <w:rsid w:val="003324DA"/>
    <w:rsid w:val="00332667"/>
    <w:rsid w:val="0033290C"/>
    <w:rsid w:val="00332BCF"/>
    <w:rsid w:val="0033305D"/>
    <w:rsid w:val="00333064"/>
    <w:rsid w:val="00333547"/>
    <w:rsid w:val="00333997"/>
    <w:rsid w:val="00333C1D"/>
    <w:rsid w:val="00333D98"/>
    <w:rsid w:val="00333DB5"/>
    <w:rsid w:val="00334015"/>
    <w:rsid w:val="00334112"/>
    <w:rsid w:val="0033418D"/>
    <w:rsid w:val="003341DD"/>
    <w:rsid w:val="003342BC"/>
    <w:rsid w:val="003343F5"/>
    <w:rsid w:val="00334444"/>
    <w:rsid w:val="003347A1"/>
    <w:rsid w:val="003347FB"/>
    <w:rsid w:val="003349EA"/>
    <w:rsid w:val="00335034"/>
    <w:rsid w:val="0033514F"/>
    <w:rsid w:val="00335223"/>
    <w:rsid w:val="00335533"/>
    <w:rsid w:val="0033554D"/>
    <w:rsid w:val="0033571F"/>
    <w:rsid w:val="00335F15"/>
    <w:rsid w:val="0033644D"/>
    <w:rsid w:val="00336873"/>
    <w:rsid w:val="00337000"/>
    <w:rsid w:val="00337209"/>
    <w:rsid w:val="003372D4"/>
    <w:rsid w:val="00337408"/>
    <w:rsid w:val="00337549"/>
    <w:rsid w:val="00337568"/>
    <w:rsid w:val="003375B3"/>
    <w:rsid w:val="003375DA"/>
    <w:rsid w:val="0033762B"/>
    <w:rsid w:val="00337648"/>
    <w:rsid w:val="003376E7"/>
    <w:rsid w:val="003377FE"/>
    <w:rsid w:val="003378CD"/>
    <w:rsid w:val="003378FA"/>
    <w:rsid w:val="00337941"/>
    <w:rsid w:val="00337B51"/>
    <w:rsid w:val="00337BA3"/>
    <w:rsid w:val="00337DBD"/>
    <w:rsid w:val="00337E9E"/>
    <w:rsid w:val="003403DA"/>
    <w:rsid w:val="0034084C"/>
    <w:rsid w:val="00340940"/>
    <w:rsid w:val="0034097F"/>
    <w:rsid w:val="00340B3A"/>
    <w:rsid w:val="00340C21"/>
    <w:rsid w:val="00340D7C"/>
    <w:rsid w:val="00340F0D"/>
    <w:rsid w:val="0034120D"/>
    <w:rsid w:val="00341570"/>
    <w:rsid w:val="00341864"/>
    <w:rsid w:val="00341973"/>
    <w:rsid w:val="00341A13"/>
    <w:rsid w:val="00341A4F"/>
    <w:rsid w:val="00341C61"/>
    <w:rsid w:val="00341FA9"/>
    <w:rsid w:val="0034203D"/>
    <w:rsid w:val="003421E8"/>
    <w:rsid w:val="00342378"/>
    <w:rsid w:val="003425F7"/>
    <w:rsid w:val="003428FB"/>
    <w:rsid w:val="00342C28"/>
    <w:rsid w:val="00342D8B"/>
    <w:rsid w:val="00342D91"/>
    <w:rsid w:val="003430E8"/>
    <w:rsid w:val="003437C5"/>
    <w:rsid w:val="003438A1"/>
    <w:rsid w:val="00343A6E"/>
    <w:rsid w:val="00343D73"/>
    <w:rsid w:val="00343D83"/>
    <w:rsid w:val="00343FD4"/>
    <w:rsid w:val="003440F9"/>
    <w:rsid w:val="00344149"/>
    <w:rsid w:val="003442F3"/>
    <w:rsid w:val="00344430"/>
    <w:rsid w:val="003448A3"/>
    <w:rsid w:val="00344B92"/>
    <w:rsid w:val="00344BB9"/>
    <w:rsid w:val="00344C4E"/>
    <w:rsid w:val="00344CB9"/>
    <w:rsid w:val="00344D3A"/>
    <w:rsid w:val="00344D4C"/>
    <w:rsid w:val="00344E41"/>
    <w:rsid w:val="00344FC3"/>
    <w:rsid w:val="0034508D"/>
    <w:rsid w:val="003452D3"/>
    <w:rsid w:val="003454F0"/>
    <w:rsid w:val="003455EE"/>
    <w:rsid w:val="003461F3"/>
    <w:rsid w:val="003462BD"/>
    <w:rsid w:val="003468D0"/>
    <w:rsid w:val="003469EA"/>
    <w:rsid w:val="00346A98"/>
    <w:rsid w:val="00346B34"/>
    <w:rsid w:val="00346BDE"/>
    <w:rsid w:val="00346D9F"/>
    <w:rsid w:val="00346F18"/>
    <w:rsid w:val="00346FF3"/>
    <w:rsid w:val="003472D7"/>
    <w:rsid w:val="0034737A"/>
    <w:rsid w:val="003475E1"/>
    <w:rsid w:val="003476E2"/>
    <w:rsid w:val="00347853"/>
    <w:rsid w:val="00347A17"/>
    <w:rsid w:val="00347B13"/>
    <w:rsid w:val="00347B76"/>
    <w:rsid w:val="00347C19"/>
    <w:rsid w:val="003502A9"/>
    <w:rsid w:val="003503EE"/>
    <w:rsid w:val="00350480"/>
    <w:rsid w:val="003509D9"/>
    <w:rsid w:val="00350C22"/>
    <w:rsid w:val="00350CE0"/>
    <w:rsid w:val="00350D19"/>
    <w:rsid w:val="00350D6C"/>
    <w:rsid w:val="00350E5E"/>
    <w:rsid w:val="00350EB4"/>
    <w:rsid w:val="003513C4"/>
    <w:rsid w:val="00351439"/>
    <w:rsid w:val="003517C5"/>
    <w:rsid w:val="003518D6"/>
    <w:rsid w:val="00351EE2"/>
    <w:rsid w:val="00351FD6"/>
    <w:rsid w:val="00352086"/>
    <w:rsid w:val="003520E9"/>
    <w:rsid w:val="00352714"/>
    <w:rsid w:val="0035277E"/>
    <w:rsid w:val="00352BB0"/>
    <w:rsid w:val="00352BB1"/>
    <w:rsid w:val="00352E0E"/>
    <w:rsid w:val="00353053"/>
    <w:rsid w:val="003533CA"/>
    <w:rsid w:val="003534CB"/>
    <w:rsid w:val="003534F5"/>
    <w:rsid w:val="00353647"/>
    <w:rsid w:val="0035366B"/>
    <w:rsid w:val="00353903"/>
    <w:rsid w:val="00353AB7"/>
    <w:rsid w:val="00353D06"/>
    <w:rsid w:val="003541D1"/>
    <w:rsid w:val="00354478"/>
    <w:rsid w:val="003545EA"/>
    <w:rsid w:val="003546C6"/>
    <w:rsid w:val="003547F7"/>
    <w:rsid w:val="003548A1"/>
    <w:rsid w:val="0035492B"/>
    <w:rsid w:val="00354936"/>
    <w:rsid w:val="003549CF"/>
    <w:rsid w:val="00354A2D"/>
    <w:rsid w:val="00354BA4"/>
    <w:rsid w:val="00354D50"/>
    <w:rsid w:val="0035510F"/>
    <w:rsid w:val="00355242"/>
    <w:rsid w:val="00355370"/>
    <w:rsid w:val="003557A2"/>
    <w:rsid w:val="00355982"/>
    <w:rsid w:val="00355C2B"/>
    <w:rsid w:val="00355C4E"/>
    <w:rsid w:val="00355CA5"/>
    <w:rsid w:val="00355D0C"/>
    <w:rsid w:val="003565BE"/>
    <w:rsid w:val="003565F4"/>
    <w:rsid w:val="003567D6"/>
    <w:rsid w:val="00356823"/>
    <w:rsid w:val="003569FD"/>
    <w:rsid w:val="00356DF6"/>
    <w:rsid w:val="00356E3D"/>
    <w:rsid w:val="0035713B"/>
    <w:rsid w:val="003572D7"/>
    <w:rsid w:val="00357449"/>
    <w:rsid w:val="003575AA"/>
    <w:rsid w:val="0035775C"/>
    <w:rsid w:val="00357844"/>
    <w:rsid w:val="00357B36"/>
    <w:rsid w:val="00357CDF"/>
    <w:rsid w:val="00357F8A"/>
    <w:rsid w:val="0036029B"/>
    <w:rsid w:val="0036049E"/>
    <w:rsid w:val="00360C5C"/>
    <w:rsid w:val="0036115F"/>
    <w:rsid w:val="0036123C"/>
    <w:rsid w:val="003616B8"/>
    <w:rsid w:val="00361A2E"/>
    <w:rsid w:val="00361AFF"/>
    <w:rsid w:val="00361B1E"/>
    <w:rsid w:val="00361B26"/>
    <w:rsid w:val="00361E5F"/>
    <w:rsid w:val="00361F16"/>
    <w:rsid w:val="00362A1C"/>
    <w:rsid w:val="00362A68"/>
    <w:rsid w:val="00362D1E"/>
    <w:rsid w:val="00363015"/>
    <w:rsid w:val="00363108"/>
    <w:rsid w:val="003632DD"/>
    <w:rsid w:val="00363326"/>
    <w:rsid w:val="003633C9"/>
    <w:rsid w:val="00363503"/>
    <w:rsid w:val="00363F2F"/>
    <w:rsid w:val="00363FD0"/>
    <w:rsid w:val="0036440B"/>
    <w:rsid w:val="00364414"/>
    <w:rsid w:val="0036455F"/>
    <w:rsid w:val="003646FE"/>
    <w:rsid w:val="0036482F"/>
    <w:rsid w:val="00364890"/>
    <w:rsid w:val="00364A9C"/>
    <w:rsid w:val="00364C92"/>
    <w:rsid w:val="0036506C"/>
    <w:rsid w:val="00365349"/>
    <w:rsid w:val="003654B4"/>
    <w:rsid w:val="003654F1"/>
    <w:rsid w:val="0036555C"/>
    <w:rsid w:val="00365829"/>
    <w:rsid w:val="0036586D"/>
    <w:rsid w:val="00365CAB"/>
    <w:rsid w:val="00365DB4"/>
    <w:rsid w:val="00365EE8"/>
    <w:rsid w:val="00365F8A"/>
    <w:rsid w:val="003660BD"/>
    <w:rsid w:val="003666A0"/>
    <w:rsid w:val="003667C4"/>
    <w:rsid w:val="00366A7B"/>
    <w:rsid w:val="00366B3F"/>
    <w:rsid w:val="003671B7"/>
    <w:rsid w:val="003671E4"/>
    <w:rsid w:val="003672B6"/>
    <w:rsid w:val="00367495"/>
    <w:rsid w:val="00367715"/>
    <w:rsid w:val="0036772A"/>
    <w:rsid w:val="0036789E"/>
    <w:rsid w:val="00367A35"/>
    <w:rsid w:val="00367AE1"/>
    <w:rsid w:val="0037012B"/>
    <w:rsid w:val="00370215"/>
    <w:rsid w:val="0037037C"/>
    <w:rsid w:val="0037037E"/>
    <w:rsid w:val="003703C7"/>
    <w:rsid w:val="0037081F"/>
    <w:rsid w:val="003708F8"/>
    <w:rsid w:val="00370EC2"/>
    <w:rsid w:val="003710D8"/>
    <w:rsid w:val="0037114B"/>
    <w:rsid w:val="0037151A"/>
    <w:rsid w:val="00371561"/>
    <w:rsid w:val="00371998"/>
    <w:rsid w:val="00371D3A"/>
    <w:rsid w:val="00371FFA"/>
    <w:rsid w:val="0037202B"/>
    <w:rsid w:val="0037216D"/>
    <w:rsid w:val="003721E0"/>
    <w:rsid w:val="0037232D"/>
    <w:rsid w:val="0037239E"/>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046"/>
    <w:rsid w:val="003745E4"/>
    <w:rsid w:val="003746A1"/>
    <w:rsid w:val="0037479C"/>
    <w:rsid w:val="00374A8B"/>
    <w:rsid w:val="00374DB6"/>
    <w:rsid w:val="00374E80"/>
    <w:rsid w:val="00374F49"/>
    <w:rsid w:val="00375381"/>
    <w:rsid w:val="003753E8"/>
    <w:rsid w:val="003754DF"/>
    <w:rsid w:val="003755A6"/>
    <w:rsid w:val="00375707"/>
    <w:rsid w:val="00375872"/>
    <w:rsid w:val="00375A04"/>
    <w:rsid w:val="00375B41"/>
    <w:rsid w:val="00375EC2"/>
    <w:rsid w:val="00375FC0"/>
    <w:rsid w:val="003760DD"/>
    <w:rsid w:val="00376123"/>
    <w:rsid w:val="003765BD"/>
    <w:rsid w:val="0037676D"/>
    <w:rsid w:val="00376A26"/>
    <w:rsid w:val="00376FA8"/>
    <w:rsid w:val="003773B6"/>
    <w:rsid w:val="003773B9"/>
    <w:rsid w:val="0037742E"/>
    <w:rsid w:val="00377F9D"/>
    <w:rsid w:val="003802FE"/>
    <w:rsid w:val="00380463"/>
    <w:rsid w:val="003807EE"/>
    <w:rsid w:val="00380834"/>
    <w:rsid w:val="0038095A"/>
    <w:rsid w:val="0038099F"/>
    <w:rsid w:val="00380A4F"/>
    <w:rsid w:val="00380BFB"/>
    <w:rsid w:val="00380D3D"/>
    <w:rsid w:val="00380D53"/>
    <w:rsid w:val="00380FE7"/>
    <w:rsid w:val="0038105E"/>
    <w:rsid w:val="0038128B"/>
    <w:rsid w:val="0038129B"/>
    <w:rsid w:val="003813E0"/>
    <w:rsid w:val="003817DE"/>
    <w:rsid w:val="003818EA"/>
    <w:rsid w:val="00381D2F"/>
    <w:rsid w:val="00381F11"/>
    <w:rsid w:val="00382089"/>
    <w:rsid w:val="00382101"/>
    <w:rsid w:val="003821CF"/>
    <w:rsid w:val="00382404"/>
    <w:rsid w:val="0038288D"/>
    <w:rsid w:val="00382929"/>
    <w:rsid w:val="00382A84"/>
    <w:rsid w:val="00382CC0"/>
    <w:rsid w:val="00382E93"/>
    <w:rsid w:val="0038355D"/>
    <w:rsid w:val="003836A9"/>
    <w:rsid w:val="003836B7"/>
    <w:rsid w:val="00383723"/>
    <w:rsid w:val="00383A46"/>
    <w:rsid w:val="00383CD6"/>
    <w:rsid w:val="00383D31"/>
    <w:rsid w:val="00383E36"/>
    <w:rsid w:val="0038465F"/>
    <w:rsid w:val="003846F9"/>
    <w:rsid w:val="00384ABA"/>
    <w:rsid w:val="00384B61"/>
    <w:rsid w:val="00384D66"/>
    <w:rsid w:val="00384F65"/>
    <w:rsid w:val="00385584"/>
    <w:rsid w:val="00385975"/>
    <w:rsid w:val="00385C2B"/>
    <w:rsid w:val="00385C2F"/>
    <w:rsid w:val="00386062"/>
    <w:rsid w:val="003860AA"/>
    <w:rsid w:val="00386457"/>
    <w:rsid w:val="003866F9"/>
    <w:rsid w:val="00386C6C"/>
    <w:rsid w:val="00386D2A"/>
    <w:rsid w:val="00386D3B"/>
    <w:rsid w:val="0038714C"/>
    <w:rsid w:val="003872F8"/>
    <w:rsid w:val="0038730A"/>
    <w:rsid w:val="00387320"/>
    <w:rsid w:val="003873B7"/>
    <w:rsid w:val="0038772F"/>
    <w:rsid w:val="003877B4"/>
    <w:rsid w:val="0038787C"/>
    <w:rsid w:val="00387C8F"/>
    <w:rsid w:val="00387E45"/>
    <w:rsid w:val="00387E8A"/>
    <w:rsid w:val="00387F6E"/>
    <w:rsid w:val="003902D2"/>
    <w:rsid w:val="003906D7"/>
    <w:rsid w:val="003908F9"/>
    <w:rsid w:val="00390B4F"/>
    <w:rsid w:val="00390D0A"/>
    <w:rsid w:val="00390E77"/>
    <w:rsid w:val="00390F69"/>
    <w:rsid w:val="0039107A"/>
    <w:rsid w:val="00391265"/>
    <w:rsid w:val="00391327"/>
    <w:rsid w:val="00391842"/>
    <w:rsid w:val="0039187C"/>
    <w:rsid w:val="003918DD"/>
    <w:rsid w:val="003918E5"/>
    <w:rsid w:val="00391DEE"/>
    <w:rsid w:val="00392C63"/>
    <w:rsid w:val="00392FB5"/>
    <w:rsid w:val="00393010"/>
    <w:rsid w:val="00393A2B"/>
    <w:rsid w:val="00393B65"/>
    <w:rsid w:val="00393CE2"/>
    <w:rsid w:val="00393D07"/>
    <w:rsid w:val="00393D2B"/>
    <w:rsid w:val="00393DDD"/>
    <w:rsid w:val="00393DFD"/>
    <w:rsid w:val="003943A2"/>
    <w:rsid w:val="003943F9"/>
    <w:rsid w:val="00394789"/>
    <w:rsid w:val="00394B4F"/>
    <w:rsid w:val="00394D0D"/>
    <w:rsid w:val="00394DE8"/>
    <w:rsid w:val="003950EF"/>
    <w:rsid w:val="00395227"/>
    <w:rsid w:val="0039530E"/>
    <w:rsid w:val="0039546A"/>
    <w:rsid w:val="003954D1"/>
    <w:rsid w:val="0039566C"/>
    <w:rsid w:val="00395782"/>
    <w:rsid w:val="00395A81"/>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009"/>
    <w:rsid w:val="003A11B5"/>
    <w:rsid w:val="003A16C8"/>
    <w:rsid w:val="003A1B0F"/>
    <w:rsid w:val="003A1E23"/>
    <w:rsid w:val="003A2162"/>
    <w:rsid w:val="003A21F0"/>
    <w:rsid w:val="003A223D"/>
    <w:rsid w:val="003A22C1"/>
    <w:rsid w:val="003A22C4"/>
    <w:rsid w:val="003A2461"/>
    <w:rsid w:val="003A265C"/>
    <w:rsid w:val="003A2786"/>
    <w:rsid w:val="003A286B"/>
    <w:rsid w:val="003A298F"/>
    <w:rsid w:val="003A2A79"/>
    <w:rsid w:val="003A2C46"/>
    <w:rsid w:val="003A2CF8"/>
    <w:rsid w:val="003A2D17"/>
    <w:rsid w:val="003A2E44"/>
    <w:rsid w:val="003A31BD"/>
    <w:rsid w:val="003A36CE"/>
    <w:rsid w:val="003A3CB1"/>
    <w:rsid w:val="003A3D4D"/>
    <w:rsid w:val="003A3DE2"/>
    <w:rsid w:val="003A4246"/>
    <w:rsid w:val="003A4256"/>
    <w:rsid w:val="003A42C9"/>
    <w:rsid w:val="003A4446"/>
    <w:rsid w:val="003A4458"/>
    <w:rsid w:val="003A4469"/>
    <w:rsid w:val="003A4670"/>
    <w:rsid w:val="003A4779"/>
    <w:rsid w:val="003A488D"/>
    <w:rsid w:val="003A4A4E"/>
    <w:rsid w:val="003A4D3C"/>
    <w:rsid w:val="003A4FBF"/>
    <w:rsid w:val="003A5CDA"/>
    <w:rsid w:val="003A5FEA"/>
    <w:rsid w:val="003A620B"/>
    <w:rsid w:val="003A6356"/>
    <w:rsid w:val="003A641C"/>
    <w:rsid w:val="003A660D"/>
    <w:rsid w:val="003A674A"/>
    <w:rsid w:val="003A67CA"/>
    <w:rsid w:val="003A6888"/>
    <w:rsid w:val="003A68EC"/>
    <w:rsid w:val="003A6A5C"/>
    <w:rsid w:val="003A6DC3"/>
    <w:rsid w:val="003A6FDE"/>
    <w:rsid w:val="003A7185"/>
    <w:rsid w:val="003A72A5"/>
    <w:rsid w:val="003A77F7"/>
    <w:rsid w:val="003A7A14"/>
    <w:rsid w:val="003A7A3D"/>
    <w:rsid w:val="003A7FC8"/>
    <w:rsid w:val="003B010F"/>
    <w:rsid w:val="003B013B"/>
    <w:rsid w:val="003B024F"/>
    <w:rsid w:val="003B0263"/>
    <w:rsid w:val="003B0347"/>
    <w:rsid w:val="003B087C"/>
    <w:rsid w:val="003B0991"/>
    <w:rsid w:val="003B0BED"/>
    <w:rsid w:val="003B0DC0"/>
    <w:rsid w:val="003B12DF"/>
    <w:rsid w:val="003B1353"/>
    <w:rsid w:val="003B1373"/>
    <w:rsid w:val="003B13AB"/>
    <w:rsid w:val="003B162F"/>
    <w:rsid w:val="003B16AD"/>
    <w:rsid w:val="003B196B"/>
    <w:rsid w:val="003B1C92"/>
    <w:rsid w:val="003B1D84"/>
    <w:rsid w:val="003B1D92"/>
    <w:rsid w:val="003B2148"/>
    <w:rsid w:val="003B2313"/>
    <w:rsid w:val="003B23BC"/>
    <w:rsid w:val="003B277C"/>
    <w:rsid w:val="003B2987"/>
    <w:rsid w:val="003B2B70"/>
    <w:rsid w:val="003B2BDA"/>
    <w:rsid w:val="003B2D5F"/>
    <w:rsid w:val="003B2FBF"/>
    <w:rsid w:val="003B348C"/>
    <w:rsid w:val="003B35AA"/>
    <w:rsid w:val="003B3739"/>
    <w:rsid w:val="003B3814"/>
    <w:rsid w:val="003B39BA"/>
    <w:rsid w:val="003B3A45"/>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5DF7"/>
    <w:rsid w:val="003B60BB"/>
    <w:rsid w:val="003B6180"/>
    <w:rsid w:val="003B61C0"/>
    <w:rsid w:val="003B64D9"/>
    <w:rsid w:val="003B6599"/>
    <w:rsid w:val="003B68AC"/>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0C"/>
    <w:rsid w:val="003C1058"/>
    <w:rsid w:val="003C1433"/>
    <w:rsid w:val="003C172C"/>
    <w:rsid w:val="003C19CE"/>
    <w:rsid w:val="003C1C81"/>
    <w:rsid w:val="003C1C86"/>
    <w:rsid w:val="003C208F"/>
    <w:rsid w:val="003C20F9"/>
    <w:rsid w:val="003C28A1"/>
    <w:rsid w:val="003C2ACC"/>
    <w:rsid w:val="003C2B42"/>
    <w:rsid w:val="003C2F85"/>
    <w:rsid w:val="003C301F"/>
    <w:rsid w:val="003C30F5"/>
    <w:rsid w:val="003C314B"/>
    <w:rsid w:val="003C3388"/>
    <w:rsid w:val="003C368B"/>
    <w:rsid w:val="003C3975"/>
    <w:rsid w:val="003C3A6C"/>
    <w:rsid w:val="003C3D4D"/>
    <w:rsid w:val="003C41B6"/>
    <w:rsid w:val="003C42F9"/>
    <w:rsid w:val="003C43A3"/>
    <w:rsid w:val="003C43A9"/>
    <w:rsid w:val="003C4448"/>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6E"/>
    <w:rsid w:val="003C66D0"/>
    <w:rsid w:val="003C68D4"/>
    <w:rsid w:val="003C6AA9"/>
    <w:rsid w:val="003C72A6"/>
    <w:rsid w:val="003C73CD"/>
    <w:rsid w:val="003C7B58"/>
    <w:rsid w:val="003C7C90"/>
    <w:rsid w:val="003D010D"/>
    <w:rsid w:val="003D015C"/>
    <w:rsid w:val="003D020F"/>
    <w:rsid w:val="003D04E5"/>
    <w:rsid w:val="003D0521"/>
    <w:rsid w:val="003D0546"/>
    <w:rsid w:val="003D08FC"/>
    <w:rsid w:val="003D0934"/>
    <w:rsid w:val="003D0A41"/>
    <w:rsid w:val="003D0BD1"/>
    <w:rsid w:val="003D0E7E"/>
    <w:rsid w:val="003D0F9F"/>
    <w:rsid w:val="003D1023"/>
    <w:rsid w:val="003D1166"/>
    <w:rsid w:val="003D1243"/>
    <w:rsid w:val="003D13CE"/>
    <w:rsid w:val="003D159F"/>
    <w:rsid w:val="003D1754"/>
    <w:rsid w:val="003D1B92"/>
    <w:rsid w:val="003D1C75"/>
    <w:rsid w:val="003D1C8F"/>
    <w:rsid w:val="003D214D"/>
    <w:rsid w:val="003D2275"/>
    <w:rsid w:val="003D22E8"/>
    <w:rsid w:val="003D2517"/>
    <w:rsid w:val="003D2628"/>
    <w:rsid w:val="003D2740"/>
    <w:rsid w:val="003D278C"/>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ADA"/>
    <w:rsid w:val="003D5C83"/>
    <w:rsid w:val="003D5FD6"/>
    <w:rsid w:val="003D65ED"/>
    <w:rsid w:val="003D6602"/>
    <w:rsid w:val="003D682D"/>
    <w:rsid w:val="003D6955"/>
    <w:rsid w:val="003D6AAF"/>
    <w:rsid w:val="003D6C34"/>
    <w:rsid w:val="003D6C68"/>
    <w:rsid w:val="003D6CEC"/>
    <w:rsid w:val="003D6DCB"/>
    <w:rsid w:val="003D7131"/>
    <w:rsid w:val="003D715F"/>
    <w:rsid w:val="003D7243"/>
    <w:rsid w:val="003D72C8"/>
    <w:rsid w:val="003D7658"/>
    <w:rsid w:val="003D7793"/>
    <w:rsid w:val="003D78E9"/>
    <w:rsid w:val="003D78F2"/>
    <w:rsid w:val="003D797D"/>
    <w:rsid w:val="003D7B56"/>
    <w:rsid w:val="003D7B58"/>
    <w:rsid w:val="003D7C10"/>
    <w:rsid w:val="003D7E76"/>
    <w:rsid w:val="003E0078"/>
    <w:rsid w:val="003E04B5"/>
    <w:rsid w:val="003E07EC"/>
    <w:rsid w:val="003E090F"/>
    <w:rsid w:val="003E0C9E"/>
    <w:rsid w:val="003E0D77"/>
    <w:rsid w:val="003E1373"/>
    <w:rsid w:val="003E13DF"/>
    <w:rsid w:val="003E1688"/>
    <w:rsid w:val="003E172C"/>
    <w:rsid w:val="003E17EA"/>
    <w:rsid w:val="003E17F1"/>
    <w:rsid w:val="003E1887"/>
    <w:rsid w:val="003E1C91"/>
    <w:rsid w:val="003E222A"/>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4CB7"/>
    <w:rsid w:val="003E5482"/>
    <w:rsid w:val="003E58D8"/>
    <w:rsid w:val="003E59F1"/>
    <w:rsid w:val="003E5A2C"/>
    <w:rsid w:val="003E5A9F"/>
    <w:rsid w:val="003E5C9E"/>
    <w:rsid w:val="003E5CAF"/>
    <w:rsid w:val="003E5D46"/>
    <w:rsid w:val="003E63C8"/>
    <w:rsid w:val="003E671B"/>
    <w:rsid w:val="003E68E5"/>
    <w:rsid w:val="003E736B"/>
    <w:rsid w:val="003E739C"/>
    <w:rsid w:val="003E746D"/>
    <w:rsid w:val="003E7570"/>
    <w:rsid w:val="003E782F"/>
    <w:rsid w:val="003E7ACD"/>
    <w:rsid w:val="003E7BC4"/>
    <w:rsid w:val="003E7BE8"/>
    <w:rsid w:val="003E7DDE"/>
    <w:rsid w:val="003F01AE"/>
    <w:rsid w:val="003F0321"/>
    <w:rsid w:val="003F04B9"/>
    <w:rsid w:val="003F0705"/>
    <w:rsid w:val="003F0885"/>
    <w:rsid w:val="003F0997"/>
    <w:rsid w:val="003F0ADA"/>
    <w:rsid w:val="003F0E1A"/>
    <w:rsid w:val="003F0E3F"/>
    <w:rsid w:val="003F0E72"/>
    <w:rsid w:val="003F0F4D"/>
    <w:rsid w:val="003F11AC"/>
    <w:rsid w:val="003F1491"/>
    <w:rsid w:val="003F1A14"/>
    <w:rsid w:val="003F1BAE"/>
    <w:rsid w:val="003F1BAF"/>
    <w:rsid w:val="003F1C03"/>
    <w:rsid w:val="003F1DB8"/>
    <w:rsid w:val="003F1E22"/>
    <w:rsid w:val="003F1E84"/>
    <w:rsid w:val="003F25F2"/>
    <w:rsid w:val="003F265C"/>
    <w:rsid w:val="003F296C"/>
    <w:rsid w:val="003F2AD9"/>
    <w:rsid w:val="003F39F0"/>
    <w:rsid w:val="003F3C84"/>
    <w:rsid w:val="003F42D6"/>
    <w:rsid w:val="003F482F"/>
    <w:rsid w:val="003F4AEB"/>
    <w:rsid w:val="003F4CA0"/>
    <w:rsid w:val="003F4D1B"/>
    <w:rsid w:val="003F4D30"/>
    <w:rsid w:val="003F4D3E"/>
    <w:rsid w:val="003F4D93"/>
    <w:rsid w:val="003F52DC"/>
    <w:rsid w:val="003F54A8"/>
    <w:rsid w:val="003F57D4"/>
    <w:rsid w:val="003F5922"/>
    <w:rsid w:val="003F5BB3"/>
    <w:rsid w:val="003F5D1D"/>
    <w:rsid w:val="003F5D3F"/>
    <w:rsid w:val="003F6184"/>
    <w:rsid w:val="003F6365"/>
    <w:rsid w:val="003F64A2"/>
    <w:rsid w:val="003F6745"/>
    <w:rsid w:val="003F68D9"/>
    <w:rsid w:val="003F6A1D"/>
    <w:rsid w:val="003F71AB"/>
    <w:rsid w:val="003F72E0"/>
    <w:rsid w:val="003F741D"/>
    <w:rsid w:val="003F7789"/>
    <w:rsid w:val="003F7995"/>
    <w:rsid w:val="003F7C29"/>
    <w:rsid w:val="003F7DDF"/>
    <w:rsid w:val="00400007"/>
    <w:rsid w:val="0040058E"/>
    <w:rsid w:val="00400603"/>
    <w:rsid w:val="00400AC4"/>
    <w:rsid w:val="00400D93"/>
    <w:rsid w:val="00400EC3"/>
    <w:rsid w:val="00400F00"/>
    <w:rsid w:val="0040168F"/>
    <w:rsid w:val="00401701"/>
    <w:rsid w:val="004017EE"/>
    <w:rsid w:val="00401895"/>
    <w:rsid w:val="004019AA"/>
    <w:rsid w:val="00401D60"/>
    <w:rsid w:val="004020C5"/>
    <w:rsid w:val="0040244D"/>
    <w:rsid w:val="00402564"/>
    <w:rsid w:val="004025A2"/>
    <w:rsid w:val="004028A9"/>
    <w:rsid w:val="00402C21"/>
    <w:rsid w:val="00402D0F"/>
    <w:rsid w:val="00402E5E"/>
    <w:rsid w:val="00402FE7"/>
    <w:rsid w:val="004030CE"/>
    <w:rsid w:val="0040311A"/>
    <w:rsid w:val="0040313B"/>
    <w:rsid w:val="004031EC"/>
    <w:rsid w:val="0040324D"/>
    <w:rsid w:val="0040366D"/>
    <w:rsid w:val="004038E9"/>
    <w:rsid w:val="00403AFD"/>
    <w:rsid w:val="00403DDF"/>
    <w:rsid w:val="00404224"/>
    <w:rsid w:val="00404250"/>
    <w:rsid w:val="004042AB"/>
    <w:rsid w:val="00404329"/>
    <w:rsid w:val="004044A9"/>
    <w:rsid w:val="00404617"/>
    <w:rsid w:val="004047FF"/>
    <w:rsid w:val="00404C2C"/>
    <w:rsid w:val="00404CC2"/>
    <w:rsid w:val="00405016"/>
    <w:rsid w:val="00405375"/>
    <w:rsid w:val="0040549D"/>
    <w:rsid w:val="00405661"/>
    <w:rsid w:val="0040578C"/>
    <w:rsid w:val="004059B7"/>
    <w:rsid w:val="00405C7F"/>
    <w:rsid w:val="00406179"/>
    <w:rsid w:val="004062E1"/>
    <w:rsid w:val="0040666C"/>
    <w:rsid w:val="004066B6"/>
    <w:rsid w:val="004069E3"/>
    <w:rsid w:val="00406CAB"/>
    <w:rsid w:val="00406E5C"/>
    <w:rsid w:val="00407198"/>
    <w:rsid w:val="00407272"/>
    <w:rsid w:val="004072C4"/>
    <w:rsid w:val="00407364"/>
    <w:rsid w:val="00407394"/>
    <w:rsid w:val="004075F2"/>
    <w:rsid w:val="0040762B"/>
    <w:rsid w:val="00407DD5"/>
    <w:rsid w:val="00407EC7"/>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DA9"/>
    <w:rsid w:val="00411E93"/>
    <w:rsid w:val="00411EF6"/>
    <w:rsid w:val="0041251F"/>
    <w:rsid w:val="004126E2"/>
    <w:rsid w:val="00412791"/>
    <w:rsid w:val="00412853"/>
    <w:rsid w:val="00412B61"/>
    <w:rsid w:val="00412E93"/>
    <w:rsid w:val="004130BB"/>
    <w:rsid w:val="00413204"/>
    <w:rsid w:val="004136DE"/>
    <w:rsid w:val="0041383B"/>
    <w:rsid w:val="00413908"/>
    <w:rsid w:val="00413B56"/>
    <w:rsid w:val="00413BC8"/>
    <w:rsid w:val="00413CDA"/>
    <w:rsid w:val="004141A4"/>
    <w:rsid w:val="00414421"/>
    <w:rsid w:val="00414A20"/>
    <w:rsid w:val="00414CD5"/>
    <w:rsid w:val="00414DEA"/>
    <w:rsid w:val="00414E46"/>
    <w:rsid w:val="00415066"/>
    <w:rsid w:val="004154C3"/>
    <w:rsid w:val="0041553F"/>
    <w:rsid w:val="00415545"/>
    <w:rsid w:val="004158B6"/>
    <w:rsid w:val="004158F8"/>
    <w:rsid w:val="00415DEF"/>
    <w:rsid w:val="00415E4B"/>
    <w:rsid w:val="00415E4C"/>
    <w:rsid w:val="0041613C"/>
    <w:rsid w:val="0041621E"/>
    <w:rsid w:val="00416251"/>
    <w:rsid w:val="00416908"/>
    <w:rsid w:val="00416B7D"/>
    <w:rsid w:val="00416F0B"/>
    <w:rsid w:val="004170C1"/>
    <w:rsid w:val="0041733C"/>
    <w:rsid w:val="004173AB"/>
    <w:rsid w:val="004173DE"/>
    <w:rsid w:val="0041750E"/>
    <w:rsid w:val="0041766B"/>
    <w:rsid w:val="004179AB"/>
    <w:rsid w:val="004200A4"/>
    <w:rsid w:val="0042022F"/>
    <w:rsid w:val="004204C0"/>
    <w:rsid w:val="004205B3"/>
    <w:rsid w:val="0042083D"/>
    <w:rsid w:val="00420872"/>
    <w:rsid w:val="00420BA7"/>
    <w:rsid w:val="00420FF8"/>
    <w:rsid w:val="0042107F"/>
    <w:rsid w:val="00421524"/>
    <w:rsid w:val="004216BB"/>
    <w:rsid w:val="004217B1"/>
    <w:rsid w:val="0042197B"/>
    <w:rsid w:val="00421A98"/>
    <w:rsid w:val="00421D7C"/>
    <w:rsid w:val="00422616"/>
    <w:rsid w:val="00422655"/>
    <w:rsid w:val="00422735"/>
    <w:rsid w:val="00422906"/>
    <w:rsid w:val="00422E43"/>
    <w:rsid w:val="004233B6"/>
    <w:rsid w:val="00423791"/>
    <w:rsid w:val="0042396B"/>
    <w:rsid w:val="00423A3C"/>
    <w:rsid w:val="00423B4D"/>
    <w:rsid w:val="00423C95"/>
    <w:rsid w:val="00423E62"/>
    <w:rsid w:val="00424057"/>
    <w:rsid w:val="004243F4"/>
    <w:rsid w:val="004244A5"/>
    <w:rsid w:val="004246FC"/>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5D19"/>
    <w:rsid w:val="00425D29"/>
    <w:rsid w:val="00426011"/>
    <w:rsid w:val="0042602F"/>
    <w:rsid w:val="00426190"/>
    <w:rsid w:val="004261C8"/>
    <w:rsid w:val="00426552"/>
    <w:rsid w:val="004265F1"/>
    <w:rsid w:val="0042669E"/>
    <w:rsid w:val="004266A3"/>
    <w:rsid w:val="004266EE"/>
    <w:rsid w:val="004267A7"/>
    <w:rsid w:val="004269A5"/>
    <w:rsid w:val="00426AD5"/>
    <w:rsid w:val="00426C70"/>
    <w:rsid w:val="00426EAF"/>
    <w:rsid w:val="0042710E"/>
    <w:rsid w:val="00427656"/>
    <w:rsid w:val="00427729"/>
    <w:rsid w:val="0042799D"/>
    <w:rsid w:val="004279B9"/>
    <w:rsid w:val="00427A7A"/>
    <w:rsid w:val="00427E3E"/>
    <w:rsid w:val="00427E58"/>
    <w:rsid w:val="00430236"/>
    <w:rsid w:val="0043089C"/>
    <w:rsid w:val="0043098D"/>
    <w:rsid w:val="00430B7B"/>
    <w:rsid w:val="00430B9E"/>
    <w:rsid w:val="00430D21"/>
    <w:rsid w:val="00430D7D"/>
    <w:rsid w:val="00431129"/>
    <w:rsid w:val="0043153F"/>
    <w:rsid w:val="00431689"/>
    <w:rsid w:val="004316B7"/>
    <w:rsid w:val="0043173D"/>
    <w:rsid w:val="00431798"/>
    <w:rsid w:val="004317FB"/>
    <w:rsid w:val="0043183E"/>
    <w:rsid w:val="00431FC5"/>
    <w:rsid w:val="00432455"/>
    <w:rsid w:val="0043246A"/>
    <w:rsid w:val="004327A4"/>
    <w:rsid w:val="004327E8"/>
    <w:rsid w:val="0043284D"/>
    <w:rsid w:val="00432971"/>
    <w:rsid w:val="00432AD7"/>
    <w:rsid w:val="00432BE2"/>
    <w:rsid w:val="00432F45"/>
    <w:rsid w:val="00433129"/>
    <w:rsid w:val="004331AE"/>
    <w:rsid w:val="00433661"/>
    <w:rsid w:val="00433990"/>
    <w:rsid w:val="00433A22"/>
    <w:rsid w:val="00434078"/>
    <w:rsid w:val="004340CC"/>
    <w:rsid w:val="004340F5"/>
    <w:rsid w:val="00434226"/>
    <w:rsid w:val="004343FF"/>
    <w:rsid w:val="004345CF"/>
    <w:rsid w:val="00434782"/>
    <w:rsid w:val="004347E4"/>
    <w:rsid w:val="004348C8"/>
    <w:rsid w:val="004349A0"/>
    <w:rsid w:val="004349EB"/>
    <w:rsid w:val="00434AF8"/>
    <w:rsid w:val="00434F41"/>
    <w:rsid w:val="0043505D"/>
    <w:rsid w:val="00435062"/>
    <w:rsid w:val="00435262"/>
    <w:rsid w:val="0043533B"/>
    <w:rsid w:val="004353B1"/>
    <w:rsid w:val="004354B4"/>
    <w:rsid w:val="004355AD"/>
    <w:rsid w:val="0043587F"/>
    <w:rsid w:val="00435965"/>
    <w:rsid w:val="004359FE"/>
    <w:rsid w:val="00435C38"/>
    <w:rsid w:val="00435C4B"/>
    <w:rsid w:val="0043609F"/>
    <w:rsid w:val="00436123"/>
    <w:rsid w:val="0043612E"/>
    <w:rsid w:val="00436169"/>
    <w:rsid w:val="004363D6"/>
    <w:rsid w:val="004364F2"/>
    <w:rsid w:val="00436572"/>
    <w:rsid w:val="004365AB"/>
    <w:rsid w:val="0043693E"/>
    <w:rsid w:val="004369DA"/>
    <w:rsid w:val="004369DD"/>
    <w:rsid w:val="00436E94"/>
    <w:rsid w:val="00436EC7"/>
    <w:rsid w:val="00437122"/>
    <w:rsid w:val="0043729D"/>
    <w:rsid w:val="0043754F"/>
    <w:rsid w:val="00437623"/>
    <w:rsid w:val="0043785F"/>
    <w:rsid w:val="00437864"/>
    <w:rsid w:val="004378F3"/>
    <w:rsid w:val="00437C57"/>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2518"/>
    <w:rsid w:val="004428C7"/>
    <w:rsid w:val="00442913"/>
    <w:rsid w:val="00442AAE"/>
    <w:rsid w:val="00442E0F"/>
    <w:rsid w:val="00443096"/>
    <w:rsid w:val="0044313B"/>
    <w:rsid w:val="00443356"/>
    <w:rsid w:val="0044349A"/>
    <w:rsid w:val="004437F2"/>
    <w:rsid w:val="00443B32"/>
    <w:rsid w:val="00443CD6"/>
    <w:rsid w:val="00443E3B"/>
    <w:rsid w:val="0044406B"/>
    <w:rsid w:val="00444257"/>
    <w:rsid w:val="0044450B"/>
    <w:rsid w:val="00444823"/>
    <w:rsid w:val="00444AE3"/>
    <w:rsid w:val="00444C04"/>
    <w:rsid w:val="00444C46"/>
    <w:rsid w:val="00445459"/>
    <w:rsid w:val="0044567A"/>
    <w:rsid w:val="004456A4"/>
    <w:rsid w:val="00445846"/>
    <w:rsid w:val="00446074"/>
    <w:rsid w:val="004462A2"/>
    <w:rsid w:val="004463A3"/>
    <w:rsid w:val="0044651C"/>
    <w:rsid w:val="00446545"/>
    <w:rsid w:val="004465E4"/>
    <w:rsid w:val="0044684B"/>
    <w:rsid w:val="004468E9"/>
    <w:rsid w:val="00446951"/>
    <w:rsid w:val="00446B45"/>
    <w:rsid w:val="00446C70"/>
    <w:rsid w:val="00446D46"/>
    <w:rsid w:val="00446F00"/>
    <w:rsid w:val="004471A7"/>
    <w:rsid w:val="004474E5"/>
    <w:rsid w:val="00447E9F"/>
    <w:rsid w:val="00447FA9"/>
    <w:rsid w:val="0045012A"/>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E14"/>
    <w:rsid w:val="004531C6"/>
    <w:rsid w:val="00453306"/>
    <w:rsid w:val="004533FF"/>
    <w:rsid w:val="00453558"/>
    <w:rsid w:val="004535F1"/>
    <w:rsid w:val="00453773"/>
    <w:rsid w:val="004537CB"/>
    <w:rsid w:val="004537F5"/>
    <w:rsid w:val="00453A72"/>
    <w:rsid w:val="00453ADB"/>
    <w:rsid w:val="00453C0B"/>
    <w:rsid w:val="004542D3"/>
    <w:rsid w:val="00454431"/>
    <w:rsid w:val="004544FD"/>
    <w:rsid w:val="0045475E"/>
    <w:rsid w:val="004548D6"/>
    <w:rsid w:val="004549D2"/>
    <w:rsid w:val="00454A22"/>
    <w:rsid w:val="00454B8B"/>
    <w:rsid w:val="00454C71"/>
    <w:rsid w:val="00454D42"/>
    <w:rsid w:val="00454F0E"/>
    <w:rsid w:val="004554D7"/>
    <w:rsid w:val="0045552C"/>
    <w:rsid w:val="004558F4"/>
    <w:rsid w:val="004559B7"/>
    <w:rsid w:val="00455C65"/>
    <w:rsid w:val="00455D2F"/>
    <w:rsid w:val="00455D96"/>
    <w:rsid w:val="00455F8E"/>
    <w:rsid w:val="00455FC1"/>
    <w:rsid w:val="004565CC"/>
    <w:rsid w:val="00456820"/>
    <w:rsid w:val="00456853"/>
    <w:rsid w:val="00456899"/>
    <w:rsid w:val="004569D6"/>
    <w:rsid w:val="00456BA3"/>
    <w:rsid w:val="00456BD2"/>
    <w:rsid w:val="00456C32"/>
    <w:rsid w:val="00456CF1"/>
    <w:rsid w:val="00456D43"/>
    <w:rsid w:val="00456FEE"/>
    <w:rsid w:val="00457074"/>
    <w:rsid w:val="0045766D"/>
    <w:rsid w:val="00457699"/>
    <w:rsid w:val="00457AC5"/>
    <w:rsid w:val="00460556"/>
    <w:rsid w:val="00460997"/>
    <w:rsid w:val="004609CF"/>
    <w:rsid w:val="00460A41"/>
    <w:rsid w:val="00460B11"/>
    <w:rsid w:val="00460B43"/>
    <w:rsid w:val="00460EBB"/>
    <w:rsid w:val="004611C8"/>
    <w:rsid w:val="0046178E"/>
    <w:rsid w:val="00461970"/>
    <w:rsid w:val="00461CF4"/>
    <w:rsid w:val="00461EA3"/>
    <w:rsid w:val="00461F61"/>
    <w:rsid w:val="00461FD2"/>
    <w:rsid w:val="00462070"/>
    <w:rsid w:val="004621FF"/>
    <w:rsid w:val="00462684"/>
    <w:rsid w:val="004626D5"/>
    <w:rsid w:val="00462BDA"/>
    <w:rsid w:val="00462EDD"/>
    <w:rsid w:val="004635FA"/>
    <w:rsid w:val="004636CF"/>
    <w:rsid w:val="00463717"/>
    <w:rsid w:val="00463740"/>
    <w:rsid w:val="00463946"/>
    <w:rsid w:val="004639C9"/>
    <w:rsid w:val="00463B1F"/>
    <w:rsid w:val="00463E75"/>
    <w:rsid w:val="00463EFA"/>
    <w:rsid w:val="00463F39"/>
    <w:rsid w:val="00464297"/>
    <w:rsid w:val="00464458"/>
    <w:rsid w:val="0046453A"/>
    <w:rsid w:val="00464554"/>
    <w:rsid w:val="00464642"/>
    <w:rsid w:val="004647FC"/>
    <w:rsid w:val="00464D57"/>
    <w:rsid w:val="00464EB2"/>
    <w:rsid w:val="00464FAA"/>
    <w:rsid w:val="004650EF"/>
    <w:rsid w:val="00465394"/>
    <w:rsid w:val="004655BB"/>
    <w:rsid w:val="00465702"/>
    <w:rsid w:val="00465F0A"/>
    <w:rsid w:val="00466253"/>
    <w:rsid w:val="00466388"/>
    <w:rsid w:val="0046654C"/>
    <w:rsid w:val="00466623"/>
    <w:rsid w:val="00466786"/>
    <w:rsid w:val="004668AF"/>
    <w:rsid w:val="00467039"/>
    <w:rsid w:val="0046722E"/>
    <w:rsid w:val="004673E0"/>
    <w:rsid w:val="00467A8B"/>
    <w:rsid w:val="00467AB5"/>
    <w:rsid w:val="00467AFF"/>
    <w:rsid w:val="00467DCE"/>
    <w:rsid w:val="00467FA6"/>
    <w:rsid w:val="004702A9"/>
    <w:rsid w:val="0047047F"/>
    <w:rsid w:val="004708DD"/>
    <w:rsid w:val="00470957"/>
    <w:rsid w:val="00470B4D"/>
    <w:rsid w:val="00470C44"/>
    <w:rsid w:val="00470F4C"/>
    <w:rsid w:val="00471055"/>
    <w:rsid w:val="00471083"/>
    <w:rsid w:val="00471779"/>
    <w:rsid w:val="00471AA1"/>
    <w:rsid w:val="00471BCF"/>
    <w:rsid w:val="00471F99"/>
    <w:rsid w:val="00472136"/>
    <w:rsid w:val="00472327"/>
    <w:rsid w:val="0047267D"/>
    <w:rsid w:val="00472AC7"/>
    <w:rsid w:val="00472E74"/>
    <w:rsid w:val="004730D0"/>
    <w:rsid w:val="00473370"/>
    <w:rsid w:val="004733EC"/>
    <w:rsid w:val="00473891"/>
    <w:rsid w:val="00473A08"/>
    <w:rsid w:val="00473D72"/>
    <w:rsid w:val="00474406"/>
    <w:rsid w:val="0047440B"/>
    <w:rsid w:val="00474484"/>
    <w:rsid w:val="0047458F"/>
    <w:rsid w:val="004745F5"/>
    <w:rsid w:val="00474694"/>
    <w:rsid w:val="004747DA"/>
    <w:rsid w:val="00474814"/>
    <w:rsid w:val="00474979"/>
    <w:rsid w:val="0047497F"/>
    <w:rsid w:val="00474B43"/>
    <w:rsid w:val="00474D16"/>
    <w:rsid w:val="00475023"/>
    <w:rsid w:val="0047546B"/>
    <w:rsid w:val="004755F1"/>
    <w:rsid w:val="00475735"/>
    <w:rsid w:val="00475786"/>
    <w:rsid w:val="00475820"/>
    <w:rsid w:val="00475A30"/>
    <w:rsid w:val="00475D96"/>
    <w:rsid w:val="004760BF"/>
    <w:rsid w:val="0047639E"/>
    <w:rsid w:val="0047674E"/>
    <w:rsid w:val="00476855"/>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1562"/>
    <w:rsid w:val="00481A5E"/>
    <w:rsid w:val="00481D24"/>
    <w:rsid w:val="00482018"/>
    <w:rsid w:val="0048213A"/>
    <w:rsid w:val="00482199"/>
    <w:rsid w:val="004823E6"/>
    <w:rsid w:val="004825F6"/>
    <w:rsid w:val="004826C7"/>
    <w:rsid w:val="004833B7"/>
    <w:rsid w:val="00483466"/>
    <w:rsid w:val="004834B6"/>
    <w:rsid w:val="00483533"/>
    <w:rsid w:val="0048364C"/>
    <w:rsid w:val="004836B0"/>
    <w:rsid w:val="00483C3A"/>
    <w:rsid w:val="00483D8E"/>
    <w:rsid w:val="00483DA4"/>
    <w:rsid w:val="00484102"/>
    <w:rsid w:val="0048430D"/>
    <w:rsid w:val="0048436E"/>
    <w:rsid w:val="004843EA"/>
    <w:rsid w:val="0048448B"/>
    <w:rsid w:val="00484775"/>
    <w:rsid w:val="00484932"/>
    <w:rsid w:val="00484990"/>
    <w:rsid w:val="00484B74"/>
    <w:rsid w:val="00484CEB"/>
    <w:rsid w:val="00484EEC"/>
    <w:rsid w:val="00484FD6"/>
    <w:rsid w:val="00485046"/>
    <w:rsid w:val="004850D8"/>
    <w:rsid w:val="004851F7"/>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DAA"/>
    <w:rsid w:val="00486F26"/>
    <w:rsid w:val="00486F48"/>
    <w:rsid w:val="00487507"/>
    <w:rsid w:val="00490150"/>
    <w:rsid w:val="004902B6"/>
    <w:rsid w:val="0049059F"/>
    <w:rsid w:val="00490608"/>
    <w:rsid w:val="00490809"/>
    <w:rsid w:val="00490AA3"/>
    <w:rsid w:val="00490C3B"/>
    <w:rsid w:val="00490FEE"/>
    <w:rsid w:val="00491266"/>
    <w:rsid w:val="00491322"/>
    <w:rsid w:val="0049161C"/>
    <w:rsid w:val="00491691"/>
    <w:rsid w:val="0049169F"/>
    <w:rsid w:val="00491799"/>
    <w:rsid w:val="004919E9"/>
    <w:rsid w:val="004927C7"/>
    <w:rsid w:val="00492831"/>
    <w:rsid w:val="0049285C"/>
    <w:rsid w:val="00492932"/>
    <w:rsid w:val="004929E6"/>
    <w:rsid w:val="004929EC"/>
    <w:rsid w:val="00492BF2"/>
    <w:rsid w:val="00493134"/>
    <w:rsid w:val="004933D4"/>
    <w:rsid w:val="004934C5"/>
    <w:rsid w:val="00493673"/>
    <w:rsid w:val="00493688"/>
    <w:rsid w:val="00493726"/>
    <w:rsid w:val="00493A3B"/>
    <w:rsid w:val="00493B6C"/>
    <w:rsid w:val="00493C92"/>
    <w:rsid w:val="00493CA9"/>
    <w:rsid w:val="00493CC3"/>
    <w:rsid w:val="00494025"/>
    <w:rsid w:val="004942BE"/>
    <w:rsid w:val="004944AD"/>
    <w:rsid w:val="0049469F"/>
    <w:rsid w:val="004946B0"/>
    <w:rsid w:val="00494804"/>
    <w:rsid w:val="00494C2B"/>
    <w:rsid w:val="00494C2F"/>
    <w:rsid w:val="00494E3E"/>
    <w:rsid w:val="004950CF"/>
    <w:rsid w:val="004950F6"/>
    <w:rsid w:val="00495221"/>
    <w:rsid w:val="00495704"/>
    <w:rsid w:val="00495841"/>
    <w:rsid w:val="00495874"/>
    <w:rsid w:val="00495ACE"/>
    <w:rsid w:val="00495ADE"/>
    <w:rsid w:val="00496626"/>
    <w:rsid w:val="00496A56"/>
    <w:rsid w:val="00496B54"/>
    <w:rsid w:val="00496BA5"/>
    <w:rsid w:val="00496C12"/>
    <w:rsid w:val="00496D1E"/>
    <w:rsid w:val="00496DB4"/>
    <w:rsid w:val="00497673"/>
    <w:rsid w:val="0049776F"/>
    <w:rsid w:val="0049777F"/>
    <w:rsid w:val="004979A6"/>
    <w:rsid w:val="00497A9D"/>
    <w:rsid w:val="00497D86"/>
    <w:rsid w:val="00497EDD"/>
    <w:rsid w:val="00497F6C"/>
    <w:rsid w:val="004A0012"/>
    <w:rsid w:val="004A02F4"/>
    <w:rsid w:val="004A038F"/>
    <w:rsid w:val="004A04B9"/>
    <w:rsid w:val="004A0754"/>
    <w:rsid w:val="004A0774"/>
    <w:rsid w:val="004A091F"/>
    <w:rsid w:val="004A0B40"/>
    <w:rsid w:val="004A0CC0"/>
    <w:rsid w:val="004A0FAC"/>
    <w:rsid w:val="004A1126"/>
    <w:rsid w:val="004A1201"/>
    <w:rsid w:val="004A146C"/>
    <w:rsid w:val="004A146F"/>
    <w:rsid w:val="004A1491"/>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5CD"/>
    <w:rsid w:val="004A5CD5"/>
    <w:rsid w:val="004A5DFB"/>
    <w:rsid w:val="004A5ED2"/>
    <w:rsid w:val="004A627A"/>
    <w:rsid w:val="004A63D3"/>
    <w:rsid w:val="004A646A"/>
    <w:rsid w:val="004A6999"/>
    <w:rsid w:val="004A6C02"/>
    <w:rsid w:val="004A6E0A"/>
    <w:rsid w:val="004A74F2"/>
    <w:rsid w:val="004A7695"/>
    <w:rsid w:val="004A769C"/>
    <w:rsid w:val="004A76FF"/>
    <w:rsid w:val="004A792D"/>
    <w:rsid w:val="004A7A4C"/>
    <w:rsid w:val="004A7BFC"/>
    <w:rsid w:val="004A7C63"/>
    <w:rsid w:val="004A7C9F"/>
    <w:rsid w:val="004A7D60"/>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A7C"/>
    <w:rsid w:val="004B5ACD"/>
    <w:rsid w:val="004B5C69"/>
    <w:rsid w:val="004B5E0D"/>
    <w:rsid w:val="004B5E37"/>
    <w:rsid w:val="004B5EE2"/>
    <w:rsid w:val="004B621D"/>
    <w:rsid w:val="004B62D9"/>
    <w:rsid w:val="004B62F5"/>
    <w:rsid w:val="004B641D"/>
    <w:rsid w:val="004B66EB"/>
    <w:rsid w:val="004B6D6A"/>
    <w:rsid w:val="004B6F28"/>
    <w:rsid w:val="004B717A"/>
    <w:rsid w:val="004B7264"/>
    <w:rsid w:val="004B7367"/>
    <w:rsid w:val="004B73C8"/>
    <w:rsid w:val="004B7567"/>
    <w:rsid w:val="004B7791"/>
    <w:rsid w:val="004B7922"/>
    <w:rsid w:val="004B7B0D"/>
    <w:rsid w:val="004B7BE5"/>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B07"/>
    <w:rsid w:val="004C1D9A"/>
    <w:rsid w:val="004C1E30"/>
    <w:rsid w:val="004C1F24"/>
    <w:rsid w:val="004C260A"/>
    <w:rsid w:val="004C26FB"/>
    <w:rsid w:val="004C2723"/>
    <w:rsid w:val="004C28AF"/>
    <w:rsid w:val="004C2CA5"/>
    <w:rsid w:val="004C35E3"/>
    <w:rsid w:val="004C3676"/>
    <w:rsid w:val="004C3687"/>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388"/>
    <w:rsid w:val="004C7740"/>
    <w:rsid w:val="004C7870"/>
    <w:rsid w:val="004C7901"/>
    <w:rsid w:val="004C79AF"/>
    <w:rsid w:val="004C7A4F"/>
    <w:rsid w:val="004C7AB1"/>
    <w:rsid w:val="004C7AC7"/>
    <w:rsid w:val="004C7E20"/>
    <w:rsid w:val="004C7F1E"/>
    <w:rsid w:val="004C7FC7"/>
    <w:rsid w:val="004C7FD6"/>
    <w:rsid w:val="004D04AA"/>
    <w:rsid w:val="004D0709"/>
    <w:rsid w:val="004D077B"/>
    <w:rsid w:val="004D09EF"/>
    <w:rsid w:val="004D0BB2"/>
    <w:rsid w:val="004D0E3F"/>
    <w:rsid w:val="004D19D6"/>
    <w:rsid w:val="004D211C"/>
    <w:rsid w:val="004D228D"/>
    <w:rsid w:val="004D23CE"/>
    <w:rsid w:val="004D249C"/>
    <w:rsid w:val="004D24DE"/>
    <w:rsid w:val="004D279C"/>
    <w:rsid w:val="004D2D0D"/>
    <w:rsid w:val="004D30DA"/>
    <w:rsid w:val="004D33F6"/>
    <w:rsid w:val="004D34BD"/>
    <w:rsid w:val="004D3648"/>
    <w:rsid w:val="004D3BC0"/>
    <w:rsid w:val="004D3C17"/>
    <w:rsid w:val="004D3DB9"/>
    <w:rsid w:val="004D3E8E"/>
    <w:rsid w:val="004D40BF"/>
    <w:rsid w:val="004D417E"/>
    <w:rsid w:val="004D418C"/>
    <w:rsid w:val="004D4488"/>
    <w:rsid w:val="004D46F3"/>
    <w:rsid w:val="004D47F9"/>
    <w:rsid w:val="004D4BD9"/>
    <w:rsid w:val="004D4C41"/>
    <w:rsid w:val="004D4EB2"/>
    <w:rsid w:val="004D5131"/>
    <w:rsid w:val="004D527C"/>
    <w:rsid w:val="004D52D2"/>
    <w:rsid w:val="004D54D2"/>
    <w:rsid w:val="004D5509"/>
    <w:rsid w:val="004D578A"/>
    <w:rsid w:val="004D5B95"/>
    <w:rsid w:val="004D5BB7"/>
    <w:rsid w:val="004D5CD2"/>
    <w:rsid w:val="004D5EB3"/>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D83"/>
    <w:rsid w:val="004E0FEC"/>
    <w:rsid w:val="004E13DD"/>
    <w:rsid w:val="004E1449"/>
    <w:rsid w:val="004E1A3E"/>
    <w:rsid w:val="004E215B"/>
    <w:rsid w:val="004E2381"/>
    <w:rsid w:val="004E252C"/>
    <w:rsid w:val="004E281E"/>
    <w:rsid w:val="004E28C6"/>
    <w:rsid w:val="004E29B6"/>
    <w:rsid w:val="004E2A94"/>
    <w:rsid w:val="004E2CC4"/>
    <w:rsid w:val="004E30B9"/>
    <w:rsid w:val="004E3202"/>
    <w:rsid w:val="004E325F"/>
    <w:rsid w:val="004E3322"/>
    <w:rsid w:val="004E33DC"/>
    <w:rsid w:val="004E3645"/>
    <w:rsid w:val="004E39CB"/>
    <w:rsid w:val="004E3A6E"/>
    <w:rsid w:val="004E3AA3"/>
    <w:rsid w:val="004E3E77"/>
    <w:rsid w:val="004E3EB9"/>
    <w:rsid w:val="004E3EBA"/>
    <w:rsid w:val="004E4236"/>
    <w:rsid w:val="004E448D"/>
    <w:rsid w:val="004E4597"/>
    <w:rsid w:val="004E4996"/>
    <w:rsid w:val="004E4B31"/>
    <w:rsid w:val="004E4CD1"/>
    <w:rsid w:val="004E528C"/>
    <w:rsid w:val="004E551B"/>
    <w:rsid w:val="004E5743"/>
    <w:rsid w:val="004E57C2"/>
    <w:rsid w:val="004E5B0C"/>
    <w:rsid w:val="004E5C40"/>
    <w:rsid w:val="004E5FB6"/>
    <w:rsid w:val="004E601B"/>
    <w:rsid w:val="004E6120"/>
    <w:rsid w:val="004E62CF"/>
    <w:rsid w:val="004E63DD"/>
    <w:rsid w:val="004E63DF"/>
    <w:rsid w:val="004E6420"/>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62A"/>
    <w:rsid w:val="004F07D2"/>
    <w:rsid w:val="004F1A80"/>
    <w:rsid w:val="004F1C1A"/>
    <w:rsid w:val="004F1C53"/>
    <w:rsid w:val="004F1DF0"/>
    <w:rsid w:val="004F1EA5"/>
    <w:rsid w:val="004F1FA7"/>
    <w:rsid w:val="004F2395"/>
    <w:rsid w:val="004F24D1"/>
    <w:rsid w:val="004F267B"/>
    <w:rsid w:val="004F26D5"/>
    <w:rsid w:val="004F2744"/>
    <w:rsid w:val="004F2A78"/>
    <w:rsid w:val="004F2C45"/>
    <w:rsid w:val="004F2CB5"/>
    <w:rsid w:val="004F2EA6"/>
    <w:rsid w:val="004F2EDD"/>
    <w:rsid w:val="004F3056"/>
    <w:rsid w:val="004F306C"/>
    <w:rsid w:val="004F3087"/>
    <w:rsid w:val="004F30F9"/>
    <w:rsid w:val="004F32A1"/>
    <w:rsid w:val="004F3538"/>
    <w:rsid w:val="004F3561"/>
    <w:rsid w:val="004F3BF6"/>
    <w:rsid w:val="004F3CFB"/>
    <w:rsid w:val="004F3ED8"/>
    <w:rsid w:val="004F3EF9"/>
    <w:rsid w:val="004F4233"/>
    <w:rsid w:val="004F4973"/>
    <w:rsid w:val="004F4A4B"/>
    <w:rsid w:val="004F4C01"/>
    <w:rsid w:val="004F4D5A"/>
    <w:rsid w:val="004F5068"/>
    <w:rsid w:val="004F50B5"/>
    <w:rsid w:val="004F5291"/>
    <w:rsid w:val="004F53CF"/>
    <w:rsid w:val="004F5432"/>
    <w:rsid w:val="004F5484"/>
    <w:rsid w:val="004F5498"/>
    <w:rsid w:val="004F5B66"/>
    <w:rsid w:val="004F5CEC"/>
    <w:rsid w:val="004F5EDE"/>
    <w:rsid w:val="004F622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F65"/>
    <w:rsid w:val="004F7FD7"/>
    <w:rsid w:val="0050026A"/>
    <w:rsid w:val="005004CD"/>
    <w:rsid w:val="00500762"/>
    <w:rsid w:val="00500961"/>
    <w:rsid w:val="00500C98"/>
    <w:rsid w:val="00500EB0"/>
    <w:rsid w:val="00500F4A"/>
    <w:rsid w:val="00501749"/>
    <w:rsid w:val="00501A05"/>
    <w:rsid w:val="00501B29"/>
    <w:rsid w:val="00501BCD"/>
    <w:rsid w:val="00501BD7"/>
    <w:rsid w:val="00501DBF"/>
    <w:rsid w:val="00502369"/>
    <w:rsid w:val="00502CB0"/>
    <w:rsid w:val="0050306B"/>
    <w:rsid w:val="0050323F"/>
    <w:rsid w:val="00503593"/>
    <w:rsid w:val="00503775"/>
    <w:rsid w:val="005037AA"/>
    <w:rsid w:val="00503849"/>
    <w:rsid w:val="005039A8"/>
    <w:rsid w:val="00503BD3"/>
    <w:rsid w:val="00503E22"/>
    <w:rsid w:val="00504151"/>
    <w:rsid w:val="00504258"/>
    <w:rsid w:val="00504815"/>
    <w:rsid w:val="00504B4E"/>
    <w:rsid w:val="00504CE7"/>
    <w:rsid w:val="00504E35"/>
    <w:rsid w:val="00504FFF"/>
    <w:rsid w:val="00505280"/>
    <w:rsid w:val="00505553"/>
    <w:rsid w:val="005056A0"/>
    <w:rsid w:val="00505A58"/>
    <w:rsid w:val="00505B6B"/>
    <w:rsid w:val="00505F34"/>
    <w:rsid w:val="005060A5"/>
    <w:rsid w:val="0050618E"/>
    <w:rsid w:val="00506395"/>
    <w:rsid w:val="00506606"/>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67"/>
    <w:rsid w:val="00507F8C"/>
    <w:rsid w:val="00507FF3"/>
    <w:rsid w:val="005101BE"/>
    <w:rsid w:val="005102EC"/>
    <w:rsid w:val="005103F4"/>
    <w:rsid w:val="00510DCE"/>
    <w:rsid w:val="0051138B"/>
    <w:rsid w:val="00511411"/>
    <w:rsid w:val="0051181D"/>
    <w:rsid w:val="005118E1"/>
    <w:rsid w:val="00511B5E"/>
    <w:rsid w:val="00511CEE"/>
    <w:rsid w:val="00511D9B"/>
    <w:rsid w:val="00512255"/>
    <w:rsid w:val="005122D0"/>
    <w:rsid w:val="00512677"/>
    <w:rsid w:val="00512685"/>
    <w:rsid w:val="005127F2"/>
    <w:rsid w:val="005129B2"/>
    <w:rsid w:val="005129EA"/>
    <w:rsid w:val="00512E01"/>
    <w:rsid w:val="00512E1A"/>
    <w:rsid w:val="005134C1"/>
    <w:rsid w:val="005139F5"/>
    <w:rsid w:val="00513A6C"/>
    <w:rsid w:val="00513B05"/>
    <w:rsid w:val="00513BC6"/>
    <w:rsid w:val="00513DD3"/>
    <w:rsid w:val="005141D0"/>
    <w:rsid w:val="0051433B"/>
    <w:rsid w:val="005143A4"/>
    <w:rsid w:val="0051462F"/>
    <w:rsid w:val="005149E6"/>
    <w:rsid w:val="00514AA9"/>
    <w:rsid w:val="00514B00"/>
    <w:rsid w:val="00514C68"/>
    <w:rsid w:val="00514E08"/>
    <w:rsid w:val="00514E58"/>
    <w:rsid w:val="00514E9D"/>
    <w:rsid w:val="00514F0C"/>
    <w:rsid w:val="0051512F"/>
    <w:rsid w:val="005156C7"/>
    <w:rsid w:val="005157CC"/>
    <w:rsid w:val="005157F9"/>
    <w:rsid w:val="00515A36"/>
    <w:rsid w:val="00515D11"/>
    <w:rsid w:val="00516077"/>
    <w:rsid w:val="0051618E"/>
    <w:rsid w:val="0051634D"/>
    <w:rsid w:val="00516525"/>
    <w:rsid w:val="0051661A"/>
    <w:rsid w:val="00516652"/>
    <w:rsid w:val="00516D2A"/>
    <w:rsid w:val="00516D44"/>
    <w:rsid w:val="00516D84"/>
    <w:rsid w:val="00516E5B"/>
    <w:rsid w:val="005171FE"/>
    <w:rsid w:val="00517278"/>
    <w:rsid w:val="00517900"/>
    <w:rsid w:val="00517A52"/>
    <w:rsid w:val="00517A78"/>
    <w:rsid w:val="00517B1B"/>
    <w:rsid w:val="00517C31"/>
    <w:rsid w:val="00517D6B"/>
    <w:rsid w:val="00520097"/>
    <w:rsid w:val="005204AD"/>
    <w:rsid w:val="005204E6"/>
    <w:rsid w:val="00520736"/>
    <w:rsid w:val="005207B3"/>
    <w:rsid w:val="005207CE"/>
    <w:rsid w:val="00521705"/>
    <w:rsid w:val="00521797"/>
    <w:rsid w:val="00521B01"/>
    <w:rsid w:val="0052221E"/>
    <w:rsid w:val="00522267"/>
    <w:rsid w:val="00522566"/>
    <w:rsid w:val="005227B7"/>
    <w:rsid w:val="005227D1"/>
    <w:rsid w:val="00522951"/>
    <w:rsid w:val="00522E8A"/>
    <w:rsid w:val="0052339B"/>
    <w:rsid w:val="00523467"/>
    <w:rsid w:val="00523554"/>
    <w:rsid w:val="005237CD"/>
    <w:rsid w:val="0052387E"/>
    <w:rsid w:val="00523E60"/>
    <w:rsid w:val="005240BC"/>
    <w:rsid w:val="005241DC"/>
    <w:rsid w:val="00524666"/>
    <w:rsid w:val="0052485C"/>
    <w:rsid w:val="00524CC4"/>
    <w:rsid w:val="00524D60"/>
    <w:rsid w:val="00524F06"/>
    <w:rsid w:val="00524F5A"/>
    <w:rsid w:val="00524FA1"/>
    <w:rsid w:val="00524FB9"/>
    <w:rsid w:val="00525368"/>
    <w:rsid w:val="00525377"/>
    <w:rsid w:val="005253B3"/>
    <w:rsid w:val="0052574F"/>
    <w:rsid w:val="005258E3"/>
    <w:rsid w:val="005259F6"/>
    <w:rsid w:val="00525BD3"/>
    <w:rsid w:val="00525FC2"/>
    <w:rsid w:val="00526397"/>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7"/>
    <w:rsid w:val="00530EBC"/>
    <w:rsid w:val="00530F38"/>
    <w:rsid w:val="00531094"/>
    <w:rsid w:val="00531160"/>
    <w:rsid w:val="005311E8"/>
    <w:rsid w:val="0053127B"/>
    <w:rsid w:val="005312C7"/>
    <w:rsid w:val="00531309"/>
    <w:rsid w:val="005313D1"/>
    <w:rsid w:val="005316D9"/>
    <w:rsid w:val="005318FF"/>
    <w:rsid w:val="00531B64"/>
    <w:rsid w:val="00531B93"/>
    <w:rsid w:val="00531BD9"/>
    <w:rsid w:val="00531BE2"/>
    <w:rsid w:val="00531E6A"/>
    <w:rsid w:val="005320E2"/>
    <w:rsid w:val="005321FB"/>
    <w:rsid w:val="005322EC"/>
    <w:rsid w:val="0053230A"/>
    <w:rsid w:val="00532316"/>
    <w:rsid w:val="00532339"/>
    <w:rsid w:val="0053270E"/>
    <w:rsid w:val="005328CF"/>
    <w:rsid w:val="00532C79"/>
    <w:rsid w:val="00532D82"/>
    <w:rsid w:val="0053344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AD"/>
    <w:rsid w:val="00535DB1"/>
    <w:rsid w:val="0053612A"/>
    <w:rsid w:val="005364AD"/>
    <w:rsid w:val="005364F1"/>
    <w:rsid w:val="00536A9D"/>
    <w:rsid w:val="00536DA4"/>
    <w:rsid w:val="00536DEF"/>
    <w:rsid w:val="00536E63"/>
    <w:rsid w:val="00536E99"/>
    <w:rsid w:val="00536F8A"/>
    <w:rsid w:val="0053717B"/>
    <w:rsid w:val="0053726F"/>
    <w:rsid w:val="00537582"/>
    <w:rsid w:val="005375C9"/>
    <w:rsid w:val="005378EF"/>
    <w:rsid w:val="00537971"/>
    <w:rsid w:val="00537A09"/>
    <w:rsid w:val="00537BFB"/>
    <w:rsid w:val="00537C33"/>
    <w:rsid w:val="00537CD2"/>
    <w:rsid w:val="00537DC8"/>
    <w:rsid w:val="00537FC7"/>
    <w:rsid w:val="005402A2"/>
    <w:rsid w:val="00540327"/>
    <w:rsid w:val="00540415"/>
    <w:rsid w:val="005404D9"/>
    <w:rsid w:val="005405A2"/>
    <w:rsid w:val="005405E7"/>
    <w:rsid w:val="005405EE"/>
    <w:rsid w:val="005409E6"/>
    <w:rsid w:val="00540CCF"/>
    <w:rsid w:val="00540FC0"/>
    <w:rsid w:val="00541066"/>
    <w:rsid w:val="005413DD"/>
    <w:rsid w:val="0054143F"/>
    <w:rsid w:val="005418EA"/>
    <w:rsid w:val="00541D17"/>
    <w:rsid w:val="00541F0A"/>
    <w:rsid w:val="00541F8B"/>
    <w:rsid w:val="00542434"/>
    <w:rsid w:val="005424A5"/>
    <w:rsid w:val="0054292B"/>
    <w:rsid w:val="00542949"/>
    <w:rsid w:val="00542B33"/>
    <w:rsid w:val="00542B7E"/>
    <w:rsid w:val="00542CCC"/>
    <w:rsid w:val="00542FEA"/>
    <w:rsid w:val="00543370"/>
    <w:rsid w:val="00543389"/>
    <w:rsid w:val="0054341F"/>
    <w:rsid w:val="00543578"/>
    <w:rsid w:val="00543719"/>
    <w:rsid w:val="00543942"/>
    <w:rsid w:val="00543970"/>
    <w:rsid w:val="005439A1"/>
    <w:rsid w:val="00543B9D"/>
    <w:rsid w:val="00543CA4"/>
    <w:rsid w:val="00543E91"/>
    <w:rsid w:val="00543EF0"/>
    <w:rsid w:val="005442D2"/>
    <w:rsid w:val="005442DD"/>
    <w:rsid w:val="005446DA"/>
    <w:rsid w:val="00544E97"/>
    <w:rsid w:val="0054506E"/>
    <w:rsid w:val="005450A7"/>
    <w:rsid w:val="005450D6"/>
    <w:rsid w:val="005450FD"/>
    <w:rsid w:val="0054521F"/>
    <w:rsid w:val="00545529"/>
    <w:rsid w:val="00545653"/>
    <w:rsid w:val="005458C5"/>
    <w:rsid w:val="005458F8"/>
    <w:rsid w:val="005459B5"/>
    <w:rsid w:val="00545A69"/>
    <w:rsid w:val="00545ACC"/>
    <w:rsid w:val="00546163"/>
    <w:rsid w:val="00546256"/>
    <w:rsid w:val="005462B8"/>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47F42"/>
    <w:rsid w:val="0055032A"/>
    <w:rsid w:val="005504FA"/>
    <w:rsid w:val="00550713"/>
    <w:rsid w:val="0055079E"/>
    <w:rsid w:val="005507B7"/>
    <w:rsid w:val="00550897"/>
    <w:rsid w:val="00550C7B"/>
    <w:rsid w:val="00550D89"/>
    <w:rsid w:val="00550DE4"/>
    <w:rsid w:val="00551322"/>
    <w:rsid w:val="00551555"/>
    <w:rsid w:val="00551852"/>
    <w:rsid w:val="0055186B"/>
    <w:rsid w:val="00551872"/>
    <w:rsid w:val="00551A70"/>
    <w:rsid w:val="00551CC7"/>
    <w:rsid w:val="00551D4B"/>
    <w:rsid w:val="00551D80"/>
    <w:rsid w:val="00551DC6"/>
    <w:rsid w:val="005520B8"/>
    <w:rsid w:val="0055225F"/>
    <w:rsid w:val="00552300"/>
    <w:rsid w:val="0055234F"/>
    <w:rsid w:val="005523E8"/>
    <w:rsid w:val="0055271D"/>
    <w:rsid w:val="005527D1"/>
    <w:rsid w:val="00552881"/>
    <w:rsid w:val="00552BD8"/>
    <w:rsid w:val="00552C57"/>
    <w:rsid w:val="00552D9F"/>
    <w:rsid w:val="00552E7E"/>
    <w:rsid w:val="00552FC8"/>
    <w:rsid w:val="00553230"/>
    <w:rsid w:val="005532C3"/>
    <w:rsid w:val="005533FB"/>
    <w:rsid w:val="00553A29"/>
    <w:rsid w:val="00553B47"/>
    <w:rsid w:val="00553D48"/>
    <w:rsid w:val="0055426A"/>
    <w:rsid w:val="0055427B"/>
    <w:rsid w:val="00554298"/>
    <w:rsid w:val="005542D1"/>
    <w:rsid w:val="0055465D"/>
    <w:rsid w:val="005548AB"/>
    <w:rsid w:val="00554945"/>
    <w:rsid w:val="0055497B"/>
    <w:rsid w:val="00554E90"/>
    <w:rsid w:val="00554EB6"/>
    <w:rsid w:val="00555088"/>
    <w:rsid w:val="005551DB"/>
    <w:rsid w:val="00555219"/>
    <w:rsid w:val="00555237"/>
    <w:rsid w:val="00555648"/>
    <w:rsid w:val="0055582F"/>
    <w:rsid w:val="00555886"/>
    <w:rsid w:val="00555970"/>
    <w:rsid w:val="00555B33"/>
    <w:rsid w:val="00555CC3"/>
    <w:rsid w:val="00555D8F"/>
    <w:rsid w:val="00555D94"/>
    <w:rsid w:val="00555FBD"/>
    <w:rsid w:val="00556019"/>
    <w:rsid w:val="005560C2"/>
    <w:rsid w:val="00556411"/>
    <w:rsid w:val="005567BE"/>
    <w:rsid w:val="005567DF"/>
    <w:rsid w:val="005568EB"/>
    <w:rsid w:val="00556C46"/>
    <w:rsid w:val="00556D9A"/>
    <w:rsid w:val="00557343"/>
    <w:rsid w:val="005575B8"/>
    <w:rsid w:val="0055768E"/>
    <w:rsid w:val="00557C40"/>
    <w:rsid w:val="005601E9"/>
    <w:rsid w:val="005603C3"/>
    <w:rsid w:val="00560601"/>
    <w:rsid w:val="005606C2"/>
    <w:rsid w:val="005609C1"/>
    <w:rsid w:val="00560B37"/>
    <w:rsid w:val="00560C5C"/>
    <w:rsid w:val="00560C97"/>
    <w:rsid w:val="00560CE7"/>
    <w:rsid w:val="00560F05"/>
    <w:rsid w:val="005611F6"/>
    <w:rsid w:val="00561320"/>
    <w:rsid w:val="00561900"/>
    <w:rsid w:val="0056193C"/>
    <w:rsid w:val="0056193D"/>
    <w:rsid w:val="00561A4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D22"/>
    <w:rsid w:val="00565E39"/>
    <w:rsid w:val="0056618E"/>
    <w:rsid w:val="00566198"/>
    <w:rsid w:val="00566319"/>
    <w:rsid w:val="00566572"/>
    <w:rsid w:val="00566BE3"/>
    <w:rsid w:val="00566C01"/>
    <w:rsid w:val="00566CF4"/>
    <w:rsid w:val="00566DD0"/>
    <w:rsid w:val="00566E85"/>
    <w:rsid w:val="00566EB2"/>
    <w:rsid w:val="00566F84"/>
    <w:rsid w:val="0056703E"/>
    <w:rsid w:val="005670FB"/>
    <w:rsid w:val="005672D2"/>
    <w:rsid w:val="005673DC"/>
    <w:rsid w:val="0056749A"/>
    <w:rsid w:val="005674CC"/>
    <w:rsid w:val="005677DC"/>
    <w:rsid w:val="005678DB"/>
    <w:rsid w:val="00567C2E"/>
    <w:rsid w:val="00567E29"/>
    <w:rsid w:val="00570258"/>
    <w:rsid w:val="005702D7"/>
    <w:rsid w:val="00570362"/>
    <w:rsid w:val="005705DA"/>
    <w:rsid w:val="00570715"/>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4FBD"/>
    <w:rsid w:val="00575443"/>
    <w:rsid w:val="005754AE"/>
    <w:rsid w:val="005755D5"/>
    <w:rsid w:val="005759BE"/>
    <w:rsid w:val="00575B7B"/>
    <w:rsid w:val="00576015"/>
    <w:rsid w:val="00576258"/>
    <w:rsid w:val="00576278"/>
    <w:rsid w:val="00576282"/>
    <w:rsid w:val="00576560"/>
    <w:rsid w:val="0057656A"/>
    <w:rsid w:val="0057692C"/>
    <w:rsid w:val="005769AF"/>
    <w:rsid w:val="00576AB1"/>
    <w:rsid w:val="00576B89"/>
    <w:rsid w:val="00576E4B"/>
    <w:rsid w:val="00577A67"/>
    <w:rsid w:val="00577F17"/>
    <w:rsid w:val="005805A6"/>
    <w:rsid w:val="00580674"/>
    <w:rsid w:val="0058067A"/>
    <w:rsid w:val="005806ED"/>
    <w:rsid w:val="005807A4"/>
    <w:rsid w:val="00580868"/>
    <w:rsid w:val="00580B9C"/>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1D"/>
    <w:rsid w:val="005832C5"/>
    <w:rsid w:val="005833DF"/>
    <w:rsid w:val="005835CB"/>
    <w:rsid w:val="00583719"/>
    <w:rsid w:val="00583CFF"/>
    <w:rsid w:val="00583F66"/>
    <w:rsid w:val="00584003"/>
    <w:rsid w:val="0058412F"/>
    <w:rsid w:val="0058472C"/>
    <w:rsid w:val="005847EE"/>
    <w:rsid w:val="005848B9"/>
    <w:rsid w:val="00584905"/>
    <w:rsid w:val="005849CD"/>
    <w:rsid w:val="00584AC8"/>
    <w:rsid w:val="00584B23"/>
    <w:rsid w:val="00584B85"/>
    <w:rsid w:val="00584DA5"/>
    <w:rsid w:val="005850E5"/>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026"/>
    <w:rsid w:val="00587516"/>
    <w:rsid w:val="0058764B"/>
    <w:rsid w:val="0058789F"/>
    <w:rsid w:val="00587AE4"/>
    <w:rsid w:val="00587B46"/>
    <w:rsid w:val="00587E22"/>
    <w:rsid w:val="005900AA"/>
    <w:rsid w:val="00590113"/>
    <w:rsid w:val="00590136"/>
    <w:rsid w:val="005903E1"/>
    <w:rsid w:val="005904F1"/>
    <w:rsid w:val="0059062E"/>
    <w:rsid w:val="00590634"/>
    <w:rsid w:val="005909C2"/>
    <w:rsid w:val="00590BA5"/>
    <w:rsid w:val="00590CB7"/>
    <w:rsid w:val="00591110"/>
    <w:rsid w:val="00591153"/>
    <w:rsid w:val="0059119E"/>
    <w:rsid w:val="00591790"/>
    <w:rsid w:val="00591F21"/>
    <w:rsid w:val="00591F68"/>
    <w:rsid w:val="00592022"/>
    <w:rsid w:val="005920A7"/>
    <w:rsid w:val="005924CF"/>
    <w:rsid w:val="00592673"/>
    <w:rsid w:val="005929C5"/>
    <w:rsid w:val="00592ABA"/>
    <w:rsid w:val="00592B56"/>
    <w:rsid w:val="00592C48"/>
    <w:rsid w:val="00592D72"/>
    <w:rsid w:val="005932EB"/>
    <w:rsid w:val="005934E0"/>
    <w:rsid w:val="00593595"/>
    <w:rsid w:val="00593628"/>
    <w:rsid w:val="005937DA"/>
    <w:rsid w:val="0059385C"/>
    <w:rsid w:val="00593873"/>
    <w:rsid w:val="00593BB9"/>
    <w:rsid w:val="00593D5F"/>
    <w:rsid w:val="00593E6C"/>
    <w:rsid w:val="00593EC4"/>
    <w:rsid w:val="00593F2B"/>
    <w:rsid w:val="00594726"/>
    <w:rsid w:val="00594A8C"/>
    <w:rsid w:val="00594AA1"/>
    <w:rsid w:val="00594C06"/>
    <w:rsid w:val="00594E86"/>
    <w:rsid w:val="00594F6B"/>
    <w:rsid w:val="00595281"/>
    <w:rsid w:val="005952AB"/>
    <w:rsid w:val="005953E2"/>
    <w:rsid w:val="00595AC8"/>
    <w:rsid w:val="00595B39"/>
    <w:rsid w:val="00595EA4"/>
    <w:rsid w:val="00596038"/>
    <w:rsid w:val="0059679B"/>
    <w:rsid w:val="00596B01"/>
    <w:rsid w:val="00596B42"/>
    <w:rsid w:val="00596CD8"/>
    <w:rsid w:val="00596D90"/>
    <w:rsid w:val="00596EF7"/>
    <w:rsid w:val="00596F6B"/>
    <w:rsid w:val="00596FB3"/>
    <w:rsid w:val="00597142"/>
    <w:rsid w:val="0059782B"/>
    <w:rsid w:val="0059794C"/>
    <w:rsid w:val="00597EDB"/>
    <w:rsid w:val="00597F15"/>
    <w:rsid w:val="005A0448"/>
    <w:rsid w:val="005A044F"/>
    <w:rsid w:val="005A05C1"/>
    <w:rsid w:val="005A075F"/>
    <w:rsid w:val="005A0A4D"/>
    <w:rsid w:val="005A0A90"/>
    <w:rsid w:val="005A0B20"/>
    <w:rsid w:val="005A0B82"/>
    <w:rsid w:val="005A0C92"/>
    <w:rsid w:val="005A0F70"/>
    <w:rsid w:val="005A1088"/>
    <w:rsid w:val="005A12B7"/>
    <w:rsid w:val="005A137D"/>
    <w:rsid w:val="005A17FF"/>
    <w:rsid w:val="005A18E2"/>
    <w:rsid w:val="005A1AB5"/>
    <w:rsid w:val="005A1B04"/>
    <w:rsid w:val="005A1B88"/>
    <w:rsid w:val="005A1CFF"/>
    <w:rsid w:val="005A1D5B"/>
    <w:rsid w:val="005A1E84"/>
    <w:rsid w:val="005A1EB2"/>
    <w:rsid w:val="005A1ECE"/>
    <w:rsid w:val="005A2099"/>
    <w:rsid w:val="005A2113"/>
    <w:rsid w:val="005A2344"/>
    <w:rsid w:val="005A2769"/>
    <w:rsid w:val="005A279D"/>
    <w:rsid w:val="005A27C8"/>
    <w:rsid w:val="005A2830"/>
    <w:rsid w:val="005A28A7"/>
    <w:rsid w:val="005A2EBA"/>
    <w:rsid w:val="005A33C2"/>
    <w:rsid w:val="005A3A24"/>
    <w:rsid w:val="005A3A4B"/>
    <w:rsid w:val="005A3AE9"/>
    <w:rsid w:val="005A3B90"/>
    <w:rsid w:val="005A3D7A"/>
    <w:rsid w:val="005A3E9E"/>
    <w:rsid w:val="005A441F"/>
    <w:rsid w:val="005A44C7"/>
    <w:rsid w:val="005A4565"/>
    <w:rsid w:val="005A4992"/>
    <w:rsid w:val="005A4B91"/>
    <w:rsid w:val="005A4F36"/>
    <w:rsid w:val="005A4F56"/>
    <w:rsid w:val="005A542D"/>
    <w:rsid w:val="005A5671"/>
    <w:rsid w:val="005A568A"/>
    <w:rsid w:val="005A5759"/>
    <w:rsid w:val="005A58E7"/>
    <w:rsid w:val="005A5A76"/>
    <w:rsid w:val="005A5B5E"/>
    <w:rsid w:val="005A5BA7"/>
    <w:rsid w:val="005A5D06"/>
    <w:rsid w:val="005A5E60"/>
    <w:rsid w:val="005A6148"/>
    <w:rsid w:val="005A64C3"/>
    <w:rsid w:val="005A6566"/>
    <w:rsid w:val="005A6745"/>
    <w:rsid w:val="005A69AB"/>
    <w:rsid w:val="005A6B6C"/>
    <w:rsid w:val="005A6C2A"/>
    <w:rsid w:val="005A6D85"/>
    <w:rsid w:val="005A70CA"/>
    <w:rsid w:val="005A718F"/>
    <w:rsid w:val="005A74B2"/>
    <w:rsid w:val="005A76BF"/>
    <w:rsid w:val="005A7849"/>
    <w:rsid w:val="005A7E2D"/>
    <w:rsid w:val="005A7E6B"/>
    <w:rsid w:val="005B0012"/>
    <w:rsid w:val="005B02E2"/>
    <w:rsid w:val="005B038C"/>
    <w:rsid w:val="005B0782"/>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663"/>
    <w:rsid w:val="005B2728"/>
    <w:rsid w:val="005B2812"/>
    <w:rsid w:val="005B2907"/>
    <w:rsid w:val="005B29C3"/>
    <w:rsid w:val="005B29D8"/>
    <w:rsid w:val="005B2B7B"/>
    <w:rsid w:val="005B2D1B"/>
    <w:rsid w:val="005B2DAB"/>
    <w:rsid w:val="005B2DD8"/>
    <w:rsid w:val="005B2FAC"/>
    <w:rsid w:val="005B3054"/>
    <w:rsid w:val="005B30A5"/>
    <w:rsid w:val="005B3145"/>
    <w:rsid w:val="005B33C2"/>
    <w:rsid w:val="005B35D3"/>
    <w:rsid w:val="005B3734"/>
    <w:rsid w:val="005B39A3"/>
    <w:rsid w:val="005B3A03"/>
    <w:rsid w:val="005B3ADD"/>
    <w:rsid w:val="005B3CD6"/>
    <w:rsid w:val="005B4254"/>
    <w:rsid w:val="005B456F"/>
    <w:rsid w:val="005B487F"/>
    <w:rsid w:val="005B4B3C"/>
    <w:rsid w:val="005B5288"/>
    <w:rsid w:val="005B52E6"/>
    <w:rsid w:val="005B5354"/>
    <w:rsid w:val="005B582C"/>
    <w:rsid w:val="005B5879"/>
    <w:rsid w:val="005B5BAC"/>
    <w:rsid w:val="005B6107"/>
    <w:rsid w:val="005B613E"/>
    <w:rsid w:val="005B6942"/>
    <w:rsid w:val="005B695E"/>
    <w:rsid w:val="005B69BE"/>
    <w:rsid w:val="005B6CB2"/>
    <w:rsid w:val="005B6CF7"/>
    <w:rsid w:val="005B6DF8"/>
    <w:rsid w:val="005B6F68"/>
    <w:rsid w:val="005B764F"/>
    <w:rsid w:val="005B76B4"/>
    <w:rsid w:val="005B77D6"/>
    <w:rsid w:val="005B7BAA"/>
    <w:rsid w:val="005B7C8F"/>
    <w:rsid w:val="005C0178"/>
    <w:rsid w:val="005C042F"/>
    <w:rsid w:val="005C0439"/>
    <w:rsid w:val="005C0440"/>
    <w:rsid w:val="005C08FF"/>
    <w:rsid w:val="005C09FC"/>
    <w:rsid w:val="005C0A0B"/>
    <w:rsid w:val="005C0E50"/>
    <w:rsid w:val="005C1005"/>
    <w:rsid w:val="005C1475"/>
    <w:rsid w:val="005C1A96"/>
    <w:rsid w:val="005C1ADE"/>
    <w:rsid w:val="005C1D11"/>
    <w:rsid w:val="005C20FF"/>
    <w:rsid w:val="005C2193"/>
    <w:rsid w:val="005C21FB"/>
    <w:rsid w:val="005C225D"/>
    <w:rsid w:val="005C2399"/>
    <w:rsid w:val="005C259A"/>
    <w:rsid w:val="005C25C2"/>
    <w:rsid w:val="005C29BD"/>
    <w:rsid w:val="005C2ABD"/>
    <w:rsid w:val="005C305B"/>
    <w:rsid w:val="005C35EB"/>
    <w:rsid w:val="005C35F5"/>
    <w:rsid w:val="005C386E"/>
    <w:rsid w:val="005C3A42"/>
    <w:rsid w:val="005C3A4C"/>
    <w:rsid w:val="005C3AC3"/>
    <w:rsid w:val="005C3C10"/>
    <w:rsid w:val="005C3C33"/>
    <w:rsid w:val="005C3CAF"/>
    <w:rsid w:val="005C4031"/>
    <w:rsid w:val="005C40FE"/>
    <w:rsid w:val="005C42A8"/>
    <w:rsid w:val="005C440F"/>
    <w:rsid w:val="005C463A"/>
    <w:rsid w:val="005C4776"/>
    <w:rsid w:val="005C4877"/>
    <w:rsid w:val="005C4972"/>
    <w:rsid w:val="005C4B96"/>
    <w:rsid w:val="005C4C18"/>
    <w:rsid w:val="005C4C4E"/>
    <w:rsid w:val="005C4EC0"/>
    <w:rsid w:val="005C4F45"/>
    <w:rsid w:val="005C5009"/>
    <w:rsid w:val="005C509C"/>
    <w:rsid w:val="005C50D3"/>
    <w:rsid w:val="005C50E3"/>
    <w:rsid w:val="005C51A8"/>
    <w:rsid w:val="005C5355"/>
    <w:rsid w:val="005C5501"/>
    <w:rsid w:val="005C5A54"/>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62E"/>
    <w:rsid w:val="005C7917"/>
    <w:rsid w:val="005C7D1D"/>
    <w:rsid w:val="005C7D43"/>
    <w:rsid w:val="005C7DEB"/>
    <w:rsid w:val="005C7E14"/>
    <w:rsid w:val="005D0152"/>
    <w:rsid w:val="005D026D"/>
    <w:rsid w:val="005D02BD"/>
    <w:rsid w:val="005D0411"/>
    <w:rsid w:val="005D0842"/>
    <w:rsid w:val="005D0A7F"/>
    <w:rsid w:val="005D11EF"/>
    <w:rsid w:val="005D1597"/>
    <w:rsid w:val="005D1638"/>
    <w:rsid w:val="005D17A3"/>
    <w:rsid w:val="005D18C0"/>
    <w:rsid w:val="005D1A1A"/>
    <w:rsid w:val="005D1D42"/>
    <w:rsid w:val="005D1EA3"/>
    <w:rsid w:val="005D1EE5"/>
    <w:rsid w:val="005D2283"/>
    <w:rsid w:val="005D2450"/>
    <w:rsid w:val="005D26CE"/>
    <w:rsid w:val="005D271D"/>
    <w:rsid w:val="005D279C"/>
    <w:rsid w:val="005D288E"/>
    <w:rsid w:val="005D2AD6"/>
    <w:rsid w:val="005D2EE2"/>
    <w:rsid w:val="005D318D"/>
    <w:rsid w:val="005D3479"/>
    <w:rsid w:val="005D352F"/>
    <w:rsid w:val="005D3730"/>
    <w:rsid w:val="005D3AF3"/>
    <w:rsid w:val="005D3C8E"/>
    <w:rsid w:val="005D3E43"/>
    <w:rsid w:val="005D3FFA"/>
    <w:rsid w:val="005D40C9"/>
    <w:rsid w:val="005D4753"/>
    <w:rsid w:val="005D4ACD"/>
    <w:rsid w:val="005D4CA7"/>
    <w:rsid w:val="005D4D5A"/>
    <w:rsid w:val="005D4E53"/>
    <w:rsid w:val="005D4F21"/>
    <w:rsid w:val="005D504B"/>
    <w:rsid w:val="005D5245"/>
    <w:rsid w:val="005D52EF"/>
    <w:rsid w:val="005D55AC"/>
    <w:rsid w:val="005D5892"/>
    <w:rsid w:val="005D599A"/>
    <w:rsid w:val="005D59A5"/>
    <w:rsid w:val="005D5C74"/>
    <w:rsid w:val="005D5FF5"/>
    <w:rsid w:val="005D6735"/>
    <w:rsid w:val="005D6A0A"/>
    <w:rsid w:val="005D6A37"/>
    <w:rsid w:val="005D6B61"/>
    <w:rsid w:val="005D7618"/>
    <w:rsid w:val="005D77EA"/>
    <w:rsid w:val="005D78D3"/>
    <w:rsid w:val="005D7A34"/>
    <w:rsid w:val="005E00C5"/>
    <w:rsid w:val="005E01F7"/>
    <w:rsid w:val="005E04B5"/>
    <w:rsid w:val="005E07FF"/>
    <w:rsid w:val="005E09B0"/>
    <w:rsid w:val="005E0B50"/>
    <w:rsid w:val="005E0F80"/>
    <w:rsid w:val="005E111A"/>
    <w:rsid w:val="005E15A0"/>
    <w:rsid w:val="005E16FF"/>
    <w:rsid w:val="005E19A2"/>
    <w:rsid w:val="005E1B00"/>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27"/>
    <w:rsid w:val="005E36D0"/>
    <w:rsid w:val="005E3763"/>
    <w:rsid w:val="005E39A2"/>
    <w:rsid w:val="005E3CAA"/>
    <w:rsid w:val="005E3D8B"/>
    <w:rsid w:val="005E4024"/>
    <w:rsid w:val="005E4185"/>
    <w:rsid w:val="005E4192"/>
    <w:rsid w:val="005E42A2"/>
    <w:rsid w:val="005E4589"/>
    <w:rsid w:val="005E4C23"/>
    <w:rsid w:val="005E4E3F"/>
    <w:rsid w:val="005E4FD3"/>
    <w:rsid w:val="005E511D"/>
    <w:rsid w:val="005E5323"/>
    <w:rsid w:val="005E533A"/>
    <w:rsid w:val="005E5474"/>
    <w:rsid w:val="005E5607"/>
    <w:rsid w:val="005E56A2"/>
    <w:rsid w:val="005E57A0"/>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5F5"/>
    <w:rsid w:val="005E7655"/>
    <w:rsid w:val="005E7678"/>
    <w:rsid w:val="005E7712"/>
    <w:rsid w:val="005E7A52"/>
    <w:rsid w:val="005E7AB4"/>
    <w:rsid w:val="005E7B0A"/>
    <w:rsid w:val="005E7CCB"/>
    <w:rsid w:val="005E7FDD"/>
    <w:rsid w:val="005F0308"/>
    <w:rsid w:val="005F041D"/>
    <w:rsid w:val="005F055F"/>
    <w:rsid w:val="005F07DA"/>
    <w:rsid w:val="005F0A03"/>
    <w:rsid w:val="005F0C7C"/>
    <w:rsid w:val="005F0F5F"/>
    <w:rsid w:val="005F11B3"/>
    <w:rsid w:val="005F13DA"/>
    <w:rsid w:val="005F1415"/>
    <w:rsid w:val="005F188E"/>
    <w:rsid w:val="005F18EF"/>
    <w:rsid w:val="005F1A0E"/>
    <w:rsid w:val="005F1E27"/>
    <w:rsid w:val="005F2063"/>
    <w:rsid w:val="005F20C1"/>
    <w:rsid w:val="005F2138"/>
    <w:rsid w:val="005F2206"/>
    <w:rsid w:val="005F2235"/>
    <w:rsid w:val="005F24D5"/>
    <w:rsid w:val="005F275F"/>
    <w:rsid w:val="005F293D"/>
    <w:rsid w:val="005F2942"/>
    <w:rsid w:val="005F2E08"/>
    <w:rsid w:val="005F32E3"/>
    <w:rsid w:val="005F336E"/>
    <w:rsid w:val="005F3806"/>
    <w:rsid w:val="005F3A51"/>
    <w:rsid w:val="005F3AF1"/>
    <w:rsid w:val="005F3BB8"/>
    <w:rsid w:val="005F3D64"/>
    <w:rsid w:val="005F3D68"/>
    <w:rsid w:val="005F3F72"/>
    <w:rsid w:val="005F4071"/>
    <w:rsid w:val="005F4123"/>
    <w:rsid w:val="005F41BE"/>
    <w:rsid w:val="005F44DC"/>
    <w:rsid w:val="005F46D9"/>
    <w:rsid w:val="005F470D"/>
    <w:rsid w:val="005F4715"/>
    <w:rsid w:val="005F4800"/>
    <w:rsid w:val="005F4864"/>
    <w:rsid w:val="005F4B0A"/>
    <w:rsid w:val="005F4D25"/>
    <w:rsid w:val="005F4DAA"/>
    <w:rsid w:val="005F4F35"/>
    <w:rsid w:val="005F5032"/>
    <w:rsid w:val="005F50F6"/>
    <w:rsid w:val="005F51CB"/>
    <w:rsid w:val="005F5369"/>
    <w:rsid w:val="005F5AA7"/>
    <w:rsid w:val="005F5E62"/>
    <w:rsid w:val="005F609B"/>
    <w:rsid w:val="005F61D8"/>
    <w:rsid w:val="005F6285"/>
    <w:rsid w:val="005F6793"/>
    <w:rsid w:val="005F687D"/>
    <w:rsid w:val="005F687F"/>
    <w:rsid w:val="005F6DC6"/>
    <w:rsid w:val="005F6F85"/>
    <w:rsid w:val="005F7006"/>
    <w:rsid w:val="005F790E"/>
    <w:rsid w:val="005F7BDA"/>
    <w:rsid w:val="005F7D32"/>
    <w:rsid w:val="005F7E37"/>
    <w:rsid w:val="005F7FF2"/>
    <w:rsid w:val="006001DB"/>
    <w:rsid w:val="006009FF"/>
    <w:rsid w:val="00600A19"/>
    <w:rsid w:val="00600F2B"/>
    <w:rsid w:val="0060144A"/>
    <w:rsid w:val="00601491"/>
    <w:rsid w:val="00601546"/>
    <w:rsid w:val="00601605"/>
    <w:rsid w:val="00601711"/>
    <w:rsid w:val="00601836"/>
    <w:rsid w:val="00601941"/>
    <w:rsid w:val="00601998"/>
    <w:rsid w:val="00601B56"/>
    <w:rsid w:val="00601D0E"/>
    <w:rsid w:val="00601D29"/>
    <w:rsid w:val="006022DD"/>
    <w:rsid w:val="006024D6"/>
    <w:rsid w:val="0060264F"/>
    <w:rsid w:val="0060274C"/>
    <w:rsid w:val="00602851"/>
    <w:rsid w:val="006028B3"/>
    <w:rsid w:val="00602A7A"/>
    <w:rsid w:val="00602AC2"/>
    <w:rsid w:val="00602AC6"/>
    <w:rsid w:val="00602BD5"/>
    <w:rsid w:val="00602DD5"/>
    <w:rsid w:val="00602E6F"/>
    <w:rsid w:val="0060334E"/>
    <w:rsid w:val="00603632"/>
    <w:rsid w:val="006036EF"/>
    <w:rsid w:val="00603D81"/>
    <w:rsid w:val="00603FC3"/>
    <w:rsid w:val="00604165"/>
    <w:rsid w:val="006041C2"/>
    <w:rsid w:val="00604297"/>
    <w:rsid w:val="006042C1"/>
    <w:rsid w:val="00604317"/>
    <w:rsid w:val="0060440F"/>
    <w:rsid w:val="006044F2"/>
    <w:rsid w:val="006046CA"/>
    <w:rsid w:val="006047EB"/>
    <w:rsid w:val="00604A0D"/>
    <w:rsid w:val="00604B2F"/>
    <w:rsid w:val="00604D91"/>
    <w:rsid w:val="00604DAD"/>
    <w:rsid w:val="006050B8"/>
    <w:rsid w:val="006051E2"/>
    <w:rsid w:val="00605493"/>
    <w:rsid w:val="00605760"/>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B57"/>
    <w:rsid w:val="00607C44"/>
    <w:rsid w:val="00607E4C"/>
    <w:rsid w:val="0061045A"/>
    <w:rsid w:val="0061088A"/>
    <w:rsid w:val="00610A2D"/>
    <w:rsid w:val="00610CFD"/>
    <w:rsid w:val="00610E49"/>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B58"/>
    <w:rsid w:val="00612B96"/>
    <w:rsid w:val="00612D40"/>
    <w:rsid w:val="00612F96"/>
    <w:rsid w:val="0061341F"/>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E51"/>
    <w:rsid w:val="00614F5D"/>
    <w:rsid w:val="006152EE"/>
    <w:rsid w:val="006155A5"/>
    <w:rsid w:val="006159BB"/>
    <w:rsid w:val="00615B3A"/>
    <w:rsid w:val="00615D9A"/>
    <w:rsid w:val="006164DC"/>
    <w:rsid w:val="006165EE"/>
    <w:rsid w:val="006166A9"/>
    <w:rsid w:val="0061672A"/>
    <w:rsid w:val="006167C7"/>
    <w:rsid w:val="006167D4"/>
    <w:rsid w:val="006168FF"/>
    <w:rsid w:val="00616D58"/>
    <w:rsid w:val="00616D5E"/>
    <w:rsid w:val="006172F0"/>
    <w:rsid w:val="00617961"/>
    <w:rsid w:val="00617D0A"/>
    <w:rsid w:val="00617E17"/>
    <w:rsid w:val="00617E81"/>
    <w:rsid w:val="00617F16"/>
    <w:rsid w:val="00617F7D"/>
    <w:rsid w:val="006201AF"/>
    <w:rsid w:val="0062055B"/>
    <w:rsid w:val="0062071D"/>
    <w:rsid w:val="006208E5"/>
    <w:rsid w:val="00620B3A"/>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2CCD"/>
    <w:rsid w:val="0062302D"/>
    <w:rsid w:val="0062306F"/>
    <w:rsid w:val="00623077"/>
    <w:rsid w:val="006230FA"/>
    <w:rsid w:val="00623186"/>
    <w:rsid w:val="006233F1"/>
    <w:rsid w:val="006237A6"/>
    <w:rsid w:val="00623B63"/>
    <w:rsid w:val="00623CAA"/>
    <w:rsid w:val="00623D56"/>
    <w:rsid w:val="00623E8F"/>
    <w:rsid w:val="00624129"/>
    <w:rsid w:val="0062432F"/>
    <w:rsid w:val="00624524"/>
    <w:rsid w:val="006246C4"/>
    <w:rsid w:val="00624979"/>
    <w:rsid w:val="00624AD9"/>
    <w:rsid w:val="00624B9C"/>
    <w:rsid w:val="00624E41"/>
    <w:rsid w:val="00624E85"/>
    <w:rsid w:val="00624F62"/>
    <w:rsid w:val="00624FEC"/>
    <w:rsid w:val="006251DD"/>
    <w:rsid w:val="006251ED"/>
    <w:rsid w:val="006253C7"/>
    <w:rsid w:val="00625543"/>
    <w:rsid w:val="00625896"/>
    <w:rsid w:val="00625A23"/>
    <w:rsid w:val="00625A2C"/>
    <w:rsid w:val="00625AE4"/>
    <w:rsid w:val="00625BC9"/>
    <w:rsid w:val="00625C41"/>
    <w:rsid w:val="00625E51"/>
    <w:rsid w:val="00625F5E"/>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8DE"/>
    <w:rsid w:val="0063196E"/>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5A1"/>
    <w:rsid w:val="006335BF"/>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F15"/>
    <w:rsid w:val="00635154"/>
    <w:rsid w:val="006355C1"/>
    <w:rsid w:val="00635A15"/>
    <w:rsid w:val="00635B79"/>
    <w:rsid w:val="00635B86"/>
    <w:rsid w:val="00635BA0"/>
    <w:rsid w:val="00636464"/>
    <w:rsid w:val="006365AC"/>
    <w:rsid w:val="0063666B"/>
    <w:rsid w:val="00636A27"/>
    <w:rsid w:val="0063727F"/>
    <w:rsid w:val="006372B6"/>
    <w:rsid w:val="00637669"/>
    <w:rsid w:val="006377C8"/>
    <w:rsid w:val="00637CAB"/>
    <w:rsid w:val="00637E84"/>
    <w:rsid w:val="00637EBC"/>
    <w:rsid w:val="00640054"/>
    <w:rsid w:val="0064009E"/>
    <w:rsid w:val="00640AF2"/>
    <w:rsid w:val="00640BCB"/>
    <w:rsid w:val="00640C32"/>
    <w:rsid w:val="00640C70"/>
    <w:rsid w:val="00640CDA"/>
    <w:rsid w:val="00641082"/>
    <w:rsid w:val="0064111F"/>
    <w:rsid w:val="00641865"/>
    <w:rsid w:val="006418FC"/>
    <w:rsid w:val="00641933"/>
    <w:rsid w:val="0064195D"/>
    <w:rsid w:val="00641A1E"/>
    <w:rsid w:val="00641D51"/>
    <w:rsid w:val="0064233B"/>
    <w:rsid w:val="0064276D"/>
    <w:rsid w:val="006428AF"/>
    <w:rsid w:val="0064297A"/>
    <w:rsid w:val="00642996"/>
    <w:rsid w:val="006429CC"/>
    <w:rsid w:val="006429D5"/>
    <w:rsid w:val="00642FA9"/>
    <w:rsid w:val="006432BE"/>
    <w:rsid w:val="006439BD"/>
    <w:rsid w:val="00643A89"/>
    <w:rsid w:val="00643BE8"/>
    <w:rsid w:val="00643BE9"/>
    <w:rsid w:val="006440E1"/>
    <w:rsid w:val="00644602"/>
    <w:rsid w:val="006446FC"/>
    <w:rsid w:val="00644A22"/>
    <w:rsid w:val="00644CAC"/>
    <w:rsid w:val="00644D15"/>
    <w:rsid w:val="00644FFB"/>
    <w:rsid w:val="00645305"/>
    <w:rsid w:val="00645609"/>
    <w:rsid w:val="00645696"/>
    <w:rsid w:val="00645965"/>
    <w:rsid w:val="00645B49"/>
    <w:rsid w:val="00645CFA"/>
    <w:rsid w:val="00645E72"/>
    <w:rsid w:val="0064625C"/>
    <w:rsid w:val="006463FE"/>
    <w:rsid w:val="00646451"/>
    <w:rsid w:val="0064662C"/>
    <w:rsid w:val="00646AAE"/>
    <w:rsid w:val="00646AC7"/>
    <w:rsid w:val="00646F0A"/>
    <w:rsid w:val="00646FB6"/>
    <w:rsid w:val="00647171"/>
    <w:rsid w:val="006471B3"/>
    <w:rsid w:val="00647437"/>
    <w:rsid w:val="0064789F"/>
    <w:rsid w:val="00647B56"/>
    <w:rsid w:val="00647B80"/>
    <w:rsid w:val="00647BA4"/>
    <w:rsid w:val="00647D2F"/>
    <w:rsid w:val="00647D5E"/>
    <w:rsid w:val="00647E15"/>
    <w:rsid w:val="00647F84"/>
    <w:rsid w:val="00650085"/>
    <w:rsid w:val="0065010E"/>
    <w:rsid w:val="00650221"/>
    <w:rsid w:val="006502F0"/>
    <w:rsid w:val="006502FF"/>
    <w:rsid w:val="00650C7E"/>
    <w:rsid w:val="00650DA4"/>
    <w:rsid w:val="00651280"/>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3A"/>
    <w:rsid w:val="0065314A"/>
    <w:rsid w:val="006531CD"/>
    <w:rsid w:val="00653545"/>
    <w:rsid w:val="006537CB"/>
    <w:rsid w:val="0065387B"/>
    <w:rsid w:val="006538DD"/>
    <w:rsid w:val="00653AD8"/>
    <w:rsid w:val="00654121"/>
    <w:rsid w:val="00654588"/>
    <w:rsid w:val="006547CC"/>
    <w:rsid w:val="00654A5C"/>
    <w:rsid w:val="00654CDE"/>
    <w:rsid w:val="00654DB5"/>
    <w:rsid w:val="00654DFE"/>
    <w:rsid w:val="00654E59"/>
    <w:rsid w:val="00654E7E"/>
    <w:rsid w:val="006551BD"/>
    <w:rsid w:val="00655274"/>
    <w:rsid w:val="00655521"/>
    <w:rsid w:val="00655621"/>
    <w:rsid w:val="00655645"/>
    <w:rsid w:val="006558AD"/>
    <w:rsid w:val="00655C04"/>
    <w:rsid w:val="00656031"/>
    <w:rsid w:val="006560AB"/>
    <w:rsid w:val="006562A8"/>
    <w:rsid w:val="006562CB"/>
    <w:rsid w:val="006563CD"/>
    <w:rsid w:val="00656865"/>
    <w:rsid w:val="00656DA8"/>
    <w:rsid w:val="00656E10"/>
    <w:rsid w:val="006575DC"/>
    <w:rsid w:val="0065769A"/>
    <w:rsid w:val="00657A54"/>
    <w:rsid w:val="00657BC5"/>
    <w:rsid w:val="00657F16"/>
    <w:rsid w:val="00657FB5"/>
    <w:rsid w:val="00657FB7"/>
    <w:rsid w:val="00660112"/>
    <w:rsid w:val="0066018F"/>
    <w:rsid w:val="0066020C"/>
    <w:rsid w:val="00660223"/>
    <w:rsid w:val="0066099E"/>
    <w:rsid w:val="00660AB8"/>
    <w:rsid w:val="00660CC6"/>
    <w:rsid w:val="00660F16"/>
    <w:rsid w:val="00660FC4"/>
    <w:rsid w:val="00661045"/>
    <w:rsid w:val="00661283"/>
    <w:rsid w:val="006615F7"/>
    <w:rsid w:val="00661925"/>
    <w:rsid w:val="00661A1D"/>
    <w:rsid w:val="00661C17"/>
    <w:rsid w:val="00661E6D"/>
    <w:rsid w:val="00661E8E"/>
    <w:rsid w:val="00661E9E"/>
    <w:rsid w:val="00662175"/>
    <w:rsid w:val="00662256"/>
    <w:rsid w:val="006622C1"/>
    <w:rsid w:val="00662302"/>
    <w:rsid w:val="00662323"/>
    <w:rsid w:val="0066240C"/>
    <w:rsid w:val="00662623"/>
    <w:rsid w:val="006627C5"/>
    <w:rsid w:val="00662A63"/>
    <w:rsid w:val="00662BB7"/>
    <w:rsid w:val="00662CA1"/>
    <w:rsid w:val="00662CDA"/>
    <w:rsid w:val="00663044"/>
    <w:rsid w:val="00663296"/>
    <w:rsid w:val="00663A44"/>
    <w:rsid w:val="00663B93"/>
    <w:rsid w:val="00663C0F"/>
    <w:rsid w:val="006645DA"/>
    <w:rsid w:val="00664922"/>
    <w:rsid w:val="00664D51"/>
    <w:rsid w:val="00664DFA"/>
    <w:rsid w:val="00664DFF"/>
    <w:rsid w:val="00664E43"/>
    <w:rsid w:val="00665257"/>
    <w:rsid w:val="00665275"/>
    <w:rsid w:val="00665928"/>
    <w:rsid w:val="00665ABF"/>
    <w:rsid w:val="00665B5B"/>
    <w:rsid w:val="00665DFE"/>
    <w:rsid w:val="00666488"/>
    <w:rsid w:val="00666491"/>
    <w:rsid w:val="006665BB"/>
    <w:rsid w:val="00666A5C"/>
    <w:rsid w:val="00666A70"/>
    <w:rsid w:val="00666D7C"/>
    <w:rsid w:val="00666DB2"/>
    <w:rsid w:val="00666DF1"/>
    <w:rsid w:val="00666E70"/>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9B"/>
    <w:rsid w:val="00670F82"/>
    <w:rsid w:val="00671105"/>
    <w:rsid w:val="00671168"/>
    <w:rsid w:val="00671339"/>
    <w:rsid w:val="006714CF"/>
    <w:rsid w:val="00671690"/>
    <w:rsid w:val="006719D5"/>
    <w:rsid w:val="00671A63"/>
    <w:rsid w:val="00671AD3"/>
    <w:rsid w:val="00671F24"/>
    <w:rsid w:val="00671FA6"/>
    <w:rsid w:val="006720A0"/>
    <w:rsid w:val="00672372"/>
    <w:rsid w:val="0067262E"/>
    <w:rsid w:val="006726ED"/>
    <w:rsid w:val="00672742"/>
    <w:rsid w:val="006727DC"/>
    <w:rsid w:val="00672ACD"/>
    <w:rsid w:val="00672D72"/>
    <w:rsid w:val="00672D73"/>
    <w:rsid w:val="00673240"/>
    <w:rsid w:val="006733AE"/>
    <w:rsid w:val="0067342E"/>
    <w:rsid w:val="00673554"/>
    <w:rsid w:val="006739BE"/>
    <w:rsid w:val="00673CF5"/>
    <w:rsid w:val="00673DD1"/>
    <w:rsid w:val="006740A5"/>
    <w:rsid w:val="006740EF"/>
    <w:rsid w:val="00674686"/>
    <w:rsid w:val="00674A36"/>
    <w:rsid w:val="00674EA5"/>
    <w:rsid w:val="00674F3B"/>
    <w:rsid w:val="00675064"/>
    <w:rsid w:val="006751CB"/>
    <w:rsid w:val="0067525E"/>
    <w:rsid w:val="006752FB"/>
    <w:rsid w:val="006753C3"/>
    <w:rsid w:val="006754F5"/>
    <w:rsid w:val="00675CD7"/>
    <w:rsid w:val="00676034"/>
    <w:rsid w:val="006764F3"/>
    <w:rsid w:val="006766D6"/>
    <w:rsid w:val="00676BD1"/>
    <w:rsid w:val="00676F68"/>
    <w:rsid w:val="006771A0"/>
    <w:rsid w:val="006775E1"/>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1FE6"/>
    <w:rsid w:val="00682023"/>
    <w:rsid w:val="00682107"/>
    <w:rsid w:val="00682350"/>
    <w:rsid w:val="006823AF"/>
    <w:rsid w:val="0068247A"/>
    <w:rsid w:val="006824AB"/>
    <w:rsid w:val="0068267F"/>
    <w:rsid w:val="006827DE"/>
    <w:rsid w:val="006829A8"/>
    <w:rsid w:val="00682AA5"/>
    <w:rsid w:val="00682C09"/>
    <w:rsid w:val="006831FD"/>
    <w:rsid w:val="00683291"/>
    <w:rsid w:val="00683407"/>
    <w:rsid w:val="00683424"/>
    <w:rsid w:val="006837EC"/>
    <w:rsid w:val="0068399C"/>
    <w:rsid w:val="00683A0A"/>
    <w:rsid w:val="00683D7E"/>
    <w:rsid w:val="006840DB"/>
    <w:rsid w:val="0068415F"/>
    <w:rsid w:val="0068436F"/>
    <w:rsid w:val="0068440F"/>
    <w:rsid w:val="0068443F"/>
    <w:rsid w:val="00684491"/>
    <w:rsid w:val="00684586"/>
    <w:rsid w:val="00684727"/>
    <w:rsid w:val="00684BDE"/>
    <w:rsid w:val="00684CE2"/>
    <w:rsid w:val="00684E32"/>
    <w:rsid w:val="00684EDE"/>
    <w:rsid w:val="006850BB"/>
    <w:rsid w:val="006850D9"/>
    <w:rsid w:val="00685435"/>
    <w:rsid w:val="00685534"/>
    <w:rsid w:val="0068557B"/>
    <w:rsid w:val="00685807"/>
    <w:rsid w:val="00685A1B"/>
    <w:rsid w:val="00685CCB"/>
    <w:rsid w:val="00685D24"/>
    <w:rsid w:val="00685F40"/>
    <w:rsid w:val="00686164"/>
    <w:rsid w:val="006861B7"/>
    <w:rsid w:val="0068623D"/>
    <w:rsid w:val="0068628E"/>
    <w:rsid w:val="006864BD"/>
    <w:rsid w:val="006868F7"/>
    <w:rsid w:val="00686999"/>
    <w:rsid w:val="00686C12"/>
    <w:rsid w:val="006870EC"/>
    <w:rsid w:val="00687153"/>
    <w:rsid w:val="00687174"/>
    <w:rsid w:val="006873B0"/>
    <w:rsid w:val="00687673"/>
    <w:rsid w:val="0068787E"/>
    <w:rsid w:val="006878AB"/>
    <w:rsid w:val="0068793F"/>
    <w:rsid w:val="00687E30"/>
    <w:rsid w:val="00687F89"/>
    <w:rsid w:val="00687FD6"/>
    <w:rsid w:val="00690061"/>
    <w:rsid w:val="006900F0"/>
    <w:rsid w:val="00690577"/>
    <w:rsid w:val="00690E27"/>
    <w:rsid w:val="0069114F"/>
    <w:rsid w:val="006917F2"/>
    <w:rsid w:val="00691894"/>
    <w:rsid w:val="00691A15"/>
    <w:rsid w:val="00691B5E"/>
    <w:rsid w:val="00691B70"/>
    <w:rsid w:val="0069244A"/>
    <w:rsid w:val="00692572"/>
    <w:rsid w:val="0069267F"/>
    <w:rsid w:val="00692846"/>
    <w:rsid w:val="006929C4"/>
    <w:rsid w:val="006929DA"/>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2D"/>
    <w:rsid w:val="00693FE5"/>
    <w:rsid w:val="0069426C"/>
    <w:rsid w:val="0069439D"/>
    <w:rsid w:val="00694E84"/>
    <w:rsid w:val="00694F8B"/>
    <w:rsid w:val="00695267"/>
    <w:rsid w:val="006953B5"/>
    <w:rsid w:val="006955C4"/>
    <w:rsid w:val="006955E4"/>
    <w:rsid w:val="0069564B"/>
    <w:rsid w:val="0069566B"/>
    <w:rsid w:val="006956EC"/>
    <w:rsid w:val="00695766"/>
    <w:rsid w:val="00695D16"/>
    <w:rsid w:val="00696440"/>
    <w:rsid w:val="00696465"/>
    <w:rsid w:val="006964E1"/>
    <w:rsid w:val="0069692E"/>
    <w:rsid w:val="00696AC8"/>
    <w:rsid w:val="00696DF3"/>
    <w:rsid w:val="00696E2F"/>
    <w:rsid w:val="00696E96"/>
    <w:rsid w:val="006970FA"/>
    <w:rsid w:val="00697127"/>
    <w:rsid w:val="0069718D"/>
    <w:rsid w:val="0069726F"/>
    <w:rsid w:val="00697329"/>
    <w:rsid w:val="0069734E"/>
    <w:rsid w:val="006975FF"/>
    <w:rsid w:val="00697739"/>
    <w:rsid w:val="00697B23"/>
    <w:rsid w:val="00697B7E"/>
    <w:rsid w:val="006A0015"/>
    <w:rsid w:val="006A0082"/>
    <w:rsid w:val="006A0314"/>
    <w:rsid w:val="006A067A"/>
    <w:rsid w:val="006A0724"/>
    <w:rsid w:val="006A0740"/>
    <w:rsid w:val="006A0A52"/>
    <w:rsid w:val="006A0AC7"/>
    <w:rsid w:val="006A0BD5"/>
    <w:rsid w:val="006A0D00"/>
    <w:rsid w:val="006A0E29"/>
    <w:rsid w:val="006A0F2E"/>
    <w:rsid w:val="006A10F9"/>
    <w:rsid w:val="006A11EF"/>
    <w:rsid w:val="006A12AB"/>
    <w:rsid w:val="006A1440"/>
    <w:rsid w:val="006A153B"/>
    <w:rsid w:val="006A1952"/>
    <w:rsid w:val="006A1BF0"/>
    <w:rsid w:val="006A1DB4"/>
    <w:rsid w:val="006A1E3D"/>
    <w:rsid w:val="006A2056"/>
    <w:rsid w:val="006A21B0"/>
    <w:rsid w:val="006A2271"/>
    <w:rsid w:val="006A27DB"/>
    <w:rsid w:val="006A2900"/>
    <w:rsid w:val="006A3162"/>
    <w:rsid w:val="006A3733"/>
    <w:rsid w:val="006A3809"/>
    <w:rsid w:val="006A3862"/>
    <w:rsid w:val="006A3A5B"/>
    <w:rsid w:val="006A3A6A"/>
    <w:rsid w:val="006A3DC4"/>
    <w:rsid w:val="006A3EDF"/>
    <w:rsid w:val="006A4013"/>
    <w:rsid w:val="006A4197"/>
    <w:rsid w:val="006A4338"/>
    <w:rsid w:val="006A480F"/>
    <w:rsid w:val="006A4A93"/>
    <w:rsid w:val="006A4ADA"/>
    <w:rsid w:val="006A4B24"/>
    <w:rsid w:val="006A5216"/>
    <w:rsid w:val="006A52EC"/>
    <w:rsid w:val="006A54BD"/>
    <w:rsid w:val="006A54D4"/>
    <w:rsid w:val="006A5568"/>
    <w:rsid w:val="006A56FF"/>
    <w:rsid w:val="006A5B12"/>
    <w:rsid w:val="006A5F61"/>
    <w:rsid w:val="006A6296"/>
    <w:rsid w:val="006A62F1"/>
    <w:rsid w:val="006A64CD"/>
    <w:rsid w:val="006A64F4"/>
    <w:rsid w:val="006A6594"/>
    <w:rsid w:val="006A6C18"/>
    <w:rsid w:val="006A6E37"/>
    <w:rsid w:val="006A7086"/>
    <w:rsid w:val="006A70F2"/>
    <w:rsid w:val="006A7158"/>
    <w:rsid w:val="006A7463"/>
    <w:rsid w:val="006A7508"/>
    <w:rsid w:val="006A7521"/>
    <w:rsid w:val="006A7DB3"/>
    <w:rsid w:val="006A7DCD"/>
    <w:rsid w:val="006B05F7"/>
    <w:rsid w:val="006B079D"/>
    <w:rsid w:val="006B0838"/>
    <w:rsid w:val="006B08E9"/>
    <w:rsid w:val="006B09DD"/>
    <w:rsid w:val="006B0D1A"/>
    <w:rsid w:val="006B0EDA"/>
    <w:rsid w:val="006B1185"/>
    <w:rsid w:val="006B11B7"/>
    <w:rsid w:val="006B124B"/>
    <w:rsid w:val="006B1471"/>
    <w:rsid w:val="006B1539"/>
    <w:rsid w:val="006B18C5"/>
    <w:rsid w:val="006B18C7"/>
    <w:rsid w:val="006B1C2E"/>
    <w:rsid w:val="006B1D1B"/>
    <w:rsid w:val="006B1E4C"/>
    <w:rsid w:val="006B200D"/>
    <w:rsid w:val="006B2052"/>
    <w:rsid w:val="006B216E"/>
    <w:rsid w:val="006B228E"/>
    <w:rsid w:val="006B26E6"/>
    <w:rsid w:val="006B28CB"/>
    <w:rsid w:val="006B2A1E"/>
    <w:rsid w:val="006B2A33"/>
    <w:rsid w:val="006B2CCB"/>
    <w:rsid w:val="006B3004"/>
    <w:rsid w:val="006B3460"/>
    <w:rsid w:val="006B34C4"/>
    <w:rsid w:val="006B3683"/>
    <w:rsid w:val="006B3B3B"/>
    <w:rsid w:val="006B4128"/>
    <w:rsid w:val="006B414A"/>
    <w:rsid w:val="006B4427"/>
    <w:rsid w:val="006B4A3E"/>
    <w:rsid w:val="006B4B28"/>
    <w:rsid w:val="006B5194"/>
    <w:rsid w:val="006B51EA"/>
    <w:rsid w:val="006B555E"/>
    <w:rsid w:val="006B5AAD"/>
    <w:rsid w:val="006B5B12"/>
    <w:rsid w:val="006B5DE6"/>
    <w:rsid w:val="006B5F74"/>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3F1"/>
    <w:rsid w:val="006C062F"/>
    <w:rsid w:val="006C063F"/>
    <w:rsid w:val="006C064B"/>
    <w:rsid w:val="006C09C9"/>
    <w:rsid w:val="006C0A14"/>
    <w:rsid w:val="006C0EC0"/>
    <w:rsid w:val="006C1178"/>
    <w:rsid w:val="006C15B5"/>
    <w:rsid w:val="006C17B6"/>
    <w:rsid w:val="006C1940"/>
    <w:rsid w:val="006C1A33"/>
    <w:rsid w:val="006C1C77"/>
    <w:rsid w:val="006C1F39"/>
    <w:rsid w:val="006C1F60"/>
    <w:rsid w:val="006C20B6"/>
    <w:rsid w:val="006C213C"/>
    <w:rsid w:val="006C215D"/>
    <w:rsid w:val="006C224F"/>
    <w:rsid w:val="006C22FB"/>
    <w:rsid w:val="006C2420"/>
    <w:rsid w:val="006C26D8"/>
    <w:rsid w:val="006C2EBC"/>
    <w:rsid w:val="006C317E"/>
    <w:rsid w:val="006C359A"/>
    <w:rsid w:val="006C372D"/>
    <w:rsid w:val="006C37CF"/>
    <w:rsid w:val="006C3A59"/>
    <w:rsid w:val="006C40E8"/>
    <w:rsid w:val="006C421A"/>
    <w:rsid w:val="006C4458"/>
    <w:rsid w:val="006C456B"/>
    <w:rsid w:val="006C45A9"/>
    <w:rsid w:val="006C4BDE"/>
    <w:rsid w:val="006C4CEB"/>
    <w:rsid w:val="006C4E85"/>
    <w:rsid w:val="006C4EEA"/>
    <w:rsid w:val="006C4F45"/>
    <w:rsid w:val="006C4F70"/>
    <w:rsid w:val="006C4FEE"/>
    <w:rsid w:val="006C530F"/>
    <w:rsid w:val="006C565B"/>
    <w:rsid w:val="006C581D"/>
    <w:rsid w:val="006C5840"/>
    <w:rsid w:val="006C605A"/>
    <w:rsid w:val="006C61AB"/>
    <w:rsid w:val="006C62A4"/>
    <w:rsid w:val="006C6428"/>
    <w:rsid w:val="006C65B9"/>
    <w:rsid w:val="006C6704"/>
    <w:rsid w:val="006C6A3B"/>
    <w:rsid w:val="006C6A7B"/>
    <w:rsid w:val="006C7011"/>
    <w:rsid w:val="006C7038"/>
    <w:rsid w:val="006C7294"/>
    <w:rsid w:val="006C7525"/>
    <w:rsid w:val="006C757C"/>
    <w:rsid w:val="006C76B3"/>
    <w:rsid w:val="006C79BF"/>
    <w:rsid w:val="006C7BA5"/>
    <w:rsid w:val="006D01CB"/>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1F2E"/>
    <w:rsid w:val="006D213B"/>
    <w:rsid w:val="006D252B"/>
    <w:rsid w:val="006D2C19"/>
    <w:rsid w:val="006D341F"/>
    <w:rsid w:val="006D34EA"/>
    <w:rsid w:val="006D35AD"/>
    <w:rsid w:val="006D3696"/>
    <w:rsid w:val="006D3AD0"/>
    <w:rsid w:val="006D3C6D"/>
    <w:rsid w:val="006D3E8D"/>
    <w:rsid w:val="006D3FCB"/>
    <w:rsid w:val="006D40C8"/>
    <w:rsid w:val="006D4208"/>
    <w:rsid w:val="006D42CE"/>
    <w:rsid w:val="006D434B"/>
    <w:rsid w:val="006D4534"/>
    <w:rsid w:val="006D461B"/>
    <w:rsid w:val="006D48B9"/>
    <w:rsid w:val="006D4CA5"/>
    <w:rsid w:val="006D4D18"/>
    <w:rsid w:val="006D4EAD"/>
    <w:rsid w:val="006D53E1"/>
    <w:rsid w:val="006D5547"/>
    <w:rsid w:val="006D5B97"/>
    <w:rsid w:val="006D5BFF"/>
    <w:rsid w:val="006D61C5"/>
    <w:rsid w:val="006D62C3"/>
    <w:rsid w:val="006D62C5"/>
    <w:rsid w:val="006D62F5"/>
    <w:rsid w:val="006D6347"/>
    <w:rsid w:val="006D63A1"/>
    <w:rsid w:val="006D6739"/>
    <w:rsid w:val="006D676F"/>
    <w:rsid w:val="006D6859"/>
    <w:rsid w:val="006D6863"/>
    <w:rsid w:val="006D6BFA"/>
    <w:rsid w:val="006D70A5"/>
    <w:rsid w:val="006D7108"/>
    <w:rsid w:val="006D74F6"/>
    <w:rsid w:val="006D7655"/>
    <w:rsid w:val="006D7969"/>
    <w:rsid w:val="006D79F8"/>
    <w:rsid w:val="006D7A24"/>
    <w:rsid w:val="006D7C0B"/>
    <w:rsid w:val="006D7C88"/>
    <w:rsid w:val="006D7D94"/>
    <w:rsid w:val="006E023F"/>
    <w:rsid w:val="006E0242"/>
    <w:rsid w:val="006E0411"/>
    <w:rsid w:val="006E0966"/>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62A"/>
    <w:rsid w:val="006E275A"/>
    <w:rsid w:val="006E2A29"/>
    <w:rsid w:val="006E2B5F"/>
    <w:rsid w:val="006E2BCA"/>
    <w:rsid w:val="006E2C0E"/>
    <w:rsid w:val="006E2CAA"/>
    <w:rsid w:val="006E2E7C"/>
    <w:rsid w:val="006E2EEC"/>
    <w:rsid w:val="006E2FC3"/>
    <w:rsid w:val="006E3257"/>
    <w:rsid w:val="006E3624"/>
    <w:rsid w:val="006E3655"/>
    <w:rsid w:val="006E39AE"/>
    <w:rsid w:val="006E3B0E"/>
    <w:rsid w:val="006E3CD5"/>
    <w:rsid w:val="006E3D07"/>
    <w:rsid w:val="006E3EF7"/>
    <w:rsid w:val="006E3FFB"/>
    <w:rsid w:val="006E466F"/>
    <w:rsid w:val="006E4845"/>
    <w:rsid w:val="006E489E"/>
    <w:rsid w:val="006E49A0"/>
    <w:rsid w:val="006E4A58"/>
    <w:rsid w:val="006E4E09"/>
    <w:rsid w:val="006E4F12"/>
    <w:rsid w:val="006E50BE"/>
    <w:rsid w:val="006E551F"/>
    <w:rsid w:val="006E5A5F"/>
    <w:rsid w:val="006E5E03"/>
    <w:rsid w:val="006E5EF7"/>
    <w:rsid w:val="006E6188"/>
    <w:rsid w:val="006E61F3"/>
    <w:rsid w:val="006E66F2"/>
    <w:rsid w:val="006E68A5"/>
    <w:rsid w:val="006E6F2F"/>
    <w:rsid w:val="006E73CF"/>
    <w:rsid w:val="006E75B7"/>
    <w:rsid w:val="006E775A"/>
    <w:rsid w:val="006E79ED"/>
    <w:rsid w:val="006E7D27"/>
    <w:rsid w:val="006E7F1E"/>
    <w:rsid w:val="006E7FC9"/>
    <w:rsid w:val="006F021E"/>
    <w:rsid w:val="006F024D"/>
    <w:rsid w:val="006F02FB"/>
    <w:rsid w:val="006F034D"/>
    <w:rsid w:val="006F0371"/>
    <w:rsid w:val="006F047A"/>
    <w:rsid w:val="006F0AB9"/>
    <w:rsid w:val="006F0C6F"/>
    <w:rsid w:val="006F10B7"/>
    <w:rsid w:val="006F11CB"/>
    <w:rsid w:val="006F1405"/>
    <w:rsid w:val="006F1A6F"/>
    <w:rsid w:val="006F1D75"/>
    <w:rsid w:val="006F1D99"/>
    <w:rsid w:val="006F1D9A"/>
    <w:rsid w:val="006F208E"/>
    <w:rsid w:val="006F21B2"/>
    <w:rsid w:val="006F229E"/>
    <w:rsid w:val="006F23BF"/>
    <w:rsid w:val="006F23FC"/>
    <w:rsid w:val="006F24C1"/>
    <w:rsid w:val="006F2538"/>
    <w:rsid w:val="006F29E5"/>
    <w:rsid w:val="006F2A37"/>
    <w:rsid w:val="006F2D1E"/>
    <w:rsid w:val="006F2EA1"/>
    <w:rsid w:val="006F3247"/>
    <w:rsid w:val="006F33E4"/>
    <w:rsid w:val="006F347B"/>
    <w:rsid w:val="006F3515"/>
    <w:rsid w:val="006F3747"/>
    <w:rsid w:val="006F37A5"/>
    <w:rsid w:val="006F37FC"/>
    <w:rsid w:val="006F390C"/>
    <w:rsid w:val="006F3D4C"/>
    <w:rsid w:val="006F3F3E"/>
    <w:rsid w:val="006F4519"/>
    <w:rsid w:val="006F4803"/>
    <w:rsid w:val="006F483B"/>
    <w:rsid w:val="006F4B24"/>
    <w:rsid w:val="006F4C15"/>
    <w:rsid w:val="006F4E94"/>
    <w:rsid w:val="006F56F0"/>
    <w:rsid w:val="006F57B4"/>
    <w:rsid w:val="006F5963"/>
    <w:rsid w:val="006F5A50"/>
    <w:rsid w:val="006F5E2B"/>
    <w:rsid w:val="006F66AF"/>
    <w:rsid w:val="006F6CF0"/>
    <w:rsid w:val="006F70D3"/>
    <w:rsid w:val="006F71FF"/>
    <w:rsid w:val="006F75EC"/>
    <w:rsid w:val="006F781E"/>
    <w:rsid w:val="006F7F28"/>
    <w:rsid w:val="007001A8"/>
    <w:rsid w:val="007002FD"/>
    <w:rsid w:val="007003EA"/>
    <w:rsid w:val="00700404"/>
    <w:rsid w:val="00700468"/>
    <w:rsid w:val="00700926"/>
    <w:rsid w:val="00700A99"/>
    <w:rsid w:val="00700B12"/>
    <w:rsid w:val="00700CBF"/>
    <w:rsid w:val="00700D96"/>
    <w:rsid w:val="007010E8"/>
    <w:rsid w:val="007011BD"/>
    <w:rsid w:val="0070137B"/>
    <w:rsid w:val="007013E1"/>
    <w:rsid w:val="0070169F"/>
    <w:rsid w:val="00701770"/>
    <w:rsid w:val="007017D0"/>
    <w:rsid w:val="00701873"/>
    <w:rsid w:val="00701A75"/>
    <w:rsid w:val="00701A86"/>
    <w:rsid w:val="00701BA9"/>
    <w:rsid w:val="00701C0D"/>
    <w:rsid w:val="00701EBC"/>
    <w:rsid w:val="00701FAE"/>
    <w:rsid w:val="007023B3"/>
    <w:rsid w:val="00702430"/>
    <w:rsid w:val="00702589"/>
    <w:rsid w:val="00702877"/>
    <w:rsid w:val="007028AD"/>
    <w:rsid w:val="00702D32"/>
    <w:rsid w:val="00702DB3"/>
    <w:rsid w:val="00702EA5"/>
    <w:rsid w:val="00702F87"/>
    <w:rsid w:val="00703368"/>
    <w:rsid w:val="00703932"/>
    <w:rsid w:val="007041C5"/>
    <w:rsid w:val="0070440D"/>
    <w:rsid w:val="007044B0"/>
    <w:rsid w:val="00704604"/>
    <w:rsid w:val="00704A70"/>
    <w:rsid w:val="00704C8A"/>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79B"/>
    <w:rsid w:val="00706A2E"/>
    <w:rsid w:val="00706B55"/>
    <w:rsid w:val="00706BD0"/>
    <w:rsid w:val="007074D2"/>
    <w:rsid w:val="00707583"/>
    <w:rsid w:val="007076A2"/>
    <w:rsid w:val="007076C2"/>
    <w:rsid w:val="007078A2"/>
    <w:rsid w:val="0070793C"/>
    <w:rsid w:val="00707A88"/>
    <w:rsid w:val="00707D6D"/>
    <w:rsid w:val="0071045B"/>
    <w:rsid w:val="00710559"/>
    <w:rsid w:val="00710562"/>
    <w:rsid w:val="007105C8"/>
    <w:rsid w:val="00710691"/>
    <w:rsid w:val="007106C6"/>
    <w:rsid w:val="00710A6A"/>
    <w:rsid w:val="00710A7E"/>
    <w:rsid w:val="00710F49"/>
    <w:rsid w:val="007111B8"/>
    <w:rsid w:val="0071154A"/>
    <w:rsid w:val="00711859"/>
    <w:rsid w:val="00711D71"/>
    <w:rsid w:val="00711FD3"/>
    <w:rsid w:val="007122F9"/>
    <w:rsid w:val="0071230B"/>
    <w:rsid w:val="007123E7"/>
    <w:rsid w:val="00712662"/>
    <w:rsid w:val="00712693"/>
    <w:rsid w:val="007126BA"/>
    <w:rsid w:val="007126E3"/>
    <w:rsid w:val="00712A3F"/>
    <w:rsid w:val="00712CEC"/>
    <w:rsid w:val="007132E5"/>
    <w:rsid w:val="007135CA"/>
    <w:rsid w:val="00713767"/>
    <w:rsid w:val="00713D53"/>
    <w:rsid w:val="00713DA7"/>
    <w:rsid w:val="00713E3C"/>
    <w:rsid w:val="00713EBC"/>
    <w:rsid w:val="00713ECC"/>
    <w:rsid w:val="007143AF"/>
    <w:rsid w:val="007143C6"/>
    <w:rsid w:val="00714A03"/>
    <w:rsid w:val="00714C5C"/>
    <w:rsid w:val="00714FF1"/>
    <w:rsid w:val="0071529B"/>
    <w:rsid w:val="0071531E"/>
    <w:rsid w:val="0071559A"/>
    <w:rsid w:val="00715620"/>
    <w:rsid w:val="00715795"/>
    <w:rsid w:val="0071581D"/>
    <w:rsid w:val="0071583F"/>
    <w:rsid w:val="007158B7"/>
    <w:rsid w:val="00715AC1"/>
    <w:rsid w:val="0071603C"/>
    <w:rsid w:val="0071637E"/>
    <w:rsid w:val="00716479"/>
    <w:rsid w:val="0071672E"/>
    <w:rsid w:val="007169B9"/>
    <w:rsid w:val="007169C9"/>
    <w:rsid w:val="00716E35"/>
    <w:rsid w:val="007170A9"/>
    <w:rsid w:val="007171CF"/>
    <w:rsid w:val="00717322"/>
    <w:rsid w:val="0071738F"/>
    <w:rsid w:val="007175A6"/>
    <w:rsid w:val="0071775A"/>
    <w:rsid w:val="00717868"/>
    <w:rsid w:val="0071792B"/>
    <w:rsid w:val="00717944"/>
    <w:rsid w:val="00717A7F"/>
    <w:rsid w:val="00717E58"/>
    <w:rsid w:val="00717E63"/>
    <w:rsid w:val="00717FAD"/>
    <w:rsid w:val="0072003E"/>
    <w:rsid w:val="007204D3"/>
    <w:rsid w:val="007208EE"/>
    <w:rsid w:val="00720B4D"/>
    <w:rsid w:val="00720E18"/>
    <w:rsid w:val="007211CA"/>
    <w:rsid w:val="007211F4"/>
    <w:rsid w:val="0072124C"/>
    <w:rsid w:val="007216D1"/>
    <w:rsid w:val="00721BE3"/>
    <w:rsid w:val="00721BE5"/>
    <w:rsid w:val="00721CFC"/>
    <w:rsid w:val="00721D77"/>
    <w:rsid w:val="00721FDA"/>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2"/>
    <w:rsid w:val="00725F33"/>
    <w:rsid w:val="0072624B"/>
    <w:rsid w:val="007263D7"/>
    <w:rsid w:val="00726475"/>
    <w:rsid w:val="007266E5"/>
    <w:rsid w:val="00726989"/>
    <w:rsid w:val="00726FDF"/>
    <w:rsid w:val="00727101"/>
    <w:rsid w:val="007273BA"/>
    <w:rsid w:val="00727460"/>
    <w:rsid w:val="007278B7"/>
    <w:rsid w:val="00727B67"/>
    <w:rsid w:val="00727BDC"/>
    <w:rsid w:val="0073013F"/>
    <w:rsid w:val="00730484"/>
    <w:rsid w:val="007305C1"/>
    <w:rsid w:val="0073083B"/>
    <w:rsid w:val="00730892"/>
    <w:rsid w:val="00730AC0"/>
    <w:rsid w:val="0073110E"/>
    <w:rsid w:val="007316EB"/>
    <w:rsid w:val="00731AA5"/>
    <w:rsid w:val="00731B34"/>
    <w:rsid w:val="007323B3"/>
    <w:rsid w:val="00732404"/>
    <w:rsid w:val="00732545"/>
    <w:rsid w:val="00732648"/>
    <w:rsid w:val="0073286D"/>
    <w:rsid w:val="0073287E"/>
    <w:rsid w:val="00733219"/>
    <w:rsid w:val="007333D0"/>
    <w:rsid w:val="007334A3"/>
    <w:rsid w:val="007334C5"/>
    <w:rsid w:val="0073382A"/>
    <w:rsid w:val="00733A14"/>
    <w:rsid w:val="00733CC4"/>
    <w:rsid w:val="00733E1F"/>
    <w:rsid w:val="007341D2"/>
    <w:rsid w:val="007341D7"/>
    <w:rsid w:val="00734395"/>
    <w:rsid w:val="0073442B"/>
    <w:rsid w:val="00734753"/>
    <w:rsid w:val="00734A5A"/>
    <w:rsid w:val="00734B26"/>
    <w:rsid w:val="00734D12"/>
    <w:rsid w:val="0073516F"/>
    <w:rsid w:val="0073529E"/>
    <w:rsid w:val="007352C7"/>
    <w:rsid w:val="007353C9"/>
    <w:rsid w:val="00735E69"/>
    <w:rsid w:val="0073607C"/>
    <w:rsid w:val="00736871"/>
    <w:rsid w:val="00736ACF"/>
    <w:rsid w:val="00736B55"/>
    <w:rsid w:val="00736DB7"/>
    <w:rsid w:val="00736F31"/>
    <w:rsid w:val="00736F51"/>
    <w:rsid w:val="0073708D"/>
    <w:rsid w:val="007371BE"/>
    <w:rsid w:val="007371F3"/>
    <w:rsid w:val="007372BB"/>
    <w:rsid w:val="00737341"/>
    <w:rsid w:val="00737477"/>
    <w:rsid w:val="0073776A"/>
    <w:rsid w:val="00737940"/>
    <w:rsid w:val="00737A04"/>
    <w:rsid w:val="00737D45"/>
    <w:rsid w:val="00737EA9"/>
    <w:rsid w:val="00740178"/>
    <w:rsid w:val="007407F5"/>
    <w:rsid w:val="00740891"/>
    <w:rsid w:val="007409C7"/>
    <w:rsid w:val="00740CF3"/>
    <w:rsid w:val="00740D3E"/>
    <w:rsid w:val="00740D77"/>
    <w:rsid w:val="007412D3"/>
    <w:rsid w:val="007412F1"/>
    <w:rsid w:val="0074143F"/>
    <w:rsid w:val="0074192A"/>
    <w:rsid w:val="00741B0C"/>
    <w:rsid w:val="00741B47"/>
    <w:rsid w:val="00741DCC"/>
    <w:rsid w:val="00742263"/>
    <w:rsid w:val="00742341"/>
    <w:rsid w:val="00742548"/>
    <w:rsid w:val="007425C5"/>
    <w:rsid w:val="0074283E"/>
    <w:rsid w:val="00742B68"/>
    <w:rsid w:val="00742CC8"/>
    <w:rsid w:val="00742D07"/>
    <w:rsid w:val="00742DD0"/>
    <w:rsid w:val="0074326D"/>
    <w:rsid w:val="007435E7"/>
    <w:rsid w:val="0074365E"/>
    <w:rsid w:val="00743B1E"/>
    <w:rsid w:val="00743D21"/>
    <w:rsid w:val="00743D90"/>
    <w:rsid w:val="00743FEB"/>
    <w:rsid w:val="00744027"/>
    <w:rsid w:val="007440C5"/>
    <w:rsid w:val="007440E8"/>
    <w:rsid w:val="007443B9"/>
    <w:rsid w:val="0074471E"/>
    <w:rsid w:val="0074473B"/>
    <w:rsid w:val="00744B75"/>
    <w:rsid w:val="00744B9C"/>
    <w:rsid w:val="00744BA2"/>
    <w:rsid w:val="00744D6C"/>
    <w:rsid w:val="0074517A"/>
    <w:rsid w:val="00745314"/>
    <w:rsid w:val="007455DC"/>
    <w:rsid w:val="00745763"/>
    <w:rsid w:val="007457A4"/>
    <w:rsid w:val="00745840"/>
    <w:rsid w:val="00745D5A"/>
    <w:rsid w:val="007461CB"/>
    <w:rsid w:val="00746214"/>
    <w:rsid w:val="007463C1"/>
    <w:rsid w:val="00746470"/>
    <w:rsid w:val="007466F1"/>
    <w:rsid w:val="007469C7"/>
    <w:rsid w:val="00746A93"/>
    <w:rsid w:val="00746A9C"/>
    <w:rsid w:val="00746EE5"/>
    <w:rsid w:val="00746FFB"/>
    <w:rsid w:val="00747067"/>
    <w:rsid w:val="00747309"/>
    <w:rsid w:val="007473CF"/>
    <w:rsid w:val="00747945"/>
    <w:rsid w:val="00747B5E"/>
    <w:rsid w:val="00747EE9"/>
    <w:rsid w:val="00747F4D"/>
    <w:rsid w:val="007508E1"/>
    <w:rsid w:val="0075093C"/>
    <w:rsid w:val="00750A49"/>
    <w:rsid w:val="00750AC5"/>
    <w:rsid w:val="00750C33"/>
    <w:rsid w:val="00750E32"/>
    <w:rsid w:val="00750E7B"/>
    <w:rsid w:val="00750EB6"/>
    <w:rsid w:val="00751331"/>
    <w:rsid w:val="007513F2"/>
    <w:rsid w:val="0075143E"/>
    <w:rsid w:val="00751481"/>
    <w:rsid w:val="007517E9"/>
    <w:rsid w:val="00751A8A"/>
    <w:rsid w:val="00751ACF"/>
    <w:rsid w:val="00751AE8"/>
    <w:rsid w:val="00751BF6"/>
    <w:rsid w:val="0075239A"/>
    <w:rsid w:val="007523CA"/>
    <w:rsid w:val="007526A2"/>
    <w:rsid w:val="0075271B"/>
    <w:rsid w:val="00752910"/>
    <w:rsid w:val="007529AE"/>
    <w:rsid w:val="007529C9"/>
    <w:rsid w:val="00752C6A"/>
    <w:rsid w:val="00752F30"/>
    <w:rsid w:val="0075306A"/>
    <w:rsid w:val="0075309D"/>
    <w:rsid w:val="00753312"/>
    <w:rsid w:val="007533E3"/>
    <w:rsid w:val="00753457"/>
    <w:rsid w:val="00753537"/>
    <w:rsid w:val="00753562"/>
    <w:rsid w:val="00753625"/>
    <w:rsid w:val="007538D0"/>
    <w:rsid w:val="0075391C"/>
    <w:rsid w:val="00753952"/>
    <w:rsid w:val="007539FB"/>
    <w:rsid w:val="00753A57"/>
    <w:rsid w:val="00753C58"/>
    <w:rsid w:val="00753CF4"/>
    <w:rsid w:val="0075426F"/>
    <w:rsid w:val="0075443B"/>
    <w:rsid w:val="007544CC"/>
    <w:rsid w:val="007547D1"/>
    <w:rsid w:val="00754857"/>
    <w:rsid w:val="00754AA2"/>
    <w:rsid w:val="00754C3B"/>
    <w:rsid w:val="00754D07"/>
    <w:rsid w:val="00754D30"/>
    <w:rsid w:val="00754E54"/>
    <w:rsid w:val="00755136"/>
    <w:rsid w:val="007554AD"/>
    <w:rsid w:val="0075561A"/>
    <w:rsid w:val="0075579D"/>
    <w:rsid w:val="00755B12"/>
    <w:rsid w:val="00755C16"/>
    <w:rsid w:val="00755E2D"/>
    <w:rsid w:val="0075616C"/>
    <w:rsid w:val="007562D9"/>
    <w:rsid w:val="0075635A"/>
    <w:rsid w:val="007563E6"/>
    <w:rsid w:val="00756638"/>
    <w:rsid w:val="00756B13"/>
    <w:rsid w:val="00756F1D"/>
    <w:rsid w:val="007571E4"/>
    <w:rsid w:val="00757345"/>
    <w:rsid w:val="007575F3"/>
    <w:rsid w:val="0075761B"/>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95"/>
    <w:rsid w:val="007617E4"/>
    <w:rsid w:val="00761804"/>
    <w:rsid w:val="0076182F"/>
    <w:rsid w:val="00761A5C"/>
    <w:rsid w:val="00761DB2"/>
    <w:rsid w:val="00761DE8"/>
    <w:rsid w:val="00761FA3"/>
    <w:rsid w:val="00762044"/>
    <w:rsid w:val="00762538"/>
    <w:rsid w:val="007628D3"/>
    <w:rsid w:val="00762B25"/>
    <w:rsid w:val="0076324B"/>
    <w:rsid w:val="007636AE"/>
    <w:rsid w:val="00763AD3"/>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EED"/>
    <w:rsid w:val="00765098"/>
    <w:rsid w:val="00765358"/>
    <w:rsid w:val="007653F6"/>
    <w:rsid w:val="00765637"/>
    <w:rsid w:val="00765768"/>
    <w:rsid w:val="007658F2"/>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51"/>
    <w:rsid w:val="0077037E"/>
    <w:rsid w:val="007705F8"/>
    <w:rsid w:val="00770625"/>
    <w:rsid w:val="0077071D"/>
    <w:rsid w:val="00770990"/>
    <w:rsid w:val="00770A7E"/>
    <w:rsid w:val="00770D5D"/>
    <w:rsid w:val="00770FD4"/>
    <w:rsid w:val="00771003"/>
    <w:rsid w:val="007712DB"/>
    <w:rsid w:val="007712E7"/>
    <w:rsid w:val="00771672"/>
    <w:rsid w:val="0077178D"/>
    <w:rsid w:val="007717C7"/>
    <w:rsid w:val="00771861"/>
    <w:rsid w:val="00771B41"/>
    <w:rsid w:val="00771CBB"/>
    <w:rsid w:val="00771D10"/>
    <w:rsid w:val="00771FEB"/>
    <w:rsid w:val="00772255"/>
    <w:rsid w:val="007725A3"/>
    <w:rsid w:val="0077278F"/>
    <w:rsid w:val="00772963"/>
    <w:rsid w:val="00772A16"/>
    <w:rsid w:val="00772ADF"/>
    <w:rsid w:val="00772BBE"/>
    <w:rsid w:val="00772FFD"/>
    <w:rsid w:val="00773021"/>
    <w:rsid w:val="00773053"/>
    <w:rsid w:val="007730D8"/>
    <w:rsid w:val="00773366"/>
    <w:rsid w:val="00773385"/>
    <w:rsid w:val="007734DE"/>
    <w:rsid w:val="007735EB"/>
    <w:rsid w:val="007735F8"/>
    <w:rsid w:val="007736F6"/>
    <w:rsid w:val="0077377F"/>
    <w:rsid w:val="007738B5"/>
    <w:rsid w:val="00773920"/>
    <w:rsid w:val="00773CAE"/>
    <w:rsid w:val="007742E7"/>
    <w:rsid w:val="007748CB"/>
    <w:rsid w:val="007748E4"/>
    <w:rsid w:val="00774AB4"/>
    <w:rsid w:val="00774ABD"/>
    <w:rsid w:val="00774E94"/>
    <w:rsid w:val="007752F6"/>
    <w:rsid w:val="007755C6"/>
    <w:rsid w:val="0077571C"/>
    <w:rsid w:val="0077573D"/>
    <w:rsid w:val="0077576F"/>
    <w:rsid w:val="00775838"/>
    <w:rsid w:val="00775BCE"/>
    <w:rsid w:val="007766EC"/>
    <w:rsid w:val="00776981"/>
    <w:rsid w:val="007769CC"/>
    <w:rsid w:val="00776CBE"/>
    <w:rsid w:val="007774CF"/>
    <w:rsid w:val="007776B9"/>
    <w:rsid w:val="00777A0F"/>
    <w:rsid w:val="00777D3E"/>
    <w:rsid w:val="00777D82"/>
    <w:rsid w:val="007801A5"/>
    <w:rsid w:val="00780445"/>
    <w:rsid w:val="007804E7"/>
    <w:rsid w:val="007806C6"/>
    <w:rsid w:val="0078078D"/>
    <w:rsid w:val="0078092B"/>
    <w:rsid w:val="00780AA2"/>
    <w:rsid w:val="00780B79"/>
    <w:rsid w:val="00780BAF"/>
    <w:rsid w:val="00780BDF"/>
    <w:rsid w:val="00780EF7"/>
    <w:rsid w:val="007811F0"/>
    <w:rsid w:val="00781631"/>
    <w:rsid w:val="00781696"/>
    <w:rsid w:val="007816FC"/>
    <w:rsid w:val="00781797"/>
    <w:rsid w:val="00781840"/>
    <w:rsid w:val="007818C3"/>
    <w:rsid w:val="007819B7"/>
    <w:rsid w:val="007819E4"/>
    <w:rsid w:val="00781ADE"/>
    <w:rsid w:val="00781F57"/>
    <w:rsid w:val="00782054"/>
    <w:rsid w:val="0078225A"/>
    <w:rsid w:val="007824AD"/>
    <w:rsid w:val="007826E0"/>
    <w:rsid w:val="00782812"/>
    <w:rsid w:val="007828BB"/>
    <w:rsid w:val="00782A47"/>
    <w:rsid w:val="00782A74"/>
    <w:rsid w:val="00782C62"/>
    <w:rsid w:val="00782D8D"/>
    <w:rsid w:val="00782F21"/>
    <w:rsid w:val="00782F94"/>
    <w:rsid w:val="00782F99"/>
    <w:rsid w:val="007830B8"/>
    <w:rsid w:val="00783346"/>
    <w:rsid w:val="0078339A"/>
    <w:rsid w:val="0078357C"/>
    <w:rsid w:val="0078360A"/>
    <w:rsid w:val="00783631"/>
    <w:rsid w:val="0078374A"/>
    <w:rsid w:val="007839C6"/>
    <w:rsid w:val="00784026"/>
    <w:rsid w:val="00784276"/>
    <w:rsid w:val="00784318"/>
    <w:rsid w:val="007847D8"/>
    <w:rsid w:val="00784896"/>
    <w:rsid w:val="007848B9"/>
    <w:rsid w:val="00784BBE"/>
    <w:rsid w:val="00784BEF"/>
    <w:rsid w:val="00784EBE"/>
    <w:rsid w:val="0078514E"/>
    <w:rsid w:val="00785407"/>
    <w:rsid w:val="0078548B"/>
    <w:rsid w:val="007855E6"/>
    <w:rsid w:val="00785A76"/>
    <w:rsid w:val="00785A88"/>
    <w:rsid w:val="00785C94"/>
    <w:rsid w:val="007863F1"/>
    <w:rsid w:val="00786A26"/>
    <w:rsid w:val="00786CB3"/>
    <w:rsid w:val="00786D76"/>
    <w:rsid w:val="007878BE"/>
    <w:rsid w:val="00787A87"/>
    <w:rsid w:val="00787C11"/>
    <w:rsid w:val="00787F43"/>
    <w:rsid w:val="007900EF"/>
    <w:rsid w:val="007903FF"/>
    <w:rsid w:val="0079044A"/>
    <w:rsid w:val="00790AA5"/>
    <w:rsid w:val="00790ADA"/>
    <w:rsid w:val="00790FD5"/>
    <w:rsid w:val="0079107B"/>
    <w:rsid w:val="00791082"/>
    <w:rsid w:val="0079127D"/>
    <w:rsid w:val="0079146C"/>
    <w:rsid w:val="00791555"/>
    <w:rsid w:val="007915C8"/>
    <w:rsid w:val="00791720"/>
    <w:rsid w:val="0079198A"/>
    <w:rsid w:val="00791C02"/>
    <w:rsid w:val="00791D6B"/>
    <w:rsid w:val="00791DEF"/>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4DE3"/>
    <w:rsid w:val="00795182"/>
    <w:rsid w:val="0079523E"/>
    <w:rsid w:val="007952AB"/>
    <w:rsid w:val="0079535E"/>
    <w:rsid w:val="007955FA"/>
    <w:rsid w:val="0079580F"/>
    <w:rsid w:val="007959B0"/>
    <w:rsid w:val="00795AFA"/>
    <w:rsid w:val="00795B8A"/>
    <w:rsid w:val="00795BD6"/>
    <w:rsid w:val="00795F4E"/>
    <w:rsid w:val="00795FEA"/>
    <w:rsid w:val="00796037"/>
    <w:rsid w:val="00796178"/>
    <w:rsid w:val="007964BC"/>
    <w:rsid w:val="007967C3"/>
    <w:rsid w:val="00796A0F"/>
    <w:rsid w:val="00796AC0"/>
    <w:rsid w:val="00796D18"/>
    <w:rsid w:val="0079713E"/>
    <w:rsid w:val="0079718D"/>
    <w:rsid w:val="00797265"/>
    <w:rsid w:val="0079728E"/>
    <w:rsid w:val="00797374"/>
    <w:rsid w:val="0079771F"/>
    <w:rsid w:val="0079782C"/>
    <w:rsid w:val="00797AC6"/>
    <w:rsid w:val="00797BBC"/>
    <w:rsid w:val="007A01D4"/>
    <w:rsid w:val="007A0405"/>
    <w:rsid w:val="007A0661"/>
    <w:rsid w:val="007A086D"/>
    <w:rsid w:val="007A0A3B"/>
    <w:rsid w:val="007A0AA3"/>
    <w:rsid w:val="007A0B1E"/>
    <w:rsid w:val="007A0B82"/>
    <w:rsid w:val="007A0D05"/>
    <w:rsid w:val="007A0FA0"/>
    <w:rsid w:val="007A11E8"/>
    <w:rsid w:val="007A12CF"/>
    <w:rsid w:val="007A1525"/>
    <w:rsid w:val="007A1561"/>
    <w:rsid w:val="007A17A3"/>
    <w:rsid w:val="007A1945"/>
    <w:rsid w:val="007A1B4B"/>
    <w:rsid w:val="007A1B69"/>
    <w:rsid w:val="007A1F33"/>
    <w:rsid w:val="007A1FDE"/>
    <w:rsid w:val="007A2A53"/>
    <w:rsid w:val="007A2AD2"/>
    <w:rsid w:val="007A2D30"/>
    <w:rsid w:val="007A2EF6"/>
    <w:rsid w:val="007A2F27"/>
    <w:rsid w:val="007A31DC"/>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4B2"/>
    <w:rsid w:val="007A55CA"/>
    <w:rsid w:val="007A57AB"/>
    <w:rsid w:val="007A581B"/>
    <w:rsid w:val="007A5BEE"/>
    <w:rsid w:val="007A5FDE"/>
    <w:rsid w:val="007A6063"/>
    <w:rsid w:val="007A6177"/>
    <w:rsid w:val="007A652E"/>
    <w:rsid w:val="007A66A3"/>
    <w:rsid w:val="007A6AC0"/>
    <w:rsid w:val="007A6E59"/>
    <w:rsid w:val="007A6F19"/>
    <w:rsid w:val="007A7022"/>
    <w:rsid w:val="007A72FC"/>
    <w:rsid w:val="007A7313"/>
    <w:rsid w:val="007A78E3"/>
    <w:rsid w:val="007A7980"/>
    <w:rsid w:val="007A7CFD"/>
    <w:rsid w:val="007A7E09"/>
    <w:rsid w:val="007A7E61"/>
    <w:rsid w:val="007A7E75"/>
    <w:rsid w:val="007A7F3D"/>
    <w:rsid w:val="007B00E8"/>
    <w:rsid w:val="007B0146"/>
    <w:rsid w:val="007B0262"/>
    <w:rsid w:val="007B026D"/>
    <w:rsid w:val="007B046B"/>
    <w:rsid w:val="007B0546"/>
    <w:rsid w:val="007B061C"/>
    <w:rsid w:val="007B094D"/>
    <w:rsid w:val="007B16BD"/>
    <w:rsid w:val="007B1865"/>
    <w:rsid w:val="007B1A9A"/>
    <w:rsid w:val="007B211F"/>
    <w:rsid w:val="007B2203"/>
    <w:rsid w:val="007B234D"/>
    <w:rsid w:val="007B25F0"/>
    <w:rsid w:val="007B2A6D"/>
    <w:rsid w:val="007B2B08"/>
    <w:rsid w:val="007B2B5A"/>
    <w:rsid w:val="007B2C0C"/>
    <w:rsid w:val="007B2CD9"/>
    <w:rsid w:val="007B2CFF"/>
    <w:rsid w:val="007B2D9D"/>
    <w:rsid w:val="007B341E"/>
    <w:rsid w:val="007B3440"/>
    <w:rsid w:val="007B34B0"/>
    <w:rsid w:val="007B36BF"/>
    <w:rsid w:val="007B3882"/>
    <w:rsid w:val="007B3917"/>
    <w:rsid w:val="007B3958"/>
    <w:rsid w:val="007B3BA0"/>
    <w:rsid w:val="007B3BDB"/>
    <w:rsid w:val="007B3C08"/>
    <w:rsid w:val="007B42F9"/>
    <w:rsid w:val="007B4489"/>
    <w:rsid w:val="007B4496"/>
    <w:rsid w:val="007B464D"/>
    <w:rsid w:val="007B47D3"/>
    <w:rsid w:val="007B4965"/>
    <w:rsid w:val="007B4F25"/>
    <w:rsid w:val="007B4F65"/>
    <w:rsid w:val="007B4F7F"/>
    <w:rsid w:val="007B5073"/>
    <w:rsid w:val="007B5145"/>
    <w:rsid w:val="007B524C"/>
    <w:rsid w:val="007B53A1"/>
    <w:rsid w:val="007B5403"/>
    <w:rsid w:val="007B5437"/>
    <w:rsid w:val="007B5A65"/>
    <w:rsid w:val="007B5E4C"/>
    <w:rsid w:val="007B5F6B"/>
    <w:rsid w:val="007B6305"/>
    <w:rsid w:val="007B6583"/>
    <w:rsid w:val="007B66A3"/>
    <w:rsid w:val="007B67B4"/>
    <w:rsid w:val="007B6B9A"/>
    <w:rsid w:val="007B6E76"/>
    <w:rsid w:val="007B7102"/>
    <w:rsid w:val="007B7204"/>
    <w:rsid w:val="007C019D"/>
    <w:rsid w:val="007C045C"/>
    <w:rsid w:val="007C060E"/>
    <w:rsid w:val="007C0619"/>
    <w:rsid w:val="007C0976"/>
    <w:rsid w:val="007C0C5A"/>
    <w:rsid w:val="007C0C60"/>
    <w:rsid w:val="007C1209"/>
    <w:rsid w:val="007C1299"/>
    <w:rsid w:val="007C15A8"/>
    <w:rsid w:val="007C1905"/>
    <w:rsid w:val="007C1932"/>
    <w:rsid w:val="007C1974"/>
    <w:rsid w:val="007C1ABE"/>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46C"/>
    <w:rsid w:val="007C5602"/>
    <w:rsid w:val="007C56EE"/>
    <w:rsid w:val="007C57C7"/>
    <w:rsid w:val="007C589C"/>
    <w:rsid w:val="007C5B79"/>
    <w:rsid w:val="007C5D57"/>
    <w:rsid w:val="007C5DE8"/>
    <w:rsid w:val="007C5EB6"/>
    <w:rsid w:val="007C5FAF"/>
    <w:rsid w:val="007C5FDE"/>
    <w:rsid w:val="007C63E7"/>
    <w:rsid w:val="007C6433"/>
    <w:rsid w:val="007C6581"/>
    <w:rsid w:val="007C6805"/>
    <w:rsid w:val="007C6A40"/>
    <w:rsid w:val="007C6A45"/>
    <w:rsid w:val="007C6F56"/>
    <w:rsid w:val="007C6FBD"/>
    <w:rsid w:val="007C7043"/>
    <w:rsid w:val="007C7448"/>
    <w:rsid w:val="007C771A"/>
    <w:rsid w:val="007C77EB"/>
    <w:rsid w:val="007C7F08"/>
    <w:rsid w:val="007C7F2A"/>
    <w:rsid w:val="007C7F82"/>
    <w:rsid w:val="007D010E"/>
    <w:rsid w:val="007D0220"/>
    <w:rsid w:val="007D02BB"/>
    <w:rsid w:val="007D02E5"/>
    <w:rsid w:val="007D04BD"/>
    <w:rsid w:val="007D07D3"/>
    <w:rsid w:val="007D0946"/>
    <w:rsid w:val="007D0B7C"/>
    <w:rsid w:val="007D0EBF"/>
    <w:rsid w:val="007D0F7C"/>
    <w:rsid w:val="007D0FF3"/>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3F1E"/>
    <w:rsid w:val="007D414B"/>
    <w:rsid w:val="007D4294"/>
    <w:rsid w:val="007D42DC"/>
    <w:rsid w:val="007D42EF"/>
    <w:rsid w:val="007D43DD"/>
    <w:rsid w:val="007D44F6"/>
    <w:rsid w:val="007D454C"/>
    <w:rsid w:val="007D460B"/>
    <w:rsid w:val="007D4ABE"/>
    <w:rsid w:val="007D5127"/>
    <w:rsid w:val="007D52B7"/>
    <w:rsid w:val="007D52D3"/>
    <w:rsid w:val="007D5312"/>
    <w:rsid w:val="007D53D4"/>
    <w:rsid w:val="007D5B27"/>
    <w:rsid w:val="007D5D0B"/>
    <w:rsid w:val="007D6215"/>
    <w:rsid w:val="007D62D4"/>
    <w:rsid w:val="007D651D"/>
    <w:rsid w:val="007D6609"/>
    <w:rsid w:val="007D6654"/>
    <w:rsid w:val="007D667A"/>
    <w:rsid w:val="007D6692"/>
    <w:rsid w:val="007D6C01"/>
    <w:rsid w:val="007D6D51"/>
    <w:rsid w:val="007D73A7"/>
    <w:rsid w:val="007D74A9"/>
    <w:rsid w:val="007D7689"/>
    <w:rsid w:val="007D77FD"/>
    <w:rsid w:val="007D7895"/>
    <w:rsid w:val="007D7AF1"/>
    <w:rsid w:val="007D7B1C"/>
    <w:rsid w:val="007D7C82"/>
    <w:rsid w:val="007D7DB9"/>
    <w:rsid w:val="007E0189"/>
    <w:rsid w:val="007E01C3"/>
    <w:rsid w:val="007E04DD"/>
    <w:rsid w:val="007E086E"/>
    <w:rsid w:val="007E0E16"/>
    <w:rsid w:val="007E0EE7"/>
    <w:rsid w:val="007E0EED"/>
    <w:rsid w:val="007E0EF6"/>
    <w:rsid w:val="007E0F18"/>
    <w:rsid w:val="007E11CE"/>
    <w:rsid w:val="007E147A"/>
    <w:rsid w:val="007E14C2"/>
    <w:rsid w:val="007E17F3"/>
    <w:rsid w:val="007E1868"/>
    <w:rsid w:val="007E1B0B"/>
    <w:rsid w:val="007E1E41"/>
    <w:rsid w:val="007E1F59"/>
    <w:rsid w:val="007E21A0"/>
    <w:rsid w:val="007E223B"/>
    <w:rsid w:val="007E24DF"/>
    <w:rsid w:val="007E27C2"/>
    <w:rsid w:val="007E2821"/>
    <w:rsid w:val="007E29BE"/>
    <w:rsid w:val="007E29D6"/>
    <w:rsid w:val="007E2AB8"/>
    <w:rsid w:val="007E2EC6"/>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28"/>
    <w:rsid w:val="007E575F"/>
    <w:rsid w:val="007E5996"/>
    <w:rsid w:val="007E59E1"/>
    <w:rsid w:val="007E5B45"/>
    <w:rsid w:val="007E5DE1"/>
    <w:rsid w:val="007E5F30"/>
    <w:rsid w:val="007E6030"/>
    <w:rsid w:val="007E60B8"/>
    <w:rsid w:val="007E622A"/>
    <w:rsid w:val="007E6540"/>
    <w:rsid w:val="007E69FE"/>
    <w:rsid w:val="007E6A08"/>
    <w:rsid w:val="007E6A4D"/>
    <w:rsid w:val="007E6B3E"/>
    <w:rsid w:val="007E70FA"/>
    <w:rsid w:val="007E71BA"/>
    <w:rsid w:val="007E71C8"/>
    <w:rsid w:val="007E736B"/>
    <w:rsid w:val="007E73FC"/>
    <w:rsid w:val="007E755B"/>
    <w:rsid w:val="007E7583"/>
    <w:rsid w:val="007E7873"/>
    <w:rsid w:val="007E7C52"/>
    <w:rsid w:val="007F00DD"/>
    <w:rsid w:val="007F0A99"/>
    <w:rsid w:val="007F0BB3"/>
    <w:rsid w:val="007F105C"/>
    <w:rsid w:val="007F1165"/>
    <w:rsid w:val="007F11C0"/>
    <w:rsid w:val="007F11E7"/>
    <w:rsid w:val="007F11F6"/>
    <w:rsid w:val="007F14F6"/>
    <w:rsid w:val="007F15C8"/>
    <w:rsid w:val="007F189E"/>
    <w:rsid w:val="007F1909"/>
    <w:rsid w:val="007F1A51"/>
    <w:rsid w:val="007F1B5B"/>
    <w:rsid w:val="007F1C13"/>
    <w:rsid w:val="007F1CBA"/>
    <w:rsid w:val="007F2471"/>
    <w:rsid w:val="007F27A2"/>
    <w:rsid w:val="007F284E"/>
    <w:rsid w:val="007F2A38"/>
    <w:rsid w:val="007F2D60"/>
    <w:rsid w:val="007F2DF5"/>
    <w:rsid w:val="007F311B"/>
    <w:rsid w:val="007F31D2"/>
    <w:rsid w:val="007F34FC"/>
    <w:rsid w:val="007F365F"/>
    <w:rsid w:val="007F37C2"/>
    <w:rsid w:val="007F3CD7"/>
    <w:rsid w:val="007F3D81"/>
    <w:rsid w:val="007F3DE8"/>
    <w:rsid w:val="007F3F96"/>
    <w:rsid w:val="007F4172"/>
    <w:rsid w:val="007F485F"/>
    <w:rsid w:val="007F4C4F"/>
    <w:rsid w:val="007F4CEA"/>
    <w:rsid w:val="007F5406"/>
    <w:rsid w:val="007F555E"/>
    <w:rsid w:val="007F55FC"/>
    <w:rsid w:val="007F5796"/>
    <w:rsid w:val="007F598D"/>
    <w:rsid w:val="007F5B5C"/>
    <w:rsid w:val="007F5DB5"/>
    <w:rsid w:val="007F5DC6"/>
    <w:rsid w:val="007F6638"/>
    <w:rsid w:val="007F6763"/>
    <w:rsid w:val="007F695B"/>
    <w:rsid w:val="007F695C"/>
    <w:rsid w:val="007F6A08"/>
    <w:rsid w:val="007F6B66"/>
    <w:rsid w:val="007F6CC3"/>
    <w:rsid w:val="007F70A7"/>
    <w:rsid w:val="007F737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B13"/>
    <w:rsid w:val="00800CEC"/>
    <w:rsid w:val="00800DE0"/>
    <w:rsid w:val="00800F6F"/>
    <w:rsid w:val="0080127C"/>
    <w:rsid w:val="008014A3"/>
    <w:rsid w:val="00801562"/>
    <w:rsid w:val="00801727"/>
    <w:rsid w:val="0080177D"/>
    <w:rsid w:val="0080199B"/>
    <w:rsid w:val="00801C9B"/>
    <w:rsid w:val="00801EA0"/>
    <w:rsid w:val="00801EEF"/>
    <w:rsid w:val="00801F61"/>
    <w:rsid w:val="008023E4"/>
    <w:rsid w:val="00802E49"/>
    <w:rsid w:val="008031B6"/>
    <w:rsid w:val="008036AB"/>
    <w:rsid w:val="0080397A"/>
    <w:rsid w:val="008039C0"/>
    <w:rsid w:val="00803E76"/>
    <w:rsid w:val="0080433F"/>
    <w:rsid w:val="008044EC"/>
    <w:rsid w:val="008048DF"/>
    <w:rsid w:val="0080494C"/>
    <w:rsid w:val="00804A63"/>
    <w:rsid w:val="00804B9E"/>
    <w:rsid w:val="00804DCC"/>
    <w:rsid w:val="00804E53"/>
    <w:rsid w:val="008051B6"/>
    <w:rsid w:val="008052A1"/>
    <w:rsid w:val="00805620"/>
    <w:rsid w:val="00805661"/>
    <w:rsid w:val="00805700"/>
    <w:rsid w:val="008059C9"/>
    <w:rsid w:val="008059DA"/>
    <w:rsid w:val="00805AA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07EF4"/>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8B8"/>
    <w:rsid w:val="0081290B"/>
    <w:rsid w:val="00812BC0"/>
    <w:rsid w:val="00812E0F"/>
    <w:rsid w:val="00812E91"/>
    <w:rsid w:val="00812F54"/>
    <w:rsid w:val="00813000"/>
    <w:rsid w:val="00813217"/>
    <w:rsid w:val="0081336D"/>
    <w:rsid w:val="00813495"/>
    <w:rsid w:val="00813674"/>
    <w:rsid w:val="00813BFB"/>
    <w:rsid w:val="00813C39"/>
    <w:rsid w:val="00813C53"/>
    <w:rsid w:val="00813FD7"/>
    <w:rsid w:val="00814204"/>
    <w:rsid w:val="00814341"/>
    <w:rsid w:val="0081437E"/>
    <w:rsid w:val="0081472C"/>
    <w:rsid w:val="0081487E"/>
    <w:rsid w:val="008148C1"/>
    <w:rsid w:val="00814C70"/>
    <w:rsid w:val="00814DC7"/>
    <w:rsid w:val="00814EA0"/>
    <w:rsid w:val="00814FA2"/>
    <w:rsid w:val="0081522D"/>
    <w:rsid w:val="008152DB"/>
    <w:rsid w:val="008152F4"/>
    <w:rsid w:val="00815584"/>
    <w:rsid w:val="00815802"/>
    <w:rsid w:val="00815B16"/>
    <w:rsid w:val="00815DA6"/>
    <w:rsid w:val="00815F13"/>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09B"/>
    <w:rsid w:val="00817745"/>
    <w:rsid w:val="00817910"/>
    <w:rsid w:val="008179B6"/>
    <w:rsid w:val="00817C64"/>
    <w:rsid w:val="00817EB9"/>
    <w:rsid w:val="00817F3F"/>
    <w:rsid w:val="00817F5D"/>
    <w:rsid w:val="00817F9D"/>
    <w:rsid w:val="00817FCE"/>
    <w:rsid w:val="00820315"/>
    <w:rsid w:val="0082089F"/>
    <w:rsid w:val="00820B6D"/>
    <w:rsid w:val="00820D12"/>
    <w:rsid w:val="00820FD7"/>
    <w:rsid w:val="0082100A"/>
    <w:rsid w:val="008212E4"/>
    <w:rsid w:val="00821A2A"/>
    <w:rsid w:val="00822051"/>
    <w:rsid w:val="00822188"/>
    <w:rsid w:val="008222BE"/>
    <w:rsid w:val="00822411"/>
    <w:rsid w:val="008227E2"/>
    <w:rsid w:val="00822995"/>
    <w:rsid w:val="00822EE9"/>
    <w:rsid w:val="0082303F"/>
    <w:rsid w:val="008231E8"/>
    <w:rsid w:val="00823331"/>
    <w:rsid w:val="00823590"/>
    <w:rsid w:val="00823965"/>
    <w:rsid w:val="00823CD0"/>
    <w:rsid w:val="00823E1D"/>
    <w:rsid w:val="00823FBC"/>
    <w:rsid w:val="008243CE"/>
    <w:rsid w:val="008244B5"/>
    <w:rsid w:val="008244BF"/>
    <w:rsid w:val="00824547"/>
    <w:rsid w:val="00824EB2"/>
    <w:rsid w:val="00824F86"/>
    <w:rsid w:val="00825428"/>
    <w:rsid w:val="0082548D"/>
    <w:rsid w:val="00825E57"/>
    <w:rsid w:val="00825E80"/>
    <w:rsid w:val="00826163"/>
    <w:rsid w:val="00826562"/>
    <w:rsid w:val="00826BAC"/>
    <w:rsid w:val="00826D88"/>
    <w:rsid w:val="00826FCA"/>
    <w:rsid w:val="00826FED"/>
    <w:rsid w:val="008271D4"/>
    <w:rsid w:val="0082729A"/>
    <w:rsid w:val="008272BE"/>
    <w:rsid w:val="00827362"/>
    <w:rsid w:val="00827493"/>
    <w:rsid w:val="008274F6"/>
    <w:rsid w:val="008275B3"/>
    <w:rsid w:val="00827618"/>
    <w:rsid w:val="008278AC"/>
    <w:rsid w:val="008279FC"/>
    <w:rsid w:val="00827A15"/>
    <w:rsid w:val="00827B4F"/>
    <w:rsid w:val="00827C63"/>
    <w:rsid w:val="00827FE7"/>
    <w:rsid w:val="0083087C"/>
    <w:rsid w:val="00830A77"/>
    <w:rsid w:val="00830A81"/>
    <w:rsid w:val="00830BD7"/>
    <w:rsid w:val="00830CEB"/>
    <w:rsid w:val="00830DC1"/>
    <w:rsid w:val="008314A1"/>
    <w:rsid w:val="00831674"/>
    <w:rsid w:val="008319E0"/>
    <w:rsid w:val="00832197"/>
    <w:rsid w:val="00832210"/>
    <w:rsid w:val="008322AA"/>
    <w:rsid w:val="00832694"/>
    <w:rsid w:val="0083287E"/>
    <w:rsid w:val="00832BFD"/>
    <w:rsid w:val="00833B5D"/>
    <w:rsid w:val="00833EAF"/>
    <w:rsid w:val="008340C9"/>
    <w:rsid w:val="008340F5"/>
    <w:rsid w:val="00834190"/>
    <w:rsid w:val="00834222"/>
    <w:rsid w:val="008344B3"/>
    <w:rsid w:val="008344D1"/>
    <w:rsid w:val="0083474B"/>
    <w:rsid w:val="00834758"/>
    <w:rsid w:val="00834A5C"/>
    <w:rsid w:val="00834AED"/>
    <w:rsid w:val="00834C30"/>
    <w:rsid w:val="00834D6B"/>
    <w:rsid w:val="00834E0C"/>
    <w:rsid w:val="00835184"/>
    <w:rsid w:val="008351F7"/>
    <w:rsid w:val="0083525B"/>
    <w:rsid w:val="00835607"/>
    <w:rsid w:val="0083560D"/>
    <w:rsid w:val="008359B6"/>
    <w:rsid w:val="00835A11"/>
    <w:rsid w:val="00835C45"/>
    <w:rsid w:val="00835D7B"/>
    <w:rsid w:val="0083606C"/>
    <w:rsid w:val="00836273"/>
    <w:rsid w:val="008362F6"/>
    <w:rsid w:val="00836410"/>
    <w:rsid w:val="0083649B"/>
    <w:rsid w:val="008365FF"/>
    <w:rsid w:val="008366F8"/>
    <w:rsid w:val="008368D5"/>
    <w:rsid w:val="008369A1"/>
    <w:rsid w:val="00836C92"/>
    <w:rsid w:val="00836CF7"/>
    <w:rsid w:val="00837234"/>
    <w:rsid w:val="008377C8"/>
    <w:rsid w:val="00837956"/>
    <w:rsid w:val="00837B78"/>
    <w:rsid w:val="00840136"/>
    <w:rsid w:val="00840208"/>
    <w:rsid w:val="00840696"/>
    <w:rsid w:val="00840751"/>
    <w:rsid w:val="0084089A"/>
    <w:rsid w:val="00840985"/>
    <w:rsid w:val="008409F5"/>
    <w:rsid w:val="00840D2E"/>
    <w:rsid w:val="00840E4B"/>
    <w:rsid w:val="00840E65"/>
    <w:rsid w:val="00840EE3"/>
    <w:rsid w:val="00840FED"/>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938"/>
    <w:rsid w:val="00843959"/>
    <w:rsid w:val="00843E9A"/>
    <w:rsid w:val="0084420C"/>
    <w:rsid w:val="0084466C"/>
    <w:rsid w:val="0084479F"/>
    <w:rsid w:val="00844B76"/>
    <w:rsid w:val="00844CC9"/>
    <w:rsid w:val="00845031"/>
    <w:rsid w:val="00845502"/>
    <w:rsid w:val="0084562C"/>
    <w:rsid w:val="00845D6E"/>
    <w:rsid w:val="00846242"/>
    <w:rsid w:val="00846838"/>
    <w:rsid w:val="00846990"/>
    <w:rsid w:val="00846A1E"/>
    <w:rsid w:val="00846B59"/>
    <w:rsid w:val="00846BE4"/>
    <w:rsid w:val="00847067"/>
    <w:rsid w:val="008470F2"/>
    <w:rsid w:val="0084751E"/>
    <w:rsid w:val="00847529"/>
    <w:rsid w:val="00847883"/>
    <w:rsid w:val="008479D6"/>
    <w:rsid w:val="00847BF7"/>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8B8"/>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3F"/>
    <w:rsid w:val="00853049"/>
    <w:rsid w:val="008530AB"/>
    <w:rsid w:val="00853173"/>
    <w:rsid w:val="0085331D"/>
    <w:rsid w:val="00853320"/>
    <w:rsid w:val="008533E6"/>
    <w:rsid w:val="00853536"/>
    <w:rsid w:val="00853620"/>
    <w:rsid w:val="00853BE0"/>
    <w:rsid w:val="00853DDE"/>
    <w:rsid w:val="00853DE4"/>
    <w:rsid w:val="008540C9"/>
    <w:rsid w:val="00854257"/>
    <w:rsid w:val="0085460A"/>
    <w:rsid w:val="008547E0"/>
    <w:rsid w:val="00854873"/>
    <w:rsid w:val="00854B6D"/>
    <w:rsid w:val="00854D92"/>
    <w:rsid w:val="00854DCA"/>
    <w:rsid w:val="00854E94"/>
    <w:rsid w:val="00854F5B"/>
    <w:rsid w:val="00855035"/>
    <w:rsid w:val="008550E1"/>
    <w:rsid w:val="008551D5"/>
    <w:rsid w:val="0085538F"/>
    <w:rsid w:val="00855489"/>
    <w:rsid w:val="00855680"/>
    <w:rsid w:val="00855886"/>
    <w:rsid w:val="008558FF"/>
    <w:rsid w:val="00855BA5"/>
    <w:rsid w:val="00855BCF"/>
    <w:rsid w:val="00855F2E"/>
    <w:rsid w:val="008560ED"/>
    <w:rsid w:val="008561B3"/>
    <w:rsid w:val="008563B6"/>
    <w:rsid w:val="0085659A"/>
    <w:rsid w:val="00856629"/>
    <w:rsid w:val="008566F3"/>
    <w:rsid w:val="008569A6"/>
    <w:rsid w:val="00856AC0"/>
    <w:rsid w:val="00856ADE"/>
    <w:rsid w:val="00856E86"/>
    <w:rsid w:val="00856F3D"/>
    <w:rsid w:val="00856FF7"/>
    <w:rsid w:val="0085718D"/>
    <w:rsid w:val="00857211"/>
    <w:rsid w:val="00857517"/>
    <w:rsid w:val="00857A47"/>
    <w:rsid w:val="00857AA5"/>
    <w:rsid w:val="00857AD7"/>
    <w:rsid w:val="00857B5A"/>
    <w:rsid w:val="00857D8F"/>
    <w:rsid w:val="00857F0B"/>
    <w:rsid w:val="00857F6F"/>
    <w:rsid w:val="008600A9"/>
    <w:rsid w:val="008609B0"/>
    <w:rsid w:val="00860A65"/>
    <w:rsid w:val="00860A68"/>
    <w:rsid w:val="00860B0F"/>
    <w:rsid w:val="00860BE7"/>
    <w:rsid w:val="00860C24"/>
    <w:rsid w:val="00860CCC"/>
    <w:rsid w:val="00860E8D"/>
    <w:rsid w:val="00860ED6"/>
    <w:rsid w:val="00861050"/>
    <w:rsid w:val="00861242"/>
    <w:rsid w:val="0086178A"/>
    <w:rsid w:val="00861A9B"/>
    <w:rsid w:val="00861DC9"/>
    <w:rsid w:val="0086236F"/>
    <w:rsid w:val="00862C83"/>
    <w:rsid w:val="00862D31"/>
    <w:rsid w:val="00862F75"/>
    <w:rsid w:val="008631E5"/>
    <w:rsid w:val="008632D5"/>
    <w:rsid w:val="00863752"/>
    <w:rsid w:val="00863949"/>
    <w:rsid w:val="00863D05"/>
    <w:rsid w:val="00863EB2"/>
    <w:rsid w:val="0086401E"/>
    <w:rsid w:val="00864043"/>
    <w:rsid w:val="008641BD"/>
    <w:rsid w:val="00864420"/>
    <w:rsid w:val="00864729"/>
    <w:rsid w:val="00864E4E"/>
    <w:rsid w:val="008650B6"/>
    <w:rsid w:val="00865429"/>
    <w:rsid w:val="0086619F"/>
    <w:rsid w:val="0086665A"/>
    <w:rsid w:val="0086677F"/>
    <w:rsid w:val="008667F8"/>
    <w:rsid w:val="0086693C"/>
    <w:rsid w:val="00866D5F"/>
    <w:rsid w:val="00866E26"/>
    <w:rsid w:val="00867122"/>
    <w:rsid w:val="00867145"/>
    <w:rsid w:val="00867743"/>
    <w:rsid w:val="0086780A"/>
    <w:rsid w:val="00867941"/>
    <w:rsid w:val="00867E08"/>
    <w:rsid w:val="00867E56"/>
    <w:rsid w:val="0087002D"/>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1EF0"/>
    <w:rsid w:val="0087231D"/>
    <w:rsid w:val="008729B7"/>
    <w:rsid w:val="00872D06"/>
    <w:rsid w:val="00872DD7"/>
    <w:rsid w:val="00872E62"/>
    <w:rsid w:val="00872EB3"/>
    <w:rsid w:val="00873025"/>
    <w:rsid w:val="008730BC"/>
    <w:rsid w:val="00873523"/>
    <w:rsid w:val="00873551"/>
    <w:rsid w:val="008735FD"/>
    <w:rsid w:val="008736C1"/>
    <w:rsid w:val="00873700"/>
    <w:rsid w:val="00873B38"/>
    <w:rsid w:val="00873B7F"/>
    <w:rsid w:val="00873DB8"/>
    <w:rsid w:val="00873DFF"/>
    <w:rsid w:val="00873EBC"/>
    <w:rsid w:val="0087403E"/>
    <w:rsid w:val="00874160"/>
    <w:rsid w:val="0087438C"/>
    <w:rsid w:val="008743F4"/>
    <w:rsid w:val="00874822"/>
    <w:rsid w:val="0087482C"/>
    <w:rsid w:val="0087499C"/>
    <w:rsid w:val="00874DCF"/>
    <w:rsid w:val="00874FD8"/>
    <w:rsid w:val="00875408"/>
    <w:rsid w:val="0087549C"/>
    <w:rsid w:val="008754FA"/>
    <w:rsid w:val="00875798"/>
    <w:rsid w:val="00875856"/>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E2"/>
    <w:rsid w:val="00877BFC"/>
    <w:rsid w:val="00877C7A"/>
    <w:rsid w:val="008800D4"/>
    <w:rsid w:val="00880440"/>
    <w:rsid w:val="008804A3"/>
    <w:rsid w:val="008804B2"/>
    <w:rsid w:val="00880E2A"/>
    <w:rsid w:val="00880E52"/>
    <w:rsid w:val="00880ECF"/>
    <w:rsid w:val="0088117C"/>
    <w:rsid w:val="00881371"/>
    <w:rsid w:val="00881486"/>
    <w:rsid w:val="008814FB"/>
    <w:rsid w:val="008816C1"/>
    <w:rsid w:val="00881793"/>
    <w:rsid w:val="008818E0"/>
    <w:rsid w:val="00881903"/>
    <w:rsid w:val="008819BB"/>
    <w:rsid w:val="00881CE1"/>
    <w:rsid w:val="00881D0B"/>
    <w:rsid w:val="00881ED7"/>
    <w:rsid w:val="008822AB"/>
    <w:rsid w:val="008822D4"/>
    <w:rsid w:val="00882498"/>
    <w:rsid w:val="0088249A"/>
    <w:rsid w:val="00882C58"/>
    <w:rsid w:val="00882CBB"/>
    <w:rsid w:val="008832F4"/>
    <w:rsid w:val="00883643"/>
    <w:rsid w:val="00883AE7"/>
    <w:rsid w:val="00883F55"/>
    <w:rsid w:val="00884242"/>
    <w:rsid w:val="00884256"/>
    <w:rsid w:val="00884348"/>
    <w:rsid w:val="00884705"/>
    <w:rsid w:val="0088479B"/>
    <w:rsid w:val="00884A6F"/>
    <w:rsid w:val="00884A90"/>
    <w:rsid w:val="00884C5A"/>
    <w:rsid w:val="00884E33"/>
    <w:rsid w:val="00884ED0"/>
    <w:rsid w:val="00884EDB"/>
    <w:rsid w:val="008856FE"/>
    <w:rsid w:val="008857A8"/>
    <w:rsid w:val="00885918"/>
    <w:rsid w:val="00885B0C"/>
    <w:rsid w:val="00885BE8"/>
    <w:rsid w:val="00885C6C"/>
    <w:rsid w:val="00885F24"/>
    <w:rsid w:val="00886157"/>
    <w:rsid w:val="00886298"/>
    <w:rsid w:val="008866AF"/>
    <w:rsid w:val="00886923"/>
    <w:rsid w:val="00886926"/>
    <w:rsid w:val="00886AA8"/>
    <w:rsid w:val="00886EED"/>
    <w:rsid w:val="008870AF"/>
    <w:rsid w:val="00887251"/>
    <w:rsid w:val="008872C9"/>
    <w:rsid w:val="00887437"/>
    <w:rsid w:val="0088752E"/>
    <w:rsid w:val="00887818"/>
    <w:rsid w:val="008878BA"/>
    <w:rsid w:val="00887D48"/>
    <w:rsid w:val="00887EE6"/>
    <w:rsid w:val="00887F51"/>
    <w:rsid w:val="0089021A"/>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34CD"/>
    <w:rsid w:val="008936D1"/>
    <w:rsid w:val="008943E0"/>
    <w:rsid w:val="0089496D"/>
    <w:rsid w:val="008949FE"/>
    <w:rsid w:val="00894C54"/>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A84"/>
    <w:rsid w:val="00897D88"/>
    <w:rsid w:val="008A0270"/>
    <w:rsid w:val="008A040B"/>
    <w:rsid w:val="008A0456"/>
    <w:rsid w:val="008A046C"/>
    <w:rsid w:val="008A05B6"/>
    <w:rsid w:val="008A06A7"/>
    <w:rsid w:val="008A0E29"/>
    <w:rsid w:val="008A1431"/>
    <w:rsid w:val="008A1692"/>
    <w:rsid w:val="008A19AC"/>
    <w:rsid w:val="008A19E4"/>
    <w:rsid w:val="008A1C4F"/>
    <w:rsid w:val="008A1ED3"/>
    <w:rsid w:val="008A1EF0"/>
    <w:rsid w:val="008A2153"/>
    <w:rsid w:val="008A21B4"/>
    <w:rsid w:val="008A223E"/>
    <w:rsid w:val="008A22EE"/>
    <w:rsid w:val="008A24AA"/>
    <w:rsid w:val="008A26EA"/>
    <w:rsid w:val="008A28AE"/>
    <w:rsid w:val="008A2E15"/>
    <w:rsid w:val="008A3125"/>
    <w:rsid w:val="008A31D2"/>
    <w:rsid w:val="008A3275"/>
    <w:rsid w:val="008A34D9"/>
    <w:rsid w:val="008A3590"/>
    <w:rsid w:val="008A3632"/>
    <w:rsid w:val="008A3A03"/>
    <w:rsid w:val="008A3B00"/>
    <w:rsid w:val="008A3B38"/>
    <w:rsid w:val="008A3B91"/>
    <w:rsid w:val="008A4201"/>
    <w:rsid w:val="008A479E"/>
    <w:rsid w:val="008A4A93"/>
    <w:rsid w:val="008A4B78"/>
    <w:rsid w:val="008A4B7E"/>
    <w:rsid w:val="008A4E03"/>
    <w:rsid w:val="008A4EAE"/>
    <w:rsid w:val="008A562C"/>
    <w:rsid w:val="008A571C"/>
    <w:rsid w:val="008A5956"/>
    <w:rsid w:val="008A5A68"/>
    <w:rsid w:val="008A5CDE"/>
    <w:rsid w:val="008A5DB3"/>
    <w:rsid w:val="008A5E34"/>
    <w:rsid w:val="008A5F6E"/>
    <w:rsid w:val="008A61BE"/>
    <w:rsid w:val="008A6717"/>
    <w:rsid w:val="008A6AAF"/>
    <w:rsid w:val="008A6B8C"/>
    <w:rsid w:val="008A7059"/>
    <w:rsid w:val="008A71CE"/>
    <w:rsid w:val="008A74FD"/>
    <w:rsid w:val="008A75C3"/>
    <w:rsid w:val="008A75F1"/>
    <w:rsid w:val="008A77E5"/>
    <w:rsid w:val="008A7964"/>
    <w:rsid w:val="008A79E0"/>
    <w:rsid w:val="008A7EA4"/>
    <w:rsid w:val="008A7F30"/>
    <w:rsid w:val="008B03B7"/>
    <w:rsid w:val="008B08D3"/>
    <w:rsid w:val="008B0B89"/>
    <w:rsid w:val="008B0DC4"/>
    <w:rsid w:val="008B0F5E"/>
    <w:rsid w:val="008B10E5"/>
    <w:rsid w:val="008B112B"/>
    <w:rsid w:val="008B11FB"/>
    <w:rsid w:val="008B1241"/>
    <w:rsid w:val="008B1359"/>
    <w:rsid w:val="008B1411"/>
    <w:rsid w:val="008B16A2"/>
    <w:rsid w:val="008B1758"/>
    <w:rsid w:val="008B1799"/>
    <w:rsid w:val="008B1891"/>
    <w:rsid w:val="008B1B89"/>
    <w:rsid w:val="008B1B9C"/>
    <w:rsid w:val="008B1F4E"/>
    <w:rsid w:val="008B1FCB"/>
    <w:rsid w:val="008B2177"/>
    <w:rsid w:val="008B2341"/>
    <w:rsid w:val="008B244C"/>
    <w:rsid w:val="008B24E9"/>
    <w:rsid w:val="008B2B13"/>
    <w:rsid w:val="008B2C34"/>
    <w:rsid w:val="008B2EC8"/>
    <w:rsid w:val="008B2F2D"/>
    <w:rsid w:val="008B304A"/>
    <w:rsid w:val="008B34DB"/>
    <w:rsid w:val="008B3765"/>
    <w:rsid w:val="008B3843"/>
    <w:rsid w:val="008B3964"/>
    <w:rsid w:val="008B3AAC"/>
    <w:rsid w:val="008B3B89"/>
    <w:rsid w:val="008B3C1C"/>
    <w:rsid w:val="008B3EFF"/>
    <w:rsid w:val="008B412E"/>
    <w:rsid w:val="008B4227"/>
    <w:rsid w:val="008B422A"/>
    <w:rsid w:val="008B4437"/>
    <w:rsid w:val="008B472E"/>
    <w:rsid w:val="008B4908"/>
    <w:rsid w:val="008B4987"/>
    <w:rsid w:val="008B49F4"/>
    <w:rsid w:val="008B4B40"/>
    <w:rsid w:val="008B4C55"/>
    <w:rsid w:val="008B4C95"/>
    <w:rsid w:val="008B4D3E"/>
    <w:rsid w:val="008B4D69"/>
    <w:rsid w:val="008B4D9D"/>
    <w:rsid w:val="008B4E2D"/>
    <w:rsid w:val="008B538E"/>
    <w:rsid w:val="008B53B9"/>
    <w:rsid w:val="008B549C"/>
    <w:rsid w:val="008B5701"/>
    <w:rsid w:val="008B5BB8"/>
    <w:rsid w:val="008B5CA1"/>
    <w:rsid w:val="008B5CC6"/>
    <w:rsid w:val="008B5DE1"/>
    <w:rsid w:val="008B6087"/>
    <w:rsid w:val="008B60B7"/>
    <w:rsid w:val="008B62BE"/>
    <w:rsid w:val="008B63FE"/>
    <w:rsid w:val="008B64AC"/>
    <w:rsid w:val="008B66BF"/>
    <w:rsid w:val="008B6746"/>
    <w:rsid w:val="008B6C52"/>
    <w:rsid w:val="008B6E92"/>
    <w:rsid w:val="008B7085"/>
    <w:rsid w:val="008B7102"/>
    <w:rsid w:val="008B7309"/>
    <w:rsid w:val="008B747D"/>
    <w:rsid w:val="008B7602"/>
    <w:rsid w:val="008B768D"/>
    <w:rsid w:val="008B7868"/>
    <w:rsid w:val="008B79D4"/>
    <w:rsid w:val="008B7C8A"/>
    <w:rsid w:val="008C03BD"/>
    <w:rsid w:val="008C055D"/>
    <w:rsid w:val="008C0D77"/>
    <w:rsid w:val="008C0ECB"/>
    <w:rsid w:val="008C110A"/>
    <w:rsid w:val="008C12F2"/>
    <w:rsid w:val="008C15BA"/>
    <w:rsid w:val="008C16C0"/>
    <w:rsid w:val="008C199D"/>
    <w:rsid w:val="008C19FB"/>
    <w:rsid w:val="008C1A01"/>
    <w:rsid w:val="008C1DDE"/>
    <w:rsid w:val="008C1E46"/>
    <w:rsid w:val="008C1E5D"/>
    <w:rsid w:val="008C24AD"/>
    <w:rsid w:val="008C25F4"/>
    <w:rsid w:val="008C29F7"/>
    <w:rsid w:val="008C2BDC"/>
    <w:rsid w:val="008C2CCF"/>
    <w:rsid w:val="008C2DDD"/>
    <w:rsid w:val="008C3289"/>
    <w:rsid w:val="008C329D"/>
    <w:rsid w:val="008C3350"/>
    <w:rsid w:val="008C3390"/>
    <w:rsid w:val="008C35FE"/>
    <w:rsid w:val="008C36C1"/>
    <w:rsid w:val="008C3A7D"/>
    <w:rsid w:val="008C3B16"/>
    <w:rsid w:val="008C3B4E"/>
    <w:rsid w:val="008C3CBE"/>
    <w:rsid w:val="008C3FF5"/>
    <w:rsid w:val="008C4076"/>
    <w:rsid w:val="008C43D0"/>
    <w:rsid w:val="008C466C"/>
    <w:rsid w:val="008C4C0D"/>
    <w:rsid w:val="008C4D55"/>
    <w:rsid w:val="008C4F6B"/>
    <w:rsid w:val="008C555E"/>
    <w:rsid w:val="008C5926"/>
    <w:rsid w:val="008C603C"/>
    <w:rsid w:val="008C6112"/>
    <w:rsid w:val="008C6291"/>
    <w:rsid w:val="008C648F"/>
    <w:rsid w:val="008C68AD"/>
    <w:rsid w:val="008C69F0"/>
    <w:rsid w:val="008C6B79"/>
    <w:rsid w:val="008C6BBC"/>
    <w:rsid w:val="008C6D9C"/>
    <w:rsid w:val="008C6DC1"/>
    <w:rsid w:val="008C7258"/>
    <w:rsid w:val="008C783C"/>
    <w:rsid w:val="008C7894"/>
    <w:rsid w:val="008C7991"/>
    <w:rsid w:val="008C7A44"/>
    <w:rsid w:val="008C7B0F"/>
    <w:rsid w:val="008D00D2"/>
    <w:rsid w:val="008D014E"/>
    <w:rsid w:val="008D02B0"/>
    <w:rsid w:val="008D0359"/>
    <w:rsid w:val="008D035E"/>
    <w:rsid w:val="008D0423"/>
    <w:rsid w:val="008D0488"/>
    <w:rsid w:val="008D04CC"/>
    <w:rsid w:val="008D07E0"/>
    <w:rsid w:val="008D086B"/>
    <w:rsid w:val="008D0CF0"/>
    <w:rsid w:val="008D10ED"/>
    <w:rsid w:val="008D113D"/>
    <w:rsid w:val="008D14F8"/>
    <w:rsid w:val="008D1BFB"/>
    <w:rsid w:val="008D1C65"/>
    <w:rsid w:val="008D1F09"/>
    <w:rsid w:val="008D20E7"/>
    <w:rsid w:val="008D24A5"/>
    <w:rsid w:val="008D2605"/>
    <w:rsid w:val="008D279F"/>
    <w:rsid w:val="008D2B90"/>
    <w:rsid w:val="008D2EF9"/>
    <w:rsid w:val="008D3021"/>
    <w:rsid w:val="008D30BE"/>
    <w:rsid w:val="008D31AA"/>
    <w:rsid w:val="008D355F"/>
    <w:rsid w:val="008D364D"/>
    <w:rsid w:val="008D3651"/>
    <w:rsid w:val="008D3790"/>
    <w:rsid w:val="008D3905"/>
    <w:rsid w:val="008D4281"/>
    <w:rsid w:val="008D4318"/>
    <w:rsid w:val="008D43C3"/>
    <w:rsid w:val="008D4AAF"/>
    <w:rsid w:val="008D4AD9"/>
    <w:rsid w:val="008D4B36"/>
    <w:rsid w:val="008D4D56"/>
    <w:rsid w:val="008D4FB9"/>
    <w:rsid w:val="008D51C7"/>
    <w:rsid w:val="008D5204"/>
    <w:rsid w:val="008D5259"/>
    <w:rsid w:val="008D5520"/>
    <w:rsid w:val="008D56FC"/>
    <w:rsid w:val="008D5845"/>
    <w:rsid w:val="008D59CC"/>
    <w:rsid w:val="008D5C9A"/>
    <w:rsid w:val="008D644B"/>
    <w:rsid w:val="008D65DA"/>
    <w:rsid w:val="008D67BF"/>
    <w:rsid w:val="008D67F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8D1"/>
    <w:rsid w:val="008E192B"/>
    <w:rsid w:val="008E1A41"/>
    <w:rsid w:val="008E2262"/>
    <w:rsid w:val="008E22C0"/>
    <w:rsid w:val="008E25DF"/>
    <w:rsid w:val="008E263A"/>
    <w:rsid w:val="008E26C8"/>
    <w:rsid w:val="008E2777"/>
    <w:rsid w:val="008E2B22"/>
    <w:rsid w:val="008E2E40"/>
    <w:rsid w:val="008E3023"/>
    <w:rsid w:val="008E343C"/>
    <w:rsid w:val="008E35DC"/>
    <w:rsid w:val="008E396B"/>
    <w:rsid w:val="008E3A54"/>
    <w:rsid w:val="008E3A6B"/>
    <w:rsid w:val="008E3AB4"/>
    <w:rsid w:val="008E3D87"/>
    <w:rsid w:val="008E4060"/>
    <w:rsid w:val="008E4243"/>
    <w:rsid w:val="008E4266"/>
    <w:rsid w:val="008E440A"/>
    <w:rsid w:val="008E499E"/>
    <w:rsid w:val="008E49BF"/>
    <w:rsid w:val="008E49CE"/>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E7D92"/>
    <w:rsid w:val="008E7DE0"/>
    <w:rsid w:val="008F0023"/>
    <w:rsid w:val="008F063A"/>
    <w:rsid w:val="008F07AF"/>
    <w:rsid w:val="008F09C7"/>
    <w:rsid w:val="008F0A82"/>
    <w:rsid w:val="008F0B0B"/>
    <w:rsid w:val="008F0B20"/>
    <w:rsid w:val="008F0D6B"/>
    <w:rsid w:val="008F0F9C"/>
    <w:rsid w:val="008F10AA"/>
    <w:rsid w:val="008F1196"/>
    <w:rsid w:val="008F12DB"/>
    <w:rsid w:val="008F13B3"/>
    <w:rsid w:val="008F13EE"/>
    <w:rsid w:val="008F1600"/>
    <w:rsid w:val="008F18DE"/>
    <w:rsid w:val="008F1CD0"/>
    <w:rsid w:val="008F1D37"/>
    <w:rsid w:val="008F25D7"/>
    <w:rsid w:val="008F2729"/>
    <w:rsid w:val="008F289D"/>
    <w:rsid w:val="008F2C7C"/>
    <w:rsid w:val="008F2D07"/>
    <w:rsid w:val="008F2DB0"/>
    <w:rsid w:val="008F3184"/>
    <w:rsid w:val="008F3432"/>
    <w:rsid w:val="008F34F1"/>
    <w:rsid w:val="008F3953"/>
    <w:rsid w:val="008F3EE6"/>
    <w:rsid w:val="008F4469"/>
    <w:rsid w:val="008F475E"/>
    <w:rsid w:val="008F499E"/>
    <w:rsid w:val="008F4B11"/>
    <w:rsid w:val="008F4C50"/>
    <w:rsid w:val="008F4CCC"/>
    <w:rsid w:val="008F4D0D"/>
    <w:rsid w:val="008F4DF4"/>
    <w:rsid w:val="008F52E4"/>
    <w:rsid w:val="008F54D0"/>
    <w:rsid w:val="008F55CB"/>
    <w:rsid w:val="008F5706"/>
    <w:rsid w:val="008F585F"/>
    <w:rsid w:val="008F598C"/>
    <w:rsid w:val="008F5C74"/>
    <w:rsid w:val="008F5DCB"/>
    <w:rsid w:val="008F5E58"/>
    <w:rsid w:val="008F61C5"/>
    <w:rsid w:val="008F64C0"/>
    <w:rsid w:val="008F64FF"/>
    <w:rsid w:val="008F6592"/>
    <w:rsid w:val="008F69DD"/>
    <w:rsid w:val="008F6D95"/>
    <w:rsid w:val="008F6EB6"/>
    <w:rsid w:val="008F6F11"/>
    <w:rsid w:val="008F701D"/>
    <w:rsid w:val="008F7198"/>
    <w:rsid w:val="008F722F"/>
    <w:rsid w:val="008F73A7"/>
    <w:rsid w:val="008F74FD"/>
    <w:rsid w:val="008F764B"/>
    <w:rsid w:val="008F780D"/>
    <w:rsid w:val="009000C9"/>
    <w:rsid w:val="00900472"/>
    <w:rsid w:val="00900517"/>
    <w:rsid w:val="009006B5"/>
    <w:rsid w:val="009006C9"/>
    <w:rsid w:val="00900841"/>
    <w:rsid w:val="009008D0"/>
    <w:rsid w:val="0090091A"/>
    <w:rsid w:val="009009DE"/>
    <w:rsid w:val="00900C61"/>
    <w:rsid w:val="00900C98"/>
    <w:rsid w:val="00900DAE"/>
    <w:rsid w:val="00900EE2"/>
    <w:rsid w:val="00900FDE"/>
    <w:rsid w:val="00901546"/>
    <w:rsid w:val="009017BD"/>
    <w:rsid w:val="00901C14"/>
    <w:rsid w:val="00901C28"/>
    <w:rsid w:val="00901C75"/>
    <w:rsid w:val="00901C9C"/>
    <w:rsid w:val="00901D97"/>
    <w:rsid w:val="00901F66"/>
    <w:rsid w:val="009021E5"/>
    <w:rsid w:val="00902582"/>
    <w:rsid w:val="00902C1C"/>
    <w:rsid w:val="00902C5C"/>
    <w:rsid w:val="00902D46"/>
    <w:rsid w:val="00902D8B"/>
    <w:rsid w:val="00902E40"/>
    <w:rsid w:val="009031C0"/>
    <w:rsid w:val="00903320"/>
    <w:rsid w:val="0090338D"/>
    <w:rsid w:val="009033C9"/>
    <w:rsid w:val="009034FE"/>
    <w:rsid w:val="009039C7"/>
    <w:rsid w:val="00903A62"/>
    <w:rsid w:val="009041B6"/>
    <w:rsid w:val="0090421C"/>
    <w:rsid w:val="009044F4"/>
    <w:rsid w:val="009045D3"/>
    <w:rsid w:val="0090470D"/>
    <w:rsid w:val="0090479C"/>
    <w:rsid w:val="00904AFA"/>
    <w:rsid w:val="00904C37"/>
    <w:rsid w:val="00904D09"/>
    <w:rsid w:val="00904DE4"/>
    <w:rsid w:val="00904E9A"/>
    <w:rsid w:val="00904EBD"/>
    <w:rsid w:val="009052E9"/>
    <w:rsid w:val="009056FB"/>
    <w:rsid w:val="009058D2"/>
    <w:rsid w:val="00905F73"/>
    <w:rsid w:val="009060DB"/>
    <w:rsid w:val="00906234"/>
    <w:rsid w:val="00906369"/>
    <w:rsid w:val="00906411"/>
    <w:rsid w:val="00906737"/>
    <w:rsid w:val="0090685F"/>
    <w:rsid w:val="00906C00"/>
    <w:rsid w:val="00906CB1"/>
    <w:rsid w:val="00906D2A"/>
    <w:rsid w:val="00906F3F"/>
    <w:rsid w:val="0090710C"/>
    <w:rsid w:val="0090730C"/>
    <w:rsid w:val="00907520"/>
    <w:rsid w:val="00907558"/>
    <w:rsid w:val="0090763E"/>
    <w:rsid w:val="00907725"/>
    <w:rsid w:val="00907819"/>
    <w:rsid w:val="0090791F"/>
    <w:rsid w:val="00907F82"/>
    <w:rsid w:val="00907FA6"/>
    <w:rsid w:val="00907FE4"/>
    <w:rsid w:val="00910256"/>
    <w:rsid w:val="00910494"/>
    <w:rsid w:val="00910AD8"/>
    <w:rsid w:val="00911015"/>
    <w:rsid w:val="00911481"/>
    <w:rsid w:val="00911712"/>
    <w:rsid w:val="00911859"/>
    <w:rsid w:val="009118F1"/>
    <w:rsid w:val="00911A8F"/>
    <w:rsid w:val="00911B7A"/>
    <w:rsid w:val="0091230A"/>
    <w:rsid w:val="00912498"/>
    <w:rsid w:val="00912604"/>
    <w:rsid w:val="00912684"/>
    <w:rsid w:val="009128B5"/>
    <w:rsid w:val="00912E8D"/>
    <w:rsid w:val="00912F92"/>
    <w:rsid w:val="0091306D"/>
    <w:rsid w:val="009131EE"/>
    <w:rsid w:val="0091349E"/>
    <w:rsid w:val="00913550"/>
    <w:rsid w:val="009135C6"/>
    <w:rsid w:val="00913759"/>
    <w:rsid w:val="00913B4C"/>
    <w:rsid w:val="00913D29"/>
    <w:rsid w:val="00913DF3"/>
    <w:rsid w:val="009140F0"/>
    <w:rsid w:val="00914199"/>
    <w:rsid w:val="009142BA"/>
    <w:rsid w:val="0091444F"/>
    <w:rsid w:val="0091452D"/>
    <w:rsid w:val="0091464F"/>
    <w:rsid w:val="00914B67"/>
    <w:rsid w:val="00915043"/>
    <w:rsid w:val="009151A1"/>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422"/>
    <w:rsid w:val="00917658"/>
    <w:rsid w:val="0091770E"/>
    <w:rsid w:val="0091781D"/>
    <w:rsid w:val="009178C8"/>
    <w:rsid w:val="00917B83"/>
    <w:rsid w:val="00920288"/>
    <w:rsid w:val="009202B7"/>
    <w:rsid w:val="00920527"/>
    <w:rsid w:val="009205B2"/>
    <w:rsid w:val="0092086E"/>
    <w:rsid w:val="009208CE"/>
    <w:rsid w:val="00920A27"/>
    <w:rsid w:val="00920B6A"/>
    <w:rsid w:val="0092126F"/>
    <w:rsid w:val="009214FF"/>
    <w:rsid w:val="00921574"/>
    <w:rsid w:val="009216E8"/>
    <w:rsid w:val="00921856"/>
    <w:rsid w:val="00921D3C"/>
    <w:rsid w:val="00921D9C"/>
    <w:rsid w:val="00921DE6"/>
    <w:rsid w:val="00921E08"/>
    <w:rsid w:val="0092200C"/>
    <w:rsid w:val="009220B7"/>
    <w:rsid w:val="0092246B"/>
    <w:rsid w:val="0092261D"/>
    <w:rsid w:val="009226A4"/>
    <w:rsid w:val="009226B3"/>
    <w:rsid w:val="009229B1"/>
    <w:rsid w:val="00922F12"/>
    <w:rsid w:val="00923515"/>
    <w:rsid w:val="00923742"/>
    <w:rsid w:val="00923827"/>
    <w:rsid w:val="009239BA"/>
    <w:rsid w:val="00923C5D"/>
    <w:rsid w:val="00923F3F"/>
    <w:rsid w:val="0092417C"/>
    <w:rsid w:val="009247A6"/>
    <w:rsid w:val="00924A23"/>
    <w:rsid w:val="00924B7E"/>
    <w:rsid w:val="00925419"/>
    <w:rsid w:val="00925447"/>
    <w:rsid w:val="0092574F"/>
    <w:rsid w:val="00925AEF"/>
    <w:rsid w:val="00925B00"/>
    <w:rsid w:val="00925B77"/>
    <w:rsid w:val="00925CA4"/>
    <w:rsid w:val="00926020"/>
    <w:rsid w:val="00926073"/>
    <w:rsid w:val="0092649E"/>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38B"/>
    <w:rsid w:val="0093057F"/>
    <w:rsid w:val="00930AFA"/>
    <w:rsid w:val="00930F5F"/>
    <w:rsid w:val="00931066"/>
    <w:rsid w:val="00931258"/>
    <w:rsid w:val="00931435"/>
    <w:rsid w:val="0093152C"/>
    <w:rsid w:val="0093173B"/>
    <w:rsid w:val="00931D45"/>
    <w:rsid w:val="00932047"/>
    <w:rsid w:val="0093204B"/>
    <w:rsid w:val="0093220F"/>
    <w:rsid w:val="0093234A"/>
    <w:rsid w:val="0093235F"/>
    <w:rsid w:val="0093256F"/>
    <w:rsid w:val="00932B39"/>
    <w:rsid w:val="00933173"/>
    <w:rsid w:val="009334A5"/>
    <w:rsid w:val="00933B9F"/>
    <w:rsid w:val="00933E62"/>
    <w:rsid w:val="00933EFA"/>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400"/>
    <w:rsid w:val="009364D2"/>
    <w:rsid w:val="0093682F"/>
    <w:rsid w:val="00936B92"/>
    <w:rsid w:val="00936D01"/>
    <w:rsid w:val="0093734F"/>
    <w:rsid w:val="00937407"/>
    <w:rsid w:val="00937455"/>
    <w:rsid w:val="0093755E"/>
    <w:rsid w:val="00937716"/>
    <w:rsid w:val="0093797D"/>
    <w:rsid w:val="00940040"/>
    <w:rsid w:val="009403BD"/>
    <w:rsid w:val="009403C4"/>
    <w:rsid w:val="009405DA"/>
    <w:rsid w:val="009406B9"/>
    <w:rsid w:val="00940ABD"/>
    <w:rsid w:val="00940CA3"/>
    <w:rsid w:val="00940D71"/>
    <w:rsid w:val="00940DC6"/>
    <w:rsid w:val="009410A3"/>
    <w:rsid w:val="009411A4"/>
    <w:rsid w:val="009411D8"/>
    <w:rsid w:val="00941354"/>
    <w:rsid w:val="009415CF"/>
    <w:rsid w:val="00941687"/>
    <w:rsid w:val="00941AB0"/>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9"/>
    <w:rsid w:val="00943E8F"/>
    <w:rsid w:val="00943E96"/>
    <w:rsid w:val="00943F28"/>
    <w:rsid w:val="00944005"/>
    <w:rsid w:val="00944067"/>
    <w:rsid w:val="009444C4"/>
    <w:rsid w:val="0094465B"/>
    <w:rsid w:val="009448C3"/>
    <w:rsid w:val="009448EE"/>
    <w:rsid w:val="0094495A"/>
    <w:rsid w:val="00944A98"/>
    <w:rsid w:val="00944EF6"/>
    <w:rsid w:val="009451B0"/>
    <w:rsid w:val="009451F6"/>
    <w:rsid w:val="00945A6E"/>
    <w:rsid w:val="00945A71"/>
    <w:rsid w:val="00945D40"/>
    <w:rsid w:val="00945F1F"/>
    <w:rsid w:val="00945F8B"/>
    <w:rsid w:val="0094600B"/>
    <w:rsid w:val="0094636C"/>
    <w:rsid w:val="00946428"/>
    <w:rsid w:val="009465F2"/>
    <w:rsid w:val="00946641"/>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CB2"/>
    <w:rsid w:val="00950EF4"/>
    <w:rsid w:val="0095115B"/>
    <w:rsid w:val="0095116C"/>
    <w:rsid w:val="009512E3"/>
    <w:rsid w:val="00951462"/>
    <w:rsid w:val="0095166F"/>
    <w:rsid w:val="009517C5"/>
    <w:rsid w:val="00951ECB"/>
    <w:rsid w:val="0095209F"/>
    <w:rsid w:val="00952138"/>
    <w:rsid w:val="00952365"/>
    <w:rsid w:val="0095239E"/>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124"/>
    <w:rsid w:val="009541DA"/>
    <w:rsid w:val="00954692"/>
    <w:rsid w:val="0095494C"/>
    <w:rsid w:val="00955264"/>
    <w:rsid w:val="009554C9"/>
    <w:rsid w:val="009558DD"/>
    <w:rsid w:val="0095598A"/>
    <w:rsid w:val="00955C25"/>
    <w:rsid w:val="00955CEC"/>
    <w:rsid w:val="00955EF4"/>
    <w:rsid w:val="009560A8"/>
    <w:rsid w:val="00956266"/>
    <w:rsid w:val="00956689"/>
    <w:rsid w:val="0095676D"/>
    <w:rsid w:val="00956EDE"/>
    <w:rsid w:val="00956F10"/>
    <w:rsid w:val="00957263"/>
    <w:rsid w:val="00957301"/>
    <w:rsid w:val="00957452"/>
    <w:rsid w:val="009574AE"/>
    <w:rsid w:val="009575BA"/>
    <w:rsid w:val="0095793E"/>
    <w:rsid w:val="00957BA8"/>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602"/>
    <w:rsid w:val="0096182F"/>
    <w:rsid w:val="00961FC4"/>
    <w:rsid w:val="00961FD3"/>
    <w:rsid w:val="00961FF3"/>
    <w:rsid w:val="009622B0"/>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BD8"/>
    <w:rsid w:val="00964CA1"/>
    <w:rsid w:val="00965164"/>
    <w:rsid w:val="009653C5"/>
    <w:rsid w:val="0096550C"/>
    <w:rsid w:val="00965568"/>
    <w:rsid w:val="00965825"/>
    <w:rsid w:val="00965930"/>
    <w:rsid w:val="00965FED"/>
    <w:rsid w:val="00965FFC"/>
    <w:rsid w:val="009661F2"/>
    <w:rsid w:val="009662CF"/>
    <w:rsid w:val="009666B3"/>
    <w:rsid w:val="00966A95"/>
    <w:rsid w:val="00966B1C"/>
    <w:rsid w:val="00966FBE"/>
    <w:rsid w:val="00967079"/>
    <w:rsid w:val="009671DE"/>
    <w:rsid w:val="009673CD"/>
    <w:rsid w:val="009676F3"/>
    <w:rsid w:val="00967796"/>
    <w:rsid w:val="009677C3"/>
    <w:rsid w:val="009677DD"/>
    <w:rsid w:val="00967956"/>
    <w:rsid w:val="009679B7"/>
    <w:rsid w:val="00967C5E"/>
    <w:rsid w:val="00967CAE"/>
    <w:rsid w:val="009700F3"/>
    <w:rsid w:val="0097030A"/>
    <w:rsid w:val="0097060A"/>
    <w:rsid w:val="00970946"/>
    <w:rsid w:val="009709B0"/>
    <w:rsid w:val="00970BDC"/>
    <w:rsid w:val="009710C6"/>
    <w:rsid w:val="00971330"/>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0CB"/>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BDE"/>
    <w:rsid w:val="00977CCB"/>
    <w:rsid w:val="00977D9D"/>
    <w:rsid w:val="00977DE5"/>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AA1"/>
    <w:rsid w:val="009836D5"/>
    <w:rsid w:val="00983AD7"/>
    <w:rsid w:val="00984052"/>
    <w:rsid w:val="00984068"/>
    <w:rsid w:val="009846AF"/>
    <w:rsid w:val="0098487E"/>
    <w:rsid w:val="00984AED"/>
    <w:rsid w:val="00984B26"/>
    <w:rsid w:val="00984C3F"/>
    <w:rsid w:val="00984E6C"/>
    <w:rsid w:val="00984F91"/>
    <w:rsid w:val="009850CB"/>
    <w:rsid w:val="00985174"/>
    <w:rsid w:val="009851E7"/>
    <w:rsid w:val="0098535F"/>
    <w:rsid w:val="009855DC"/>
    <w:rsid w:val="009856A4"/>
    <w:rsid w:val="0098571A"/>
    <w:rsid w:val="00985842"/>
    <w:rsid w:val="00985C29"/>
    <w:rsid w:val="00985E97"/>
    <w:rsid w:val="00986043"/>
    <w:rsid w:val="00986203"/>
    <w:rsid w:val="009863DE"/>
    <w:rsid w:val="00986551"/>
    <w:rsid w:val="0098658A"/>
    <w:rsid w:val="009867DA"/>
    <w:rsid w:val="0098681E"/>
    <w:rsid w:val="00986B52"/>
    <w:rsid w:val="00986DF8"/>
    <w:rsid w:val="00986EB9"/>
    <w:rsid w:val="00986F77"/>
    <w:rsid w:val="00987189"/>
    <w:rsid w:val="009873A3"/>
    <w:rsid w:val="00987494"/>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CBC"/>
    <w:rsid w:val="00990DAF"/>
    <w:rsid w:val="00990E08"/>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0F1"/>
    <w:rsid w:val="00993463"/>
    <w:rsid w:val="00993738"/>
    <w:rsid w:val="009937F9"/>
    <w:rsid w:val="00993908"/>
    <w:rsid w:val="0099394B"/>
    <w:rsid w:val="00993A72"/>
    <w:rsid w:val="00993BC5"/>
    <w:rsid w:val="00994144"/>
    <w:rsid w:val="00994173"/>
    <w:rsid w:val="0099431B"/>
    <w:rsid w:val="009943AA"/>
    <w:rsid w:val="00994470"/>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2B3"/>
    <w:rsid w:val="0099664D"/>
    <w:rsid w:val="009967A9"/>
    <w:rsid w:val="0099699A"/>
    <w:rsid w:val="00996A30"/>
    <w:rsid w:val="009970E0"/>
    <w:rsid w:val="00997210"/>
    <w:rsid w:val="009974CA"/>
    <w:rsid w:val="009975F2"/>
    <w:rsid w:val="00997746"/>
    <w:rsid w:val="00997C05"/>
    <w:rsid w:val="00997E25"/>
    <w:rsid w:val="009A01D5"/>
    <w:rsid w:val="009A047B"/>
    <w:rsid w:val="009A0583"/>
    <w:rsid w:val="009A07CA"/>
    <w:rsid w:val="009A0B30"/>
    <w:rsid w:val="009A0C18"/>
    <w:rsid w:val="009A0D8C"/>
    <w:rsid w:val="009A1094"/>
    <w:rsid w:val="009A127B"/>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508"/>
    <w:rsid w:val="009A3689"/>
    <w:rsid w:val="009A3797"/>
    <w:rsid w:val="009A37B0"/>
    <w:rsid w:val="009A3A59"/>
    <w:rsid w:val="009A3E2E"/>
    <w:rsid w:val="009A3E3F"/>
    <w:rsid w:val="009A3F07"/>
    <w:rsid w:val="009A4024"/>
    <w:rsid w:val="009A4043"/>
    <w:rsid w:val="009A40FE"/>
    <w:rsid w:val="009A416D"/>
    <w:rsid w:val="009A4175"/>
    <w:rsid w:val="009A4B50"/>
    <w:rsid w:val="009A4BC4"/>
    <w:rsid w:val="009A4D19"/>
    <w:rsid w:val="009A4F13"/>
    <w:rsid w:val="009A509C"/>
    <w:rsid w:val="009A591F"/>
    <w:rsid w:val="009A5EC0"/>
    <w:rsid w:val="009A5EF3"/>
    <w:rsid w:val="009A62ED"/>
    <w:rsid w:val="009A635C"/>
    <w:rsid w:val="009A63C6"/>
    <w:rsid w:val="009A65BB"/>
    <w:rsid w:val="009A6653"/>
    <w:rsid w:val="009A685D"/>
    <w:rsid w:val="009A6CDE"/>
    <w:rsid w:val="009A6D96"/>
    <w:rsid w:val="009A755B"/>
    <w:rsid w:val="009A77DC"/>
    <w:rsid w:val="009A7C59"/>
    <w:rsid w:val="009A7E08"/>
    <w:rsid w:val="009B013F"/>
    <w:rsid w:val="009B06F9"/>
    <w:rsid w:val="009B0760"/>
    <w:rsid w:val="009B08B8"/>
    <w:rsid w:val="009B0CD0"/>
    <w:rsid w:val="009B0E23"/>
    <w:rsid w:val="009B119F"/>
    <w:rsid w:val="009B12B2"/>
    <w:rsid w:val="009B1438"/>
    <w:rsid w:val="009B1817"/>
    <w:rsid w:val="009B199C"/>
    <w:rsid w:val="009B1C05"/>
    <w:rsid w:val="009B1C0E"/>
    <w:rsid w:val="009B21FC"/>
    <w:rsid w:val="009B24ED"/>
    <w:rsid w:val="009B253C"/>
    <w:rsid w:val="009B255C"/>
    <w:rsid w:val="009B2A6A"/>
    <w:rsid w:val="009B2C69"/>
    <w:rsid w:val="009B2F6A"/>
    <w:rsid w:val="009B2F94"/>
    <w:rsid w:val="009B327B"/>
    <w:rsid w:val="009B361E"/>
    <w:rsid w:val="009B361F"/>
    <w:rsid w:val="009B377B"/>
    <w:rsid w:val="009B3806"/>
    <w:rsid w:val="009B39C1"/>
    <w:rsid w:val="009B3BE5"/>
    <w:rsid w:val="009B3C08"/>
    <w:rsid w:val="009B3EF6"/>
    <w:rsid w:val="009B4664"/>
    <w:rsid w:val="009B47FB"/>
    <w:rsid w:val="009B4933"/>
    <w:rsid w:val="009B4A20"/>
    <w:rsid w:val="009B4D6D"/>
    <w:rsid w:val="009B4F05"/>
    <w:rsid w:val="009B5106"/>
    <w:rsid w:val="009B5428"/>
    <w:rsid w:val="009B56A5"/>
    <w:rsid w:val="009B56BE"/>
    <w:rsid w:val="009B57FD"/>
    <w:rsid w:val="009B5E23"/>
    <w:rsid w:val="009B6177"/>
    <w:rsid w:val="009B6518"/>
    <w:rsid w:val="009B65FC"/>
    <w:rsid w:val="009B66E9"/>
    <w:rsid w:val="009B702A"/>
    <w:rsid w:val="009B708E"/>
    <w:rsid w:val="009B70D3"/>
    <w:rsid w:val="009B76E0"/>
    <w:rsid w:val="009B7901"/>
    <w:rsid w:val="009B7947"/>
    <w:rsid w:val="009B7A8B"/>
    <w:rsid w:val="009B7E7B"/>
    <w:rsid w:val="009C001B"/>
    <w:rsid w:val="009C0880"/>
    <w:rsid w:val="009C08A8"/>
    <w:rsid w:val="009C0975"/>
    <w:rsid w:val="009C0B7C"/>
    <w:rsid w:val="009C0DB3"/>
    <w:rsid w:val="009C0EED"/>
    <w:rsid w:val="009C1088"/>
    <w:rsid w:val="009C10FD"/>
    <w:rsid w:val="009C1370"/>
    <w:rsid w:val="009C160E"/>
    <w:rsid w:val="009C17CE"/>
    <w:rsid w:val="009C17F7"/>
    <w:rsid w:val="009C1B5B"/>
    <w:rsid w:val="009C1B70"/>
    <w:rsid w:val="009C1BF3"/>
    <w:rsid w:val="009C1C71"/>
    <w:rsid w:val="009C1CDC"/>
    <w:rsid w:val="009C1D6D"/>
    <w:rsid w:val="009C2071"/>
    <w:rsid w:val="009C21F5"/>
    <w:rsid w:val="009C22D0"/>
    <w:rsid w:val="009C23A0"/>
    <w:rsid w:val="009C2775"/>
    <w:rsid w:val="009C2E3E"/>
    <w:rsid w:val="009C2E44"/>
    <w:rsid w:val="009C3174"/>
    <w:rsid w:val="009C31EC"/>
    <w:rsid w:val="009C3347"/>
    <w:rsid w:val="009C34BC"/>
    <w:rsid w:val="009C3592"/>
    <w:rsid w:val="009C37AA"/>
    <w:rsid w:val="009C3DDB"/>
    <w:rsid w:val="009C3E2A"/>
    <w:rsid w:val="009C40CB"/>
    <w:rsid w:val="009C4194"/>
    <w:rsid w:val="009C425D"/>
    <w:rsid w:val="009C432D"/>
    <w:rsid w:val="009C443E"/>
    <w:rsid w:val="009C451B"/>
    <w:rsid w:val="009C4976"/>
    <w:rsid w:val="009C4B6A"/>
    <w:rsid w:val="009C4C13"/>
    <w:rsid w:val="009C4CBC"/>
    <w:rsid w:val="009C4E02"/>
    <w:rsid w:val="009C4E24"/>
    <w:rsid w:val="009C505D"/>
    <w:rsid w:val="009C51F3"/>
    <w:rsid w:val="009C5AC6"/>
    <w:rsid w:val="009C5B0C"/>
    <w:rsid w:val="009C5B93"/>
    <w:rsid w:val="009C5E31"/>
    <w:rsid w:val="009C5EB3"/>
    <w:rsid w:val="009C5EBA"/>
    <w:rsid w:val="009C60AA"/>
    <w:rsid w:val="009C6177"/>
    <w:rsid w:val="009C6187"/>
    <w:rsid w:val="009C61E0"/>
    <w:rsid w:val="009C61F1"/>
    <w:rsid w:val="009C62F0"/>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25"/>
    <w:rsid w:val="009D03DE"/>
    <w:rsid w:val="009D0461"/>
    <w:rsid w:val="009D063E"/>
    <w:rsid w:val="009D06FF"/>
    <w:rsid w:val="009D0A61"/>
    <w:rsid w:val="009D0C81"/>
    <w:rsid w:val="009D0C87"/>
    <w:rsid w:val="009D0E09"/>
    <w:rsid w:val="009D0E8C"/>
    <w:rsid w:val="009D0F06"/>
    <w:rsid w:val="009D1070"/>
    <w:rsid w:val="009D1114"/>
    <w:rsid w:val="009D12FE"/>
    <w:rsid w:val="009D148F"/>
    <w:rsid w:val="009D158D"/>
    <w:rsid w:val="009D1662"/>
    <w:rsid w:val="009D1772"/>
    <w:rsid w:val="009D1AB3"/>
    <w:rsid w:val="009D1C21"/>
    <w:rsid w:val="009D2036"/>
    <w:rsid w:val="009D2340"/>
    <w:rsid w:val="009D2855"/>
    <w:rsid w:val="009D2989"/>
    <w:rsid w:val="009D29E0"/>
    <w:rsid w:val="009D2B0B"/>
    <w:rsid w:val="009D2C3A"/>
    <w:rsid w:val="009D2E81"/>
    <w:rsid w:val="009D358A"/>
    <w:rsid w:val="009D366C"/>
    <w:rsid w:val="009D3885"/>
    <w:rsid w:val="009D3D81"/>
    <w:rsid w:val="009D3DD8"/>
    <w:rsid w:val="009D3FC1"/>
    <w:rsid w:val="009D40DE"/>
    <w:rsid w:val="009D40FB"/>
    <w:rsid w:val="009D4670"/>
    <w:rsid w:val="009D4B1C"/>
    <w:rsid w:val="009D4E72"/>
    <w:rsid w:val="009D504E"/>
    <w:rsid w:val="009D5318"/>
    <w:rsid w:val="009D538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6F3"/>
    <w:rsid w:val="009D7861"/>
    <w:rsid w:val="009D791B"/>
    <w:rsid w:val="009D79F1"/>
    <w:rsid w:val="009D7D67"/>
    <w:rsid w:val="009E015A"/>
    <w:rsid w:val="009E0232"/>
    <w:rsid w:val="009E04A8"/>
    <w:rsid w:val="009E0531"/>
    <w:rsid w:val="009E05CC"/>
    <w:rsid w:val="009E09C9"/>
    <w:rsid w:val="009E0E4D"/>
    <w:rsid w:val="009E1528"/>
    <w:rsid w:val="009E183F"/>
    <w:rsid w:val="009E191D"/>
    <w:rsid w:val="009E19B0"/>
    <w:rsid w:val="009E19B3"/>
    <w:rsid w:val="009E1AEE"/>
    <w:rsid w:val="009E1B70"/>
    <w:rsid w:val="009E1C23"/>
    <w:rsid w:val="009E1D71"/>
    <w:rsid w:val="009E1E77"/>
    <w:rsid w:val="009E22EA"/>
    <w:rsid w:val="009E2673"/>
    <w:rsid w:val="009E2676"/>
    <w:rsid w:val="009E271D"/>
    <w:rsid w:val="009E2765"/>
    <w:rsid w:val="009E2795"/>
    <w:rsid w:val="009E27E0"/>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586"/>
    <w:rsid w:val="009E45E5"/>
    <w:rsid w:val="009E4634"/>
    <w:rsid w:val="009E4772"/>
    <w:rsid w:val="009E47E3"/>
    <w:rsid w:val="009E4815"/>
    <w:rsid w:val="009E4859"/>
    <w:rsid w:val="009E4970"/>
    <w:rsid w:val="009E499A"/>
    <w:rsid w:val="009E49BE"/>
    <w:rsid w:val="009E4E50"/>
    <w:rsid w:val="009E4EDB"/>
    <w:rsid w:val="009E5774"/>
    <w:rsid w:val="009E59BB"/>
    <w:rsid w:val="009E5A86"/>
    <w:rsid w:val="009E6317"/>
    <w:rsid w:val="009E63D5"/>
    <w:rsid w:val="009E63FD"/>
    <w:rsid w:val="009E6675"/>
    <w:rsid w:val="009E67E0"/>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0E93"/>
    <w:rsid w:val="009F1250"/>
    <w:rsid w:val="009F12E5"/>
    <w:rsid w:val="009F152B"/>
    <w:rsid w:val="009F1726"/>
    <w:rsid w:val="009F1944"/>
    <w:rsid w:val="009F1990"/>
    <w:rsid w:val="009F1A62"/>
    <w:rsid w:val="009F1AAC"/>
    <w:rsid w:val="009F1D93"/>
    <w:rsid w:val="009F1EF4"/>
    <w:rsid w:val="009F1F63"/>
    <w:rsid w:val="009F22E4"/>
    <w:rsid w:val="009F232D"/>
    <w:rsid w:val="009F23CF"/>
    <w:rsid w:val="009F29F3"/>
    <w:rsid w:val="009F34A6"/>
    <w:rsid w:val="009F359A"/>
    <w:rsid w:val="009F3F01"/>
    <w:rsid w:val="009F401A"/>
    <w:rsid w:val="009F4044"/>
    <w:rsid w:val="009F41EF"/>
    <w:rsid w:val="009F4224"/>
    <w:rsid w:val="009F42B7"/>
    <w:rsid w:val="009F42C1"/>
    <w:rsid w:val="009F4448"/>
    <w:rsid w:val="009F44C9"/>
    <w:rsid w:val="009F4AA3"/>
    <w:rsid w:val="009F4D33"/>
    <w:rsid w:val="009F4E2A"/>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851"/>
    <w:rsid w:val="00A01A07"/>
    <w:rsid w:val="00A01A8A"/>
    <w:rsid w:val="00A01AE4"/>
    <w:rsid w:val="00A01CA6"/>
    <w:rsid w:val="00A02012"/>
    <w:rsid w:val="00A020BD"/>
    <w:rsid w:val="00A0257B"/>
    <w:rsid w:val="00A0289C"/>
    <w:rsid w:val="00A02BBE"/>
    <w:rsid w:val="00A02C60"/>
    <w:rsid w:val="00A02D45"/>
    <w:rsid w:val="00A0300D"/>
    <w:rsid w:val="00A0357D"/>
    <w:rsid w:val="00A03603"/>
    <w:rsid w:val="00A03C09"/>
    <w:rsid w:val="00A03EAE"/>
    <w:rsid w:val="00A0414F"/>
    <w:rsid w:val="00A045C5"/>
    <w:rsid w:val="00A04926"/>
    <w:rsid w:val="00A04B25"/>
    <w:rsid w:val="00A05087"/>
    <w:rsid w:val="00A051E1"/>
    <w:rsid w:val="00A05237"/>
    <w:rsid w:val="00A0550C"/>
    <w:rsid w:val="00A05578"/>
    <w:rsid w:val="00A056C1"/>
    <w:rsid w:val="00A065B4"/>
    <w:rsid w:val="00A0662C"/>
    <w:rsid w:val="00A0673A"/>
    <w:rsid w:val="00A068B1"/>
    <w:rsid w:val="00A06AC6"/>
    <w:rsid w:val="00A06BB6"/>
    <w:rsid w:val="00A06C77"/>
    <w:rsid w:val="00A06D7E"/>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81"/>
    <w:rsid w:val="00A126F1"/>
    <w:rsid w:val="00A128E7"/>
    <w:rsid w:val="00A12A26"/>
    <w:rsid w:val="00A12D86"/>
    <w:rsid w:val="00A12D95"/>
    <w:rsid w:val="00A130B2"/>
    <w:rsid w:val="00A13155"/>
    <w:rsid w:val="00A1316E"/>
    <w:rsid w:val="00A132AB"/>
    <w:rsid w:val="00A133A6"/>
    <w:rsid w:val="00A135A7"/>
    <w:rsid w:val="00A13622"/>
    <w:rsid w:val="00A136D7"/>
    <w:rsid w:val="00A137D0"/>
    <w:rsid w:val="00A13924"/>
    <w:rsid w:val="00A13D51"/>
    <w:rsid w:val="00A13E56"/>
    <w:rsid w:val="00A140AB"/>
    <w:rsid w:val="00A14348"/>
    <w:rsid w:val="00A143FB"/>
    <w:rsid w:val="00A1462B"/>
    <w:rsid w:val="00A146B8"/>
    <w:rsid w:val="00A148B0"/>
    <w:rsid w:val="00A148E6"/>
    <w:rsid w:val="00A1497A"/>
    <w:rsid w:val="00A14E1A"/>
    <w:rsid w:val="00A15026"/>
    <w:rsid w:val="00A150EC"/>
    <w:rsid w:val="00A152EA"/>
    <w:rsid w:val="00A15749"/>
    <w:rsid w:val="00A15D83"/>
    <w:rsid w:val="00A15DEB"/>
    <w:rsid w:val="00A15FA2"/>
    <w:rsid w:val="00A1605B"/>
    <w:rsid w:val="00A1615F"/>
    <w:rsid w:val="00A16315"/>
    <w:rsid w:val="00A16A71"/>
    <w:rsid w:val="00A16BEF"/>
    <w:rsid w:val="00A16C26"/>
    <w:rsid w:val="00A16CA0"/>
    <w:rsid w:val="00A16EBA"/>
    <w:rsid w:val="00A174E6"/>
    <w:rsid w:val="00A17584"/>
    <w:rsid w:val="00A17679"/>
    <w:rsid w:val="00A176A2"/>
    <w:rsid w:val="00A17736"/>
    <w:rsid w:val="00A1775A"/>
    <w:rsid w:val="00A17963"/>
    <w:rsid w:val="00A17BE3"/>
    <w:rsid w:val="00A17D29"/>
    <w:rsid w:val="00A17F54"/>
    <w:rsid w:val="00A2001A"/>
    <w:rsid w:val="00A2030D"/>
    <w:rsid w:val="00A203AC"/>
    <w:rsid w:val="00A2050E"/>
    <w:rsid w:val="00A2054D"/>
    <w:rsid w:val="00A205BB"/>
    <w:rsid w:val="00A205EC"/>
    <w:rsid w:val="00A20616"/>
    <w:rsid w:val="00A2066F"/>
    <w:rsid w:val="00A20691"/>
    <w:rsid w:val="00A206BB"/>
    <w:rsid w:val="00A208F0"/>
    <w:rsid w:val="00A20BB3"/>
    <w:rsid w:val="00A210F4"/>
    <w:rsid w:val="00A21101"/>
    <w:rsid w:val="00A211EA"/>
    <w:rsid w:val="00A212F0"/>
    <w:rsid w:val="00A21426"/>
    <w:rsid w:val="00A21675"/>
    <w:rsid w:val="00A21836"/>
    <w:rsid w:val="00A2184D"/>
    <w:rsid w:val="00A2194D"/>
    <w:rsid w:val="00A21B3D"/>
    <w:rsid w:val="00A21F1B"/>
    <w:rsid w:val="00A222AF"/>
    <w:rsid w:val="00A22448"/>
    <w:rsid w:val="00A22669"/>
    <w:rsid w:val="00A227C0"/>
    <w:rsid w:val="00A22961"/>
    <w:rsid w:val="00A22A85"/>
    <w:rsid w:val="00A23059"/>
    <w:rsid w:val="00A231E5"/>
    <w:rsid w:val="00A231F8"/>
    <w:rsid w:val="00A234B5"/>
    <w:rsid w:val="00A238ED"/>
    <w:rsid w:val="00A2399A"/>
    <w:rsid w:val="00A23AC9"/>
    <w:rsid w:val="00A23ACE"/>
    <w:rsid w:val="00A23EDF"/>
    <w:rsid w:val="00A23FC9"/>
    <w:rsid w:val="00A2405C"/>
    <w:rsid w:val="00A241B0"/>
    <w:rsid w:val="00A24333"/>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613"/>
    <w:rsid w:val="00A26718"/>
    <w:rsid w:val="00A26846"/>
    <w:rsid w:val="00A26892"/>
    <w:rsid w:val="00A268DA"/>
    <w:rsid w:val="00A26A80"/>
    <w:rsid w:val="00A26F1D"/>
    <w:rsid w:val="00A27183"/>
    <w:rsid w:val="00A276B7"/>
    <w:rsid w:val="00A276E4"/>
    <w:rsid w:val="00A27763"/>
    <w:rsid w:val="00A27D1C"/>
    <w:rsid w:val="00A302BB"/>
    <w:rsid w:val="00A3031E"/>
    <w:rsid w:val="00A30358"/>
    <w:rsid w:val="00A3089E"/>
    <w:rsid w:val="00A308B6"/>
    <w:rsid w:val="00A30B36"/>
    <w:rsid w:val="00A30E9A"/>
    <w:rsid w:val="00A3122E"/>
    <w:rsid w:val="00A31440"/>
    <w:rsid w:val="00A31757"/>
    <w:rsid w:val="00A3184C"/>
    <w:rsid w:val="00A3193D"/>
    <w:rsid w:val="00A319A1"/>
    <w:rsid w:val="00A31C5D"/>
    <w:rsid w:val="00A31CB3"/>
    <w:rsid w:val="00A31D26"/>
    <w:rsid w:val="00A31EF8"/>
    <w:rsid w:val="00A31F37"/>
    <w:rsid w:val="00A31FF1"/>
    <w:rsid w:val="00A321C6"/>
    <w:rsid w:val="00A32212"/>
    <w:rsid w:val="00A322CC"/>
    <w:rsid w:val="00A322EA"/>
    <w:rsid w:val="00A324AF"/>
    <w:rsid w:val="00A32684"/>
    <w:rsid w:val="00A32C92"/>
    <w:rsid w:val="00A32CBA"/>
    <w:rsid w:val="00A32E21"/>
    <w:rsid w:val="00A32EA8"/>
    <w:rsid w:val="00A32F7C"/>
    <w:rsid w:val="00A33015"/>
    <w:rsid w:val="00A33121"/>
    <w:rsid w:val="00A33164"/>
    <w:rsid w:val="00A33272"/>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381"/>
    <w:rsid w:val="00A34908"/>
    <w:rsid w:val="00A349A1"/>
    <w:rsid w:val="00A349BF"/>
    <w:rsid w:val="00A34E7E"/>
    <w:rsid w:val="00A35315"/>
    <w:rsid w:val="00A3563E"/>
    <w:rsid w:val="00A35647"/>
    <w:rsid w:val="00A35E85"/>
    <w:rsid w:val="00A35EBF"/>
    <w:rsid w:val="00A3607A"/>
    <w:rsid w:val="00A3625B"/>
    <w:rsid w:val="00A363FA"/>
    <w:rsid w:val="00A36468"/>
    <w:rsid w:val="00A36629"/>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3D6"/>
    <w:rsid w:val="00A40AA8"/>
    <w:rsid w:val="00A40B9E"/>
    <w:rsid w:val="00A40C02"/>
    <w:rsid w:val="00A40D73"/>
    <w:rsid w:val="00A40DD6"/>
    <w:rsid w:val="00A41004"/>
    <w:rsid w:val="00A411B4"/>
    <w:rsid w:val="00A41237"/>
    <w:rsid w:val="00A412A4"/>
    <w:rsid w:val="00A4135C"/>
    <w:rsid w:val="00A41548"/>
    <w:rsid w:val="00A41611"/>
    <w:rsid w:val="00A416EC"/>
    <w:rsid w:val="00A417C5"/>
    <w:rsid w:val="00A418BD"/>
    <w:rsid w:val="00A419F4"/>
    <w:rsid w:val="00A41A12"/>
    <w:rsid w:val="00A41C93"/>
    <w:rsid w:val="00A41E12"/>
    <w:rsid w:val="00A41EDA"/>
    <w:rsid w:val="00A422C5"/>
    <w:rsid w:val="00A423B8"/>
    <w:rsid w:val="00A423B9"/>
    <w:rsid w:val="00A42646"/>
    <w:rsid w:val="00A42C92"/>
    <w:rsid w:val="00A42D9C"/>
    <w:rsid w:val="00A42E9A"/>
    <w:rsid w:val="00A42F67"/>
    <w:rsid w:val="00A433A5"/>
    <w:rsid w:val="00A43815"/>
    <w:rsid w:val="00A4395F"/>
    <w:rsid w:val="00A43ADA"/>
    <w:rsid w:val="00A43D61"/>
    <w:rsid w:val="00A43D9C"/>
    <w:rsid w:val="00A4405D"/>
    <w:rsid w:val="00A440FD"/>
    <w:rsid w:val="00A4415E"/>
    <w:rsid w:val="00A4421B"/>
    <w:rsid w:val="00A44420"/>
    <w:rsid w:val="00A4443D"/>
    <w:rsid w:val="00A444F1"/>
    <w:rsid w:val="00A44531"/>
    <w:rsid w:val="00A44762"/>
    <w:rsid w:val="00A44808"/>
    <w:rsid w:val="00A44918"/>
    <w:rsid w:val="00A44BA6"/>
    <w:rsid w:val="00A44EE3"/>
    <w:rsid w:val="00A452E6"/>
    <w:rsid w:val="00A452ED"/>
    <w:rsid w:val="00A45327"/>
    <w:rsid w:val="00A45466"/>
    <w:rsid w:val="00A45496"/>
    <w:rsid w:val="00A458D3"/>
    <w:rsid w:val="00A4596F"/>
    <w:rsid w:val="00A45C0A"/>
    <w:rsid w:val="00A4630E"/>
    <w:rsid w:val="00A467D4"/>
    <w:rsid w:val="00A469CF"/>
    <w:rsid w:val="00A46BD3"/>
    <w:rsid w:val="00A46FFF"/>
    <w:rsid w:val="00A471AF"/>
    <w:rsid w:val="00A4730A"/>
    <w:rsid w:val="00A475D0"/>
    <w:rsid w:val="00A4796C"/>
    <w:rsid w:val="00A479A3"/>
    <w:rsid w:val="00A47A2F"/>
    <w:rsid w:val="00A47D19"/>
    <w:rsid w:val="00A47E74"/>
    <w:rsid w:val="00A47EFE"/>
    <w:rsid w:val="00A47F59"/>
    <w:rsid w:val="00A47F98"/>
    <w:rsid w:val="00A501C9"/>
    <w:rsid w:val="00A503FB"/>
    <w:rsid w:val="00A504A0"/>
    <w:rsid w:val="00A50B6B"/>
    <w:rsid w:val="00A50DC8"/>
    <w:rsid w:val="00A51044"/>
    <w:rsid w:val="00A510CE"/>
    <w:rsid w:val="00A51357"/>
    <w:rsid w:val="00A514E3"/>
    <w:rsid w:val="00A5184F"/>
    <w:rsid w:val="00A51887"/>
    <w:rsid w:val="00A51B9C"/>
    <w:rsid w:val="00A51C14"/>
    <w:rsid w:val="00A51DAF"/>
    <w:rsid w:val="00A51E6C"/>
    <w:rsid w:val="00A52004"/>
    <w:rsid w:val="00A52016"/>
    <w:rsid w:val="00A52094"/>
    <w:rsid w:val="00A5245C"/>
    <w:rsid w:val="00A524F0"/>
    <w:rsid w:val="00A52778"/>
    <w:rsid w:val="00A52C1C"/>
    <w:rsid w:val="00A530E8"/>
    <w:rsid w:val="00A53579"/>
    <w:rsid w:val="00A53607"/>
    <w:rsid w:val="00A53856"/>
    <w:rsid w:val="00A53BF6"/>
    <w:rsid w:val="00A53C98"/>
    <w:rsid w:val="00A54001"/>
    <w:rsid w:val="00A54103"/>
    <w:rsid w:val="00A541ED"/>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F58"/>
    <w:rsid w:val="00A56027"/>
    <w:rsid w:val="00A561AB"/>
    <w:rsid w:val="00A562D5"/>
    <w:rsid w:val="00A577E3"/>
    <w:rsid w:val="00A57809"/>
    <w:rsid w:val="00A6003E"/>
    <w:rsid w:val="00A6029D"/>
    <w:rsid w:val="00A6045E"/>
    <w:rsid w:val="00A60860"/>
    <w:rsid w:val="00A60D5D"/>
    <w:rsid w:val="00A60DA2"/>
    <w:rsid w:val="00A6116D"/>
    <w:rsid w:val="00A613F4"/>
    <w:rsid w:val="00A6181F"/>
    <w:rsid w:val="00A618F7"/>
    <w:rsid w:val="00A61A4F"/>
    <w:rsid w:val="00A61EFF"/>
    <w:rsid w:val="00A61F5E"/>
    <w:rsid w:val="00A620F6"/>
    <w:rsid w:val="00A62155"/>
    <w:rsid w:val="00A62287"/>
    <w:rsid w:val="00A62AA0"/>
    <w:rsid w:val="00A62E6E"/>
    <w:rsid w:val="00A62EB4"/>
    <w:rsid w:val="00A6304A"/>
    <w:rsid w:val="00A6378B"/>
    <w:rsid w:val="00A63C59"/>
    <w:rsid w:val="00A63CA0"/>
    <w:rsid w:val="00A63DB5"/>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46"/>
    <w:rsid w:val="00A667AC"/>
    <w:rsid w:val="00A66879"/>
    <w:rsid w:val="00A66973"/>
    <w:rsid w:val="00A66CCE"/>
    <w:rsid w:val="00A6732F"/>
    <w:rsid w:val="00A67433"/>
    <w:rsid w:val="00A67C8B"/>
    <w:rsid w:val="00A70098"/>
    <w:rsid w:val="00A70206"/>
    <w:rsid w:val="00A70233"/>
    <w:rsid w:val="00A7036B"/>
    <w:rsid w:val="00A70459"/>
    <w:rsid w:val="00A704E3"/>
    <w:rsid w:val="00A7073A"/>
    <w:rsid w:val="00A70764"/>
    <w:rsid w:val="00A70777"/>
    <w:rsid w:val="00A70A18"/>
    <w:rsid w:val="00A70D6B"/>
    <w:rsid w:val="00A70E42"/>
    <w:rsid w:val="00A70E4B"/>
    <w:rsid w:val="00A710E2"/>
    <w:rsid w:val="00A710F0"/>
    <w:rsid w:val="00A71271"/>
    <w:rsid w:val="00A7156A"/>
    <w:rsid w:val="00A71584"/>
    <w:rsid w:val="00A715B2"/>
    <w:rsid w:val="00A71884"/>
    <w:rsid w:val="00A71E2C"/>
    <w:rsid w:val="00A7241F"/>
    <w:rsid w:val="00A7293B"/>
    <w:rsid w:val="00A72D11"/>
    <w:rsid w:val="00A72D65"/>
    <w:rsid w:val="00A72DBF"/>
    <w:rsid w:val="00A73023"/>
    <w:rsid w:val="00A73099"/>
    <w:rsid w:val="00A730CE"/>
    <w:rsid w:val="00A73191"/>
    <w:rsid w:val="00A73239"/>
    <w:rsid w:val="00A733F2"/>
    <w:rsid w:val="00A7375D"/>
    <w:rsid w:val="00A737D1"/>
    <w:rsid w:val="00A73AE0"/>
    <w:rsid w:val="00A73C61"/>
    <w:rsid w:val="00A73D05"/>
    <w:rsid w:val="00A73E5E"/>
    <w:rsid w:val="00A743C4"/>
    <w:rsid w:val="00A743EF"/>
    <w:rsid w:val="00A746A5"/>
    <w:rsid w:val="00A74755"/>
    <w:rsid w:val="00A7477B"/>
    <w:rsid w:val="00A7495A"/>
    <w:rsid w:val="00A74B05"/>
    <w:rsid w:val="00A752C5"/>
    <w:rsid w:val="00A754A3"/>
    <w:rsid w:val="00A75655"/>
    <w:rsid w:val="00A757FE"/>
    <w:rsid w:val="00A75849"/>
    <w:rsid w:val="00A75893"/>
    <w:rsid w:val="00A7597A"/>
    <w:rsid w:val="00A75E65"/>
    <w:rsid w:val="00A76226"/>
    <w:rsid w:val="00A7626D"/>
    <w:rsid w:val="00A762DC"/>
    <w:rsid w:val="00A76522"/>
    <w:rsid w:val="00A76618"/>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C6"/>
    <w:rsid w:val="00A808C1"/>
    <w:rsid w:val="00A80970"/>
    <w:rsid w:val="00A8098E"/>
    <w:rsid w:val="00A809A2"/>
    <w:rsid w:val="00A80AB1"/>
    <w:rsid w:val="00A80AB6"/>
    <w:rsid w:val="00A80B7E"/>
    <w:rsid w:val="00A80DE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7AC"/>
    <w:rsid w:val="00A8383D"/>
    <w:rsid w:val="00A83B33"/>
    <w:rsid w:val="00A83E4A"/>
    <w:rsid w:val="00A843C1"/>
    <w:rsid w:val="00A845CF"/>
    <w:rsid w:val="00A84BED"/>
    <w:rsid w:val="00A85131"/>
    <w:rsid w:val="00A8566A"/>
    <w:rsid w:val="00A859E1"/>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B7E"/>
    <w:rsid w:val="00A90BA5"/>
    <w:rsid w:val="00A91065"/>
    <w:rsid w:val="00A910A4"/>
    <w:rsid w:val="00A912D5"/>
    <w:rsid w:val="00A91967"/>
    <w:rsid w:val="00A91A2B"/>
    <w:rsid w:val="00A91B5B"/>
    <w:rsid w:val="00A91E4E"/>
    <w:rsid w:val="00A92205"/>
    <w:rsid w:val="00A92856"/>
    <w:rsid w:val="00A92AAF"/>
    <w:rsid w:val="00A92C96"/>
    <w:rsid w:val="00A92CE2"/>
    <w:rsid w:val="00A92F5B"/>
    <w:rsid w:val="00A931F1"/>
    <w:rsid w:val="00A9325C"/>
    <w:rsid w:val="00A93873"/>
    <w:rsid w:val="00A93A0F"/>
    <w:rsid w:val="00A93C6D"/>
    <w:rsid w:val="00A9402B"/>
    <w:rsid w:val="00A9421E"/>
    <w:rsid w:val="00A946AD"/>
    <w:rsid w:val="00A94780"/>
    <w:rsid w:val="00A94916"/>
    <w:rsid w:val="00A949C3"/>
    <w:rsid w:val="00A94B92"/>
    <w:rsid w:val="00A94C1D"/>
    <w:rsid w:val="00A94EC8"/>
    <w:rsid w:val="00A950F0"/>
    <w:rsid w:val="00A951CD"/>
    <w:rsid w:val="00A951FF"/>
    <w:rsid w:val="00A95201"/>
    <w:rsid w:val="00A9522B"/>
    <w:rsid w:val="00A95461"/>
    <w:rsid w:val="00A95487"/>
    <w:rsid w:val="00A954D3"/>
    <w:rsid w:val="00A9557A"/>
    <w:rsid w:val="00A95723"/>
    <w:rsid w:val="00A95831"/>
    <w:rsid w:val="00A9593D"/>
    <w:rsid w:val="00A95A4C"/>
    <w:rsid w:val="00A95D72"/>
    <w:rsid w:val="00A95DBA"/>
    <w:rsid w:val="00A96544"/>
    <w:rsid w:val="00A969ED"/>
    <w:rsid w:val="00A96A68"/>
    <w:rsid w:val="00A96AC2"/>
    <w:rsid w:val="00A96D00"/>
    <w:rsid w:val="00A96D95"/>
    <w:rsid w:val="00A97218"/>
    <w:rsid w:val="00A97355"/>
    <w:rsid w:val="00A97565"/>
    <w:rsid w:val="00A97821"/>
    <w:rsid w:val="00A979D9"/>
    <w:rsid w:val="00A97AAF"/>
    <w:rsid w:val="00A97B1F"/>
    <w:rsid w:val="00A97B24"/>
    <w:rsid w:val="00AA02A7"/>
    <w:rsid w:val="00AA0305"/>
    <w:rsid w:val="00AA03E5"/>
    <w:rsid w:val="00AA04FA"/>
    <w:rsid w:val="00AA06C8"/>
    <w:rsid w:val="00AA07EC"/>
    <w:rsid w:val="00AA08D9"/>
    <w:rsid w:val="00AA0A94"/>
    <w:rsid w:val="00AA0DF2"/>
    <w:rsid w:val="00AA13F2"/>
    <w:rsid w:val="00AA1420"/>
    <w:rsid w:val="00AA18C0"/>
    <w:rsid w:val="00AA1C83"/>
    <w:rsid w:val="00AA1DBB"/>
    <w:rsid w:val="00AA1DF8"/>
    <w:rsid w:val="00AA1EA5"/>
    <w:rsid w:val="00AA1F7B"/>
    <w:rsid w:val="00AA2114"/>
    <w:rsid w:val="00AA2317"/>
    <w:rsid w:val="00AA2AB2"/>
    <w:rsid w:val="00AA2E6F"/>
    <w:rsid w:val="00AA2FF4"/>
    <w:rsid w:val="00AA33A3"/>
    <w:rsid w:val="00AA3420"/>
    <w:rsid w:val="00AA3B99"/>
    <w:rsid w:val="00AA3D8E"/>
    <w:rsid w:val="00AA3DC9"/>
    <w:rsid w:val="00AA4089"/>
    <w:rsid w:val="00AA4521"/>
    <w:rsid w:val="00AA455B"/>
    <w:rsid w:val="00AA45B3"/>
    <w:rsid w:val="00AA471D"/>
    <w:rsid w:val="00AA49D7"/>
    <w:rsid w:val="00AA4EB6"/>
    <w:rsid w:val="00AA5131"/>
    <w:rsid w:val="00AA526C"/>
    <w:rsid w:val="00AA54B0"/>
    <w:rsid w:val="00AA5560"/>
    <w:rsid w:val="00AA57AF"/>
    <w:rsid w:val="00AA59F5"/>
    <w:rsid w:val="00AA5C76"/>
    <w:rsid w:val="00AA62DE"/>
    <w:rsid w:val="00AA64B9"/>
    <w:rsid w:val="00AA68B1"/>
    <w:rsid w:val="00AA6E1E"/>
    <w:rsid w:val="00AA7124"/>
    <w:rsid w:val="00AA726F"/>
    <w:rsid w:val="00AA74D6"/>
    <w:rsid w:val="00AA78D9"/>
    <w:rsid w:val="00AA7D37"/>
    <w:rsid w:val="00AA7E33"/>
    <w:rsid w:val="00AB00B8"/>
    <w:rsid w:val="00AB02C6"/>
    <w:rsid w:val="00AB0B65"/>
    <w:rsid w:val="00AB0C0B"/>
    <w:rsid w:val="00AB0DF7"/>
    <w:rsid w:val="00AB0E94"/>
    <w:rsid w:val="00AB113B"/>
    <w:rsid w:val="00AB1421"/>
    <w:rsid w:val="00AB142A"/>
    <w:rsid w:val="00AB1A44"/>
    <w:rsid w:val="00AB1BAC"/>
    <w:rsid w:val="00AB1BEC"/>
    <w:rsid w:val="00AB2119"/>
    <w:rsid w:val="00AB26A6"/>
    <w:rsid w:val="00AB29B6"/>
    <w:rsid w:val="00AB2F38"/>
    <w:rsid w:val="00AB2FE7"/>
    <w:rsid w:val="00AB304F"/>
    <w:rsid w:val="00AB33C2"/>
    <w:rsid w:val="00AB347D"/>
    <w:rsid w:val="00AB3709"/>
    <w:rsid w:val="00AB38DF"/>
    <w:rsid w:val="00AB396B"/>
    <w:rsid w:val="00AB3A84"/>
    <w:rsid w:val="00AB429D"/>
    <w:rsid w:val="00AB44C3"/>
    <w:rsid w:val="00AB45BF"/>
    <w:rsid w:val="00AB4637"/>
    <w:rsid w:val="00AB4ED6"/>
    <w:rsid w:val="00AB5076"/>
    <w:rsid w:val="00AB5157"/>
    <w:rsid w:val="00AB536D"/>
    <w:rsid w:val="00AB542E"/>
    <w:rsid w:val="00AB5794"/>
    <w:rsid w:val="00AB5E67"/>
    <w:rsid w:val="00AB63B7"/>
    <w:rsid w:val="00AB63D6"/>
    <w:rsid w:val="00AB63E9"/>
    <w:rsid w:val="00AB6492"/>
    <w:rsid w:val="00AB64F7"/>
    <w:rsid w:val="00AB6B48"/>
    <w:rsid w:val="00AB6BF1"/>
    <w:rsid w:val="00AB6C80"/>
    <w:rsid w:val="00AB6F76"/>
    <w:rsid w:val="00AB72B5"/>
    <w:rsid w:val="00AB7697"/>
    <w:rsid w:val="00AB77A7"/>
    <w:rsid w:val="00AB77BB"/>
    <w:rsid w:val="00AB77E2"/>
    <w:rsid w:val="00AB78E4"/>
    <w:rsid w:val="00AB7A90"/>
    <w:rsid w:val="00AB7AB5"/>
    <w:rsid w:val="00AB7AF7"/>
    <w:rsid w:val="00AB7D23"/>
    <w:rsid w:val="00AB7D9D"/>
    <w:rsid w:val="00AC0033"/>
    <w:rsid w:val="00AC0AD6"/>
    <w:rsid w:val="00AC0B92"/>
    <w:rsid w:val="00AC0CA7"/>
    <w:rsid w:val="00AC0E8C"/>
    <w:rsid w:val="00AC100F"/>
    <w:rsid w:val="00AC11CF"/>
    <w:rsid w:val="00AC1406"/>
    <w:rsid w:val="00AC14C0"/>
    <w:rsid w:val="00AC14E9"/>
    <w:rsid w:val="00AC1ABF"/>
    <w:rsid w:val="00AC1D03"/>
    <w:rsid w:val="00AC1E62"/>
    <w:rsid w:val="00AC1E78"/>
    <w:rsid w:val="00AC22CA"/>
    <w:rsid w:val="00AC23FF"/>
    <w:rsid w:val="00AC2423"/>
    <w:rsid w:val="00AC2464"/>
    <w:rsid w:val="00AC25F2"/>
    <w:rsid w:val="00AC266E"/>
    <w:rsid w:val="00AC27FA"/>
    <w:rsid w:val="00AC2834"/>
    <w:rsid w:val="00AC2BC6"/>
    <w:rsid w:val="00AC2BD0"/>
    <w:rsid w:val="00AC2DFE"/>
    <w:rsid w:val="00AC2FC9"/>
    <w:rsid w:val="00AC36A8"/>
    <w:rsid w:val="00AC3978"/>
    <w:rsid w:val="00AC3BDC"/>
    <w:rsid w:val="00AC3EFF"/>
    <w:rsid w:val="00AC4057"/>
    <w:rsid w:val="00AC438F"/>
    <w:rsid w:val="00AC4457"/>
    <w:rsid w:val="00AC4797"/>
    <w:rsid w:val="00AC499D"/>
    <w:rsid w:val="00AC4FD6"/>
    <w:rsid w:val="00AC563B"/>
    <w:rsid w:val="00AC5D2C"/>
    <w:rsid w:val="00AC5FC1"/>
    <w:rsid w:val="00AC60FC"/>
    <w:rsid w:val="00AC6127"/>
    <w:rsid w:val="00AC64B1"/>
    <w:rsid w:val="00AC6A08"/>
    <w:rsid w:val="00AC6A5A"/>
    <w:rsid w:val="00AC6B10"/>
    <w:rsid w:val="00AC6CE7"/>
    <w:rsid w:val="00AC6DDC"/>
    <w:rsid w:val="00AC710A"/>
    <w:rsid w:val="00AC7136"/>
    <w:rsid w:val="00AC7681"/>
    <w:rsid w:val="00AC79B6"/>
    <w:rsid w:val="00AC7D6F"/>
    <w:rsid w:val="00AC7EB2"/>
    <w:rsid w:val="00AC7F3A"/>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1FA0"/>
    <w:rsid w:val="00AD2100"/>
    <w:rsid w:val="00AD2281"/>
    <w:rsid w:val="00AD265A"/>
    <w:rsid w:val="00AD2742"/>
    <w:rsid w:val="00AD2977"/>
    <w:rsid w:val="00AD2BDC"/>
    <w:rsid w:val="00AD3083"/>
    <w:rsid w:val="00AD30D3"/>
    <w:rsid w:val="00AD369A"/>
    <w:rsid w:val="00AD37F5"/>
    <w:rsid w:val="00AD37F9"/>
    <w:rsid w:val="00AD396B"/>
    <w:rsid w:val="00AD3B4B"/>
    <w:rsid w:val="00AD3B80"/>
    <w:rsid w:val="00AD3CD7"/>
    <w:rsid w:val="00AD3D29"/>
    <w:rsid w:val="00AD3D5A"/>
    <w:rsid w:val="00AD3FDF"/>
    <w:rsid w:val="00AD439D"/>
    <w:rsid w:val="00AD4899"/>
    <w:rsid w:val="00AD48E2"/>
    <w:rsid w:val="00AD4B4E"/>
    <w:rsid w:val="00AD4CF8"/>
    <w:rsid w:val="00AD4FC0"/>
    <w:rsid w:val="00AD51B8"/>
    <w:rsid w:val="00AD541B"/>
    <w:rsid w:val="00AD5433"/>
    <w:rsid w:val="00AD55C9"/>
    <w:rsid w:val="00AD5639"/>
    <w:rsid w:val="00AD571D"/>
    <w:rsid w:val="00AD572F"/>
    <w:rsid w:val="00AD5882"/>
    <w:rsid w:val="00AD590B"/>
    <w:rsid w:val="00AD5A02"/>
    <w:rsid w:val="00AD5AF8"/>
    <w:rsid w:val="00AD5BAA"/>
    <w:rsid w:val="00AD5CA6"/>
    <w:rsid w:val="00AD6110"/>
    <w:rsid w:val="00AD622D"/>
    <w:rsid w:val="00AD6262"/>
    <w:rsid w:val="00AD63A0"/>
    <w:rsid w:val="00AD65BE"/>
    <w:rsid w:val="00AD661B"/>
    <w:rsid w:val="00AD68D7"/>
    <w:rsid w:val="00AD6A98"/>
    <w:rsid w:val="00AD70C5"/>
    <w:rsid w:val="00AD716F"/>
    <w:rsid w:val="00AD72C6"/>
    <w:rsid w:val="00AD73D6"/>
    <w:rsid w:val="00AD744A"/>
    <w:rsid w:val="00AD76EA"/>
    <w:rsid w:val="00AD798C"/>
    <w:rsid w:val="00AD7AFD"/>
    <w:rsid w:val="00AD7DF4"/>
    <w:rsid w:val="00AE00DD"/>
    <w:rsid w:val="00AE047E"/>
    <w:rsid w:val="00AE055A"/>
    <w:rsid w:val="00AE0589"/>
    <w:rsid w:val="00AE05FE"/>
    <w:rsid w:val="00AE067F"/>
    <w:rsid w:val="00AE099A"/>
    <w:rsid w:val="00AE0A44"/>
    <w:rsid w:val="00AE0C4E"/>
    <w:rsid w:val="00AE0D01"/>
    <w:rsid w:val="00AE1323"/>
    <w:rsid w:val="00AE17E3"/>
    <w:rsid w:val="00AE1848"/>
    <w:rsid w:val="00AE1980"/>
    <w:rsid w:val="00AE1A98"/>
    <w:rsid w:val="00AE1ADE"/>
    <w:rsid w:val="00AE1BD0"/>
    <w:rsid w:val="00AE1D6D"/>
    <w:rsid w:val="00AE1DBC"/>
    <w:rsid w:val="00AE227F"/>
    <w:rsid w:val="00AE23BD"/>
    <w:rsid w:val="00AE24B9"/>
    <w:rsid w:val="00AE2A6E"/>
    <w:rsid w:val="00AE2CC9"/>
    <w:rsid w:val="00AE2EB6"/>
    <w:rsid w:val="00AE2F48"/>
    <w:rsid w:val="00AE31C2"/>
    <w:rsid w:val="00AE35A1"/>
    <w:rsid w:val="00AE387B"/>
    <w:rsid w:val="00AE3B35"/>
    <w:rsid w:val="00AE3C3C"/>
    <w:rsid w:val="00AE3D51"/>
    <w:rsid w:val="00AE3D8C"/>
    <w:rsid w:val="00AE3F92"/>
    <w:rsid w:val="00AE3FDA"/>
    <w:rsid w:val="00AE4344"/>
    <w:rsid w:val="00AE4684"/>
    <w:rsid w:val="00AE48E3"/>
    <w:rsid w:val="00AE4903"/>
    <w:rsid w:val="00AE4943"/>
    <w:rsid w:val="00AE4AA0"/>
    <w:rsid w:val="00AE4B12"/>
    <w:rsid w:val="00AE504D"/>
    <w:rsid w:val="00AE54D5"/>
    <w:rsid w:val="00AE5716"/>
    <w:rsid w:val="00AE5897"/>
    <w:rsid w:val="00AE590B"/>
    <w:rsid w:val="00AE5A2F"/>
    <w:rsid w:val="00AE5A37"/>
    <w:rsid w:val="00AE5B2A"/>
    <w:rsid w:val="00AE61D2"/>
    <w:rsid w:val="00AE66D9"/>
    <w:rsid w:val="00AE67BB"/>
    <w:rsid w:val="00AE6948"/>
    <w:rsid w:val="00AE69BA"/>
    <w:rsid w:val="00AE69F7"/>
    <w:rsid w:val="00AE6B73"/>
    <w:rsid w:val="00AE6E22"/>
    <w:rsid w:val="00AE6F9A"/>
    <w:rsid w:val="00AE70D3"/>
    <w:rsid w:val="00AE70FC"/>
    <w:rsid w:val="00AE723B"/>
    <w:rsid w:val="00AE75DE"/>
    <w:rsid w:val="00AE769F"/>
    <w:rsid w:val="00AE7CDC"/>
    <w:rsid w:val="00AE7ECD"/>
    <w:rsid w:val="00AE7EE8"/>
    <w:rsid w:val="00AE7F68"/>
    <w:rsid w:val="00AF015E"/>
    <w:rsid w:val="00AF01A6"/>
    <w:rsid w:val="00AF0726"/>
    <w:rsid w:val="00AF0B68"/>
    <w:rsid w:val="00AF0C95"/>
    <w:rsid w:val="00AF0CF4"/>
    <w:rsid w:val="00AF0F7F"/>
    <w:rsid w:val="00AF15B0"/>
    <w:rsid w:val="00AF16CB"/>
    <w:rsid w:val="00AF1D07"/>
    <w:rsid w:val="00AF1DEF"/>
    <w:rsid w:val="00AF1E0B"/>
    <w:rsid w:val="00AF1F75"/>
    <w:rsid w:val="00AF1F7B"/>
    <w:rsid w:val="00AF20B5"/>
    <w:rsid w:val="00AF2224"/>
    <w:rsid w:val="00AF222E"/>
    <w:rsid w:val="00AF2352"/>
    <w:rsid w:val="00AF2357"/>
    <w:rsid w:val="00AF2359"/>
    <w:rsid w:val="00AF24C2"/>
    <w:rsid w:val="00AF2732"/>
    <w:rsid w:val="00AF32D2"/>
    <w:rsid w:val="00AF3639"/>
    <w:rsid w:val="00AF36C7"/>
    <w:rsid w:val="00AF3A67"/>
    <w:rsid w:val="00AF3BDB"/>
    <w:rsid w:val="00AF3CF3"/>
    <w:rsid w:val="00AF3F58"/>
    <w:rsid w:val="00AF40C9"/>
    <w:rsid w:val="00AF42DE"/>
    <w:rsid w:val="00AF42EC"/>
    <w:rsid w:val="00AF449B"/>
    <w:rsid w:val="00AF44B9"/>
    <w:rsid w:val="00AF469D"/>
    <w:rsid w:val="00AF4712"/>
    <w:rsid w:val="00AF47ED"/>
    <w:rsid w:val="00AF4B69"/>
    <w:rsid w:val="00AF5159"/>
    <w:rsid w:val="00AF5323"/>
    <w:rsid w:val="00AF546E"/>
    <w:rsid w:val="00AF5549"/>
    <w:rsid w:val="00AF5941"/>
    <w:rsid w:val="00AF5D0B"/>
    <w:rsid w:val="00AF5D64"/>
    <w:rsid w:val="00AF5E6B"/>
    <w:rsid w:val="00AF5F3E"/>
    <w:rsid w:val="00AF63BA"/>
    <w:rsid w:val="00AF64CF"/>
    <w:rsid w:val="00AF6C28"/>
    <w:rsid w:val="00AF6D18"/>
    <w:rsid w:val="00AF6FCD"/>
    <w:rsid w:val="00AF7251"/>
    <w:rsid w:val="00AF73DC"/>
    <w:rsid w:val="00AF795C"/>
    <w:rsid w:val="00AF79D7"/>
    <w:rsid w:val="00AF7C6C"/>
    <w:rsid w:val="00AF7CB7"/>
    <w:rsid w:val="00AF7D19"/>
    <w:rsid w:val="00AF7FD4"/>
    <w:rsid w:val="00B00645"/>
    <w:rsid w:val="00B00A2F"/>
    <w:rsid w:val="00B00E09"/>
    <w:rsid w:val="00B01356"/>
    <w:rsid w:val="00B013D6"/>
    <w:rsid w:val="00B01702"/>
    <w:rsid w:val="00B017FB"/>
    <w:rsid w:val="00B01854"/>
    <w:rsid w:val="00B01874"/>
    <w:rsid w:val="00B01DCB"/>
    <w:rsid w:val="00B01DD1"/>
    <w:rsid w:val="00B02232"/>
    <w:rsid w:val="00B023A9"/>
    <w:rsid w:val="00B02655"/>
    <w:rsid w:val="00B0270D"/>
    <w:rsid w:val="00B02745"/>
    <w:rsid w:val="00B02CF5"/>
    <w:rsid w:val="00B02DA1"/>
    <w:rsid w:val="00B02F02"/>
    <w:rsid w:val="00B03303"/>
    <w:rsid w:val="00B0404F"/>
    <w:rsid w:val="00B04269"/>
    <w:rsid w:val="00B04350"/>
    <w:rsid w:val="00B04440"/>
    <w:rsid w:val="00B04507"/>
    <w:rsid w:val="00B04710"/>
    <w:rsid w:val="00B0475D"/>
    <w:rsid w:val="00B04B1A"/>
    <w:rsid w:val="00B04C1E"/>
    <w:rsid w:val="00B04C50"/>
    <w:rsid w:val="00B04E55"/>
    <w:rsid w:val="00B04FC2"/>
    <w:rsid w:val="00B053B9"/>
    <w:rsid w:val="00B0566E"/>
    <w:rsid w:val="00B0595C"/>
    <w:rsid w:val="00B05A03"/>
    <w:rsid w:val="00B05A0A"/>
    <w:rsid w:val="00B05B67"/>
    <w:rsid w:val="00B060F4"/>
    <w:rsid w:val="00B067CA"/>
    <w:rsid w:val="00B068BB"/>
    <w:rsid w:val="00B0691E"/>
    <w:rsid w:val="00B06AC6"/>
    <w:rsid w:val="00B06C94"/>
    <w:rsid w:val="00B06CD0"/>
    <w:rsid w:val="00B06D6D"/>
    <w:rsid w:val="00B070FC"/>
    <w:rsid w:val="00B07393"/>
    <w:rsid w:val="00B075F6"/>
    <w:rsid w:val="00B0761F"/>
    <w:rsid w:val="00B07895"/>
    <w:rsid w:val="00B07935"/>
    <w:rsid w:val="00B07B2B"/>
    <w:rsid w:val="00B07D28"/>
    <w:rsid w:val="00B07F4F"/>
    <w:rsid w:val="00B07F7B"/>
    <w:rsid w:val="00B1006A"/>
    <w:rsid w:val="00B101EC"/>
    <w:rsid w:val="00B1032A"/>
    <w:rsid w:val="00B10496"/>
    <w:rsid w:val="00B10570"/>
    <w:rsid w:val="00B105C7"/>
    <w:rsid w:val="00B10CC1"/>
    <w:rsid w:val="00B111C1"/>
    <w:rsid w:val="00B113B5"/>
    <w:rsid w:val="00B11664"/>
    <w:rsid w:val="00B118B9"/>
    <w:rsid w:val="00B11926"/>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41"/>
    <w:rsid w:val="00B138F3"/>
    <w:rsid w:val="00B13A2B"/>
    <w:rsid w:val="00B13D8F"/>
    <w:rsid w:val="00B13EB8"/>
    <w:rsid w:val="00B1409C"/>
    <w:rsid w:val="00B146C0"/>
    <w:rsid w:val="00B14797"/>
    <w:rsid w:val="00B14C55"/>
    <w:rsid w:val="00B150C8"/>
    <w:rsid w:val="00B15100"/>
    <w:rsid w:val="00B15525"/>
    <w:rsid w:val="00B156A7"/>
    <w:rsid w:val="00B156AC"/>
    <w:rsid w:val="00B1589B"/>
    <w:rsid w:val="00B15973"/>
    <w:rsid w:val="00B15A67"/>
    <w:rsid w:val="00B15D4D"/>
    <w:rsid w:val="00B16084"/>
    <w:rsid w:val="00B16731"/>
    <w:rsid w:val="00B1676D"/>
    <w:rsid w:val="00B16978"/>
    <w:rsid w:val="00B16A51"/>
    <w:rsid w:val="00B16A7C"/>
    <w:rsid w:val="00B16B2C"/>
    <w:rsid w:val="00B16D61"/>
    <w:rsid w:val="00B16D72"/>
    <w:rsid w:val="00B1701D"/>
    <w:rsid w:val="00B1715A"/>
    <w:rsid w:val="00B17446"/>
    <w:rsid w:val="00B17939"/>
    <w:rsid w:val="00B179A6"/>
    <w:rsid w:val="00B17AF3"/>
    <w:rsid w:val="00B17EF8"/>
    <w:rsid w:val="00B20142"/>
    <w:rsid w:val="00B2028E"/>
    <w:rsid w:val="00B20475"/>
    <w:rsid w:val="00B20541"/>
    <w:rsid w:val="00B20575"/>
    <w:rsid w:val="00B205B5"/>
    <w:rsid w:val="00B20607"/>
    <w:rsid w:val="00B20611"/>
    <w:rsid w:val="00B20AD4"/>
    <w:rsid w:val="00B20F64"/>
    <w:rsid w:val="00B21200"/>
    <w:rsid w:val="00B215D5"/>
    <w:rsid w:val="00B215F3"/>
    <w:rsid w:val="00B2192D"/>
    <w:rsid w:val="00B219B2"/>
    <w:rsid w:val="00B21C43"/>
    <w:rsid w:val="00B21CA4"/>
    <w:rsid w:val="00B221BB"/>
    <w:rsid w:val="00B221FA"/>
    <w:rsid w:val="00B2220A"/>
    <w:rsid w:val="00B2260E"/>
    <w:rsid w:val="00B226B2"/>
    <w:rsid w:val="00B229C6"/>
    <w:rsid w:val="00B229DB"/>
    <w:rsid w:val="00B22CAD"/>
    <w:rsid w:val="00B22D88"/>
    <w:rsid w:val="00B22EAB"/>
    <w:rsid w:val="00B23032"/>
    <w:rsid w:val="00B2319A"/>
    <w:rsid w:val="00B232C5"/>
    <w:rsid w:val="00B236B5"/>
    <w:rsid w:val="00B23719"/>
    <w:rsid w:val="00B2386C"/>
    <w:rsid w:val="00B2399E"/>
    <w:rsid w:val="00B239F6"/>
    <w:rsid w:val="00B23B03"/>
    <w:rsid w:val="00B23C44"/>
    <w:rsid w:val="00B23D23"/>
    <w:rsid w:val="00B23DA6"/>
    <w:rsid w:val="00B241BD"/>
    <w:rsid w:val="00B245FE"/>
    <w:rsid w:val="00B24641"/>
    <w:rsid w:val="00B246AD"/>
    <w:rsid w:val="00B24735"/>
    <w:rsid w:val="00B2492C"/>
    <w:rsid w:val="00B24BBE"/>
    <w:rsid w:val="00B24BE6"/>
    <w:rsid w:val="00B24D88"/>
    <w:rsid w:val="00B24DC1"/>
    <w:rsid w:val="00B2521E"/>
    <w:rsid w:val="00B25226"/>
    <w:rsid w:val="00B252A2"/>
    <w:rsid w:val="00B2569C"/>
    <w:rsid w:val="00B25738"/>
    <w:rsid w:val="00B25782"/>
    <w:rsid w:val="00B258D2"/>
    <w:rsid w:val="00B258F9"/>
    <w:rsid w:val="00B25C34"/>
    <w:rsid w:val="00B261FE"/>
    <w:rsid w:val="00B264E1"/>
    <w:rsid w:val="00B265A1"/>
    <w:rsid w:val="00B26AB2"/>
    <w:rsid w:val="00B26DEB"/>
    <w:rsid w:val="00B27497"/>
    <w:rsid w:val="00B276AD"/>
    <w:rsid w:val="00B276C8"/>
    <w:rsid w:val="00B2771B"/>
    <w:rsid w:val="00B277F6"/>
    <w:rsid w:val="00B27B7C"/>
    <w:rsid w:val="00B27EF3"/>
    <w:rsid w:val="00B30197"/>
    <w:rsid w:val="00B30252"/>
    <w:rsid w:val="00B30280"/>
    <w:rsid w:val="00B30737"/>
    <w:rsid w:val="00B3084E"/>
    <w:rsid w:val="00B30B17"/>
    <w:rsid w:val="00B30B26"/>
    <w:rsid w:val="00B30DD7"/>
    <w:rsid w:val="00B31067"/>
    <w:rsid w:val="00B31620"/>
    <w:rsid w:val="00B31889"/>
    <w:rsid w:val="00B31951"/>
    <w:rsid w:val="00B319BF"/>
    <w:rsid w:val="00B31D27"/>
    <w:rsid w:val="00B31FA6"/>
    <w:rsid w:val="00B3202B"/>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11E"/>
    <w:rsid w:val="00B3432B"/>
    <w:rsid w:val="00B34449"/>
    <w:rsid w:val="00B345FE"/>
    <w:rsid w:val="00B346D7"/>
    <w:rsid w:val="00B34826"/>
    <w:rsid w:val="00B3483A"/>
    <w:rsid w:val="00B34B4C"/>
    <w:rsid w:val="00B34D95"/>
    <w:rsid w:val="00B34ED4"/>
    <w:rsid w:val="00B35275"/>
    <w:rsid w:val="00B353C6"/>
    <w:rsid w:val="00B35498"/>
    <w:rsid w:val="00B358FD"/>
    <w:rsid w:val="00B35C69"/>
    <w:rsid w:val="00B35D6A"/>
    <w:rsid w:val="00B3615C"/>
    <w:rsid w:val="00B362AF"/>
    <w:rsid w:val="00B362BB"/>
    <w:rsid w:val="00B36586"/>
    <w:rsid w:val="00B367D3"/>
    <w:rsid w:val="00B36CB6"/>
    <w:rsid w:val="00B372E4"/>
    <w:rsid w:val="00B372E7"/>
    <w:rsid w:val="00B374CA"/>
    <w:rsid w:val="00B377FF"/>
    <w:rsid w:val="00B37878"/>
    <w:rsid w:val="00B379C7"/>
    <w:rsid w:val="00B379CE"/>
    <w:rsid w:val="00B37AE6"/>
    <w:rsid w:val="00B37CC1"/>
    <w:rsid w:val="00B37E64"/>
    <w:rsid w:val="00B37F32"/>
    <w:rsid w:val="00B40315"/>
    <w:rsid w:val="00B406B9"/>
    <w:rsid w:val="00B40A15"/>
    <w:rsid w:val="00B40A5C"/>
    <w:rsid w:val="00B40BD6"/>
    <w:rsid w:val="00B40E51"/>
    <w:rsid w:val="00B40EEC"/>
    <w:rsid w:val="00B40F2C"/>
    <w:rsid w:val="00B40F9E"/>
    <w:rsid w:val="00B412C6"/>
    <w:rsid w:val="00B41323"/>
    <w:rsid w:val="00B4195F"/>
    <w:rsid w:val="00B4198B"/>
    <w:rsid w:val="00B419E9"/>
    <w:rsid w:val="00B41A0C"/>
    <w:rsid w:val="00B42204"/>
    <w:rsid w:val="00B425FB"/>
    <w:rsid w:val="00B426FF"/>
    <w:rsid w:val="00B42C35"/>
    <w:rsid w:val="00B42E75"/>
    <w:rsid w:val="00B43232"/>
    <w:rsid w:val="00B43415"/>
    <w:rsid w:val="00B43DFD"/>
    <w:rsid w:val="00B43E15"/>
    <w:rsid w:val="00B440C9"/>
    <w:rsid w:val="00B445DB"/>
    <w:rsid w:val="00B446C7"/>
    <w:rsid w:val="00B4488A"/>
    <w:rsid w:val="00B4512E"/>
    <w:rsid w:val="00B45264"/>
    <w:rsid w:val="00B4527F"/>
    <w:rsid w:val="00B45294"/>
    <w:rsid w:val="00B4538D"/>
    <w:rsid w:val="00B453E4"/>
    <w:rsid w:val="00B453E8"/>
    <w:rsid w:val="00B4556C"/>
    <w:rsid w:val="00B458B7"/>
    <w:rsid w:val="00B45ABF"/>
    <w:rsid w:val="00B45BED"/>
    <w:rsid w:val="00B45D25"/>
    <w:rsid w:val="00B45E03"/>
    <w:rsid w:val="00B45FDB"/>
    <w:rsid w:val="00B464B2"/>
    <w:rsid w:val="00B46550"/>
    <w:rsid w:val="00B466CB"/>
    <w:rsid w:val="00B4684B"/>
    <w:rsid w:val="00B46AE4"/>
    <w:rsid w:val="00B46DC8"/>
    <w:rsid w:val="00B46ECA"/>
    <w:rsid w:val="00B46F69"/>
    <w:rsid w:val="00B475BE"/>
    <w:rsid w:val="00B475DF"/>
    <w:rsid w:val="00B478A5"/>
    <w:rsid w:val="00B47A27"/>
    <w:rsid w:val="00B47A72"/>
    <w:rsid w:val="00B47B07"/>
    <w:rsid w:val="00B47BE2"/>
    <w:rsid w:val="00B47C05"/>
    <w:rsid w:val="00B47D2C"/>
    <w:rsid w:val="00B47E27"/>
    <w:rsid w:val="00B47FF9"/>
    <w:rsid w:val="00B5029F"/>
    <w:rsid w:val="00B502D5"/>
    <w:rsid w:val="00B50595"/>
    <w:rsid w:val="00B505B9"/>
    <w:rsid w:val="00B5070E"/>
    <w:rsid w:val="00B5076D"/>
    <w:rsid w:val="00B5087E"/>
    <w:rsid w:val="00B50894"/>
    <w:rsid w:val="00B50A4A"/>
    <w:rsid w:val="00B50ACD"/>
    <w:rsid w:val="00B510E1"/>
    <w:rsid w:val="00B5127E"/>
    <w:rsid w:val="00B512E5"/>
    <w:rsid w:val="00B519D1"/>
    <w:rsid w:val="00B519D8"/>
    <w:rsid w:val="00B51B18"/>
    <w:rsid w:val="00B51B79"/>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3D8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A6E"/>
    <w:rsid w:val="00B55F1C"/>
    <w:rsid w:val="00B563B8"/>
    <w:rsid w:val="00B56479"/>
    <w:rsid w:val="00B5650D"/>
    <w:rsid w:val="00B56608"/>
    <w:rsid w:val="00B56DD5"/>
    <w:rsid w:val="00B56E6B"/>
    <w:rsid w:val="00B56E7F"/>
    <w:rsid w:val="00B56FC9"/>
    <w:rsid w:val="00B57085"/>
    <w:rsid w:val="00B57087"/>
    <w:rsid w:val="00B575B6"/>
    <w:rsid w:val="00B57ACF"/>
    <w:rsid w:val="00B57BC3"/>
    <w:rsid w:val="00B60301"/>
    <w:rsid w:val="00B60424"/>
    <w:rsid w:val="00B6044D"/>
    <w:rsid w:val="00B606E5"/>
    <w:rsid w:val="00B6084E"/>
    <w:rsid w:val="00B60894"/>
    <w:rsid w:val="00B60B66"/>
    <w:rsid w:val="00B60BEE"/>
    <w:rsid w:val="00B60F5B"/>
    <w:rsid w:val="00B61086"/>
    <w:rsid w:val="00B61417"/>
    <w:rsid w:val="00B619F7"/>
    <w:rsid w:val="00B61A58"/>
    <w:rsid w:val="00B61B69"/>
    <w:rsid w:val="00B61DD7"/>
    <w:rsid w:val="00B61DDC"/>
    <w:rsid w:val="00B62B72"/>
    <w:rsid w:val="00B63529"/>
    <w:rsid w:val="00B63CD0"/>
    <w:rsid w:val="00B63CEB"/>
    <w:rsid w:val="00B63E0F"/>
    <w:rsid w:val="00B63F25"/>
    <w:rsid w:val="00B6447C"/>
    <w:rsid w:val="00B646A1"/>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34F"/>
    <w:rsid w:val="00B664A4"/>
    <w:rsid w:val="00B664FA"/>
    <w:rsid w:val="00B66861"/>
    <w:rsid w:val="00B66AE3"/>
    <w:rsid w:val="00B66BE7"/>
    <w:rsid w:val="00B66D92"/>
    <w:rsid w:val="00B66DD4"/>
    <w:rsid w:val="00B6707A"/>
    <w:rsid w:val="00B670AD"/>
    <w:rsid w:val="00B670C2"/>
    <w:rsid w:val="00B67488"/>
    <w:rsid w:val="00B677AD"/>
    <w:rsid w:val="00B67F33"/>
    <w:rsid w:val="00B67F4A"/>
    <w:rsid w:val="00B7023A"/>
    <w:rsid w:val="00B70666"/>
    <w:rsid w:val="00B706D4"/>
    <w:rsid w:val="00B7070B"/>
    <w:rsid w:val="00B709CC"/>
    <w:rsid w:val="00B70CB5"/>
    <w:rsid w:val="00B70D8B"/>
    <w:rsid w:val="00B70E53"/>
    <w:rsid w:val="00B7107C"/>
    <w:rsid w:val="00B715FC"/>
    <w:rsid w:val="00B716E8"/>
    <w:rsid w:val="00B71977"/>
    <w:rsid w:val="00B71AC0"/>
    <w:rsid w:val="00B71C66"/>
    <w:rsid w:val="00B71DC2"/>
    <w:rsid w:val="00B71F80"/>
    <w:rsid w:val="00B7201C"/>
    <w:rsid w:val="00B721E4"/>
    <w:rsid w:val="00B72354"/>
    <w:rsid w:val="00B72388"/>
    <w:rsid w:val="00B725F7"/>
    <w:rsid w:val="00B72602"/>
    <w:rsid w:val="00B727CB"/>
    <w:rsid w:val="00B72A12"/>
    <w:rsid w:val="00B72A4C"/>
    <w:rsid w:val="00B72B9A"/>
    <w:rsid w:val="00B735AC"/>
    <w:rsid w:val="00B737CC"/>
    <w:rsid w:val="00B737D2"/>
    <w:rsid w:val="00B73BBE"/>
    <w:rsid w:val="00B73CBB"/>
    <w:rsid w:val="00B73D57"/>
    <w:rsid w:val="00B73EA1"/>
    <w:rsid w:val="00B73F7A"/>
    <w:rsid w:val="00B74407"/>
    <w:rsid w:val="00B74658"/>
    <w:rsid w:val="00B749A4"/>
    <w:rsid w:val="00B74A5F"/>
    <w:rsid w:val="00B74B42"/>
    <w:rsid w:val="00B74EC4"/>
    <w:rsid w:val="00B74EFF"/>
    <w:rsid w:val="00B75806"/>
    <w:rsid w:val="00B7583F"/>
    <w:rsid w:val="00B75F06"/>
    <w:rsid w:val="00B764D5"/>
    <w:rsid w:val="00B76782"/>
    <w:rsid w:val="00B76CF0"/>
    <w:rsid w:val="00B76DD1"/>
    <w:rsid w:val="00B76E3B"/>
    <w:rsid w:val="00B7765F"/>
    <w:rsid w:val="00B77725"/>
    <w:rsid w:val="00B77881"/>
    <w:rsid w:val="00B77916"/>
    <w:rsid w:val="00B801AB"/>
    <w:rsid w:val="00B803BE"/>
    <w:rsid w:val="00B804AE"/>
    <w:rsid w:val="00B804B2"/>
    <w:rsid w:val="00B8054A"/>
    <w:rsid w:val="00B80772"/>
    <w:rsid w:val="00B80992"/>
    <w:rsid w:val="00B80BDF"/>
    <w:rsid w:val="00B810AA"/>
    <w:rsid w:val="00B8131F"/>
    <w:rsid w:val="00B814F9"/>
    <w:rsid w:val="00B816A7"/>
    <w:rsid w:val="00B8176D"/>
    <w:rsid w:val="00B817C7"/>
    <w:rsid w:val="00B818EE"/>
    <w:rsid w:val="00B81C67"/>
    <w:rsid w:val="00B81CF6"/>
    <w:rsid w:val="00B81D31"/>
    <w:rsid w:val="00B820FD"/>
    <w:rsid w:val="00B82261"/>
    <w:rsid w:val="00B82415"/>
    <w:rsid w:val="00B8241C"/>
    <w:rsid w:val="00B8255F"/>
    <w:rsid w:val="00B826C4"/>
    <w:rsid w:val="00B8290A"/>
    <w:rsid w:val="00B82946"/>
    <w:rsid w:val="00B82983"/>
    <w:rsid w:val="00B82CF4"/>
    <w:rsid w:val="00B83247"/>
    <w:rsid w:val="00B83347"/>
    <w:rsid w:val="00B83445"/>
    <w:rsid w:val="00B83536"/>
    <w:rsid w:val="00B83993"/>
    <w:rsid w:val="00B83BAA"/>
    <w:rsid w:val="00B83CE4"/>
    <w:rsid w:val="00B83F2C"/>
    <w:rsid w:val="00B841BD"/>
    <w:rsid w:val="00B84287"/>
    <w:rsid w:val="00B84308"/>
    <w:rsid w:val="00B8449C"/>
    <w:rsid w:val="00B845C8"/>
    <w:rsid w:val="00B846AD"/>
    <w:rsid w:val="00B84A69"/>
    <w:rsid w:val="00B84EAC"/>
    <w:rsid w:val="00B850AD"/>
    <w:rsid w:val="00B8569A"/>
    <w:rsid w:val="00B858D4"/>
    <w:rsid w:val="00B85E39"/>
    <w:rsid w:val="00B85EE5"/>
    <w:rsid w:val="00B864C7"/>
    <w:rsid w:val="00B86886"/>
    <w:rsid w:val="00B86978"/>
    <w:rsid w:val="00B86ABC"/>
    <w:rsid w:val="00B86BF4"/>
    <w:rsid w:val="00B86C2A"/>
    <w:rsid w:val="00B86DEF"/>
    <w:rsid w:val="00B86E9A"/>
    <w:rsid w:val="00B87025"/>
    <w:rsid w:val="00B8706B"/>
    <w:rsid w:val="00B870B1"/>
    <w:rsid w:val="00B874DF"/>
    <w:rsid w:val="00B8761C"/>
    <w:rsid w:val="00B87920"/>
    <w:rsid w:val="00B8796E"/>
    <w:rsid w:val="00B87A24"/>
    <w:rsid w:val="00B87C0C"/>
    <w:rsid w:val="00B87C1D"/>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4A2"/>
    <w:rsid w:val="00B92506"/>
    <w:rsid w:val="00B927E9"/>
    <w:rsid w:val="00B92877"/>
    <w:rsid w:val="00B9293A"/>
    <w:rsid w:val="00B929F9"/>
    <w:rsid w:val="00B92A40"/>
    <w:rsid w:val="00B93013"/>
    <w:rsid w:val="00B932B8"/>
    <w:rsid w:val="00B9362E"/>
    <w:rsid w:val="00B93661"/>
    <w:rsid w:val="00B939EB"/>
    <w:rsid w:val="00B93A69"/>
    <w:rsid w:val="00B93BFE"/>
    <w:rsid w:val="00B93C10"/>
    <w:rsid w:val="00B93C82"/>
    <w:rsid w:val="00B93DD1"/>
    <w:rsid w:val="00B93E1D"/>
    <w:rsid w:val="00B94228"/>
    <w:rsid w:val="00B9432A"/>
    <w:rsid w:val="00B94376"/>
    <w:rsid w:val="00B947D0"/>
    <w:rsid w:val="00B94855"/>
    <w:rsid w:val="00B94A6B"/>
    <w:rsid w:val="00B94A7C"/>
    <w:rsid w:val="00B94D31"/>
    <w:rsid w:val="00B94EFA"/>
    <w:rsid w:val="00B952C0"/>
    <w:rsid w:val="00B95304"/>
    <w:rsid w:val="00B95430"/>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C9F"/>
    <w:rsid w:val="00B96E1C"/>
    <w:rsid w:val="00B96EA1"/>
    <w:rsid w:val="00B96F6F"/>
    <w:rsid w:val="00B9747E"/>
    <w:rsid w:val="00B974C5"/>
    <w:rsid w:val="00B975D8"/>
    <w:rsid w:val="00B9772B"/>
    <w:rsid w:val="00B97A09"/>
    <w:rsid w:val="00B97DF2"/>
    <w:rsid w:val="00BA00B5"/>
    <w:rsid w:val="00BA01C4"/>
    <w:rsid w:val="00BA0332"/>
    <w:rsid w:val="00BA03E3"/>
    <w:rsid w:val="00BA0471"/>
    <w:rsid w:val="00BA0693"/>
    <w:rsid w:val="00BA06FE"/>
    <w:rsid w:val="00BA0904"/>
    <w:rsid w:val="00BA091C"/>
    <w:rsid w:val="00BA0B4E"/>
    <w:rsid w:val="00BA0B9C"/>
    <w:rsid w:val="00BA0C8C"/>
    <w:rsid w:val="00BA0EE8"/>
    <w:rsid w:val="00BA0F2D"/>
    <w:rsid w:val="00BA1513"/>
    <w:rsid w:val="00BA1828"/>
    <w:rsid w:val="00BA1926"/>
    <w:rsid w:val="00BA1ACB"/>
    <w:rsid w:val="00BA2065"/>
    <w:rsid w:val="00BA2142"/>
    <w:rsid w:val="00BA23DE"/>
    <w:rsid w:val="00BA24BA"/>
    <w:rsid w:val="00BA2538"/>
    <w:rsid w:val="00BA2AA1"/>
    <w:rsid w:val="00BA2C95"/>
    <w:rsid w:val="00BA316D"/>
    <w:rsid w:val="00BA31E4"/>
    <w:rsid w:val="00BA33A2"/>
    <w:rsid w:val="00BA391C"/>
    <w:rsid w:val="00BA39B7"/>
    <w:rsid w:val="00BA3E04"/>
    <w:rsid w:val="00BA3E72"/>
    <w:rsid w:val="00BA401D"/>
    <w:rsid w:val="00BA405E"/>
    <w:rsid w:val="00BA4091"/>
    <w:rsid w:val="00BA4095"/>
    <w:rsid w:val="00BA437E"/>
    <w:rsid w:val="00BA45E5"/>
    <w:rsid w:val="00BA4886"/>
    <w:rsid w:val="00BA4976"/>
    <w:rsid w:val="00BA4D72"/>
    <w:rsid w:val="00BA529B"/>
    <w:rsid w:val="00BA5643"/>
    <w:rsid w:val="00BA564D"/>
    <w:rsid w:val="00BA56FA"/>
    <w:rsid w:val="00BA5738"/>
    <w:rsid w:val="00BA5915"/>
    <w:rsid w:val="00BA5E8B"/>
    <w:rsid w:val="00BA5F8F"/>
    <w:rsid w:val="00BA6146"/>
    <w:rsid w:val="00BA62A0"/>
    <w:rsid w:val="00BA62F4"/>
    <w:rsid w:val="00BA63CA"/>
    <w:rsid w:val="00BA66E2"/>
    <w:rsid w:val="00BA67C2"/>
    <w:rsid w:val="00BA730C"/>
    <w:rsid w:val="00BA748B"/>
    <w:rsid w:val="00BA7562"/>
    <w:rsid w:val="00BA7761"/>
    <w:rsid w:val="00BA7B1C"/>
    <w:rsid w:val="00BA7C49"/>
    <w:rsid w:val="00BA7E16"/>
    <w:rsid w:val="00BA7E7D"/>
    <w:rsid w:val="00BB00D9"/>
    <w:rsid w:val="00BB0299"/>
    <w:rsid w:val="00BB0411"/>
    <w:rsid w:val="00BB0987"/>
    <w:rsid w:val="00BB0E67"/>
    <w:rsid w:val="00BB0F61"/>
    <w:rsid w:val="00BB128C"/>
    <w:rsid w:val="00BB154B"/>
    <w:rsid w:val="00BB159C"/>
    <w:rsid w:val="00BB15DA"/>
    <w:rsid w:val="00BB17DC"/>
    <w:rsid w:val="00BB1899"/>
    <w:rsid w:val="00BB1EB5"/>
    <w:rsid w:val="00BB1EBA"/>
    <w:rsid w:val="00BB21F6"/>
    <w:rsid w:val="00BB23B3"/>
    <w:rsid w:val="00BB29A1"/>
    <w:rsid w:val="00BB2A5A"/>
    <w:rsid w:val="00BB2A82"/>
    <w:rsid w:val="00BB2A93"/>
    <w:rsid w:val="00BB2BF6"/>
    <w:rsid w:val="00BB2C93"/>
    <w:rsid w:val="00BB2D73"/>
    <w:rsid w:val="00BB2EEB"/>
    <w:rsid w:val="00BB32EC"/>
    <w:rsid w:val="00BB346B"/>
    <w:rsid w:val="00BB371C"/>
    <w:rsid w:val="00BB37F5"/>
    <w:rsid w:val="00BB3A3F"/>
    <w:rsid w:val="00BB3CFB"/>
    <w:rsid w:val="00BB3FA2"/>
    <w:rsid w:val="00BB4795"/>
    <w:rsid w:val="00BB483B"/>
    <w:rsid w:val="00BB48E2"/>
    <w:rsid w:val="00BB494D"/>
    <w:rsid w:val="00BB49B4"/>
    <w:rsid w:val="00BB4AFE"/>
    <w:rsid w:val="00BB4C77"/>
    <w:rsid w:val="00BB4D9F"/>
    <w:rsid w:val="00BB51CB"/>
    <w:rsid w:val="00BB53CB"/>
    <w:rsid w:val="00BB54D9"/>
    <w:rsid w:val="00BB54FA"/>
    <w:rsid w:val="00BB5569"/>
    <w:rsid w:val="00BB55EC"/>
    <w:rsid w:val="00BB5696"/>
    <w:rsid w:val="00BB5A22"/>
    <w:rsid w:val="00BB5D3A"/>
    <w:rsid w:val="00BB60D3"/>
    <w:rsid w:val="00BB624A"/>
    <w:rsid w:val="00BB642A"/>
    <w:rsid w:val="00BB648A"/>
    <w:rsid w:val="00BB64C1"/>
    <w:rsid w:val="00BB65D2"/>
    <w:rsid w:val="00BB661F"/>
    <w:rsid w:val="00BB665A"/>
    <w:rsid w:val="00BB667E"/>
    <w:rsid w:val="00BB68F2"/>
    <w:rsid w:val="00BB6CE7"/>
    <w:rsid w:val="00BB6D97"/>
    <w:rsid w:val="00BB7187"/>
    <w:rsid w:val="00BB72D9"/>
    <w:rsid w:val="00BB74BA"/>
    <w:rsid w:val="00BB7720"/>
    <w:rsid w:val="00BB7733"/>
    <w:rsid w:val="00BB7919"/>
    <w:rsid w:val="00BB7A4A"/>
    <w:rsid w:val="00BB7AE3"/>
    <w:rsid w:val="00BB7AE6"/>
    <w:rsid w:val="00BB7F1D"/>
    <w:rsid w:val="00BC008F"/>
    <w:rsid w:val="00BC00DA"/>
    <w:rsid w:val="00BC0500"/>
    <w:rsid w:val="00BC0A88"/>
    <w:rsid w:val="00BC0D72"/>
    <w:rsid w:val="00BC11F3"/>
    <w:rsid w:val="00BC1780"/>
    <w:rsid w:val="00BC194E"/>
    <w:rsid w:val="00BC1DC1"/>
    <w:rsid w:val="00BC20C3"/>
    <w:rsid w:val="00BC24D5"/>
    <w:rsid w:val="00BC292B"/>
    <w:rsid w:val="00BC2B61"/>
    <w:rsid w:val="00BC2EE7"/>
    <w:rsid w:val="00BC3041"/>
    <w:rsid w:val="00BC30B7"/>
    <w:rsid w:val="00BC3587"/>
    <w:rsid w:val="00BC3705"/>
    <w:rsid w:val="00BC370F"/>
    <w:rsid w:val="00BC3934"/>
    <w:rsid w:val="00BC39E8"/>
    <w:rsid w:val="00BC3E46"/>
    <w:rsid w:val="00BC41A0"/>
    <w:rsid w:val="00BC4424"/>
    <w:rsid w:val="00BC4811"/>
    <w:rsid w:val="00BC4899"/>
    <w:rsid w:val="00BC495A"/>
    <w:rsid w:val="00BC4EE3"/>
    <w:rsid w:val="00BC4EF1"/>
    <w:rsid w:val="00BC4F88"/>
    <w:rsid w:val="00BC5120"/>
    <w:rsid w:val="00BC5416"/>
    <w:rsid w:val="00BC5509"/>
    <w:rsid w:val="00BC55D5"/>
    <w:rsid w:val="00BC560E"/>
    <w:rsid w:val="00BC58D2"/>
    <w:rsid w:val="00BC6320"/>
    <w:rsid w:val="00BC63AA"/>
    <w:rsid w:val="00BC64A7"/>
    <w:rsid w:val="00BC650C"/>
    <w:rsid w:val="00BC657B"/>
    <w:rsid w:val="00BC6D6B"/>
    <w:rsid w:val="00BC6D98"/>
    <w:rsid w:val="00BC6F18"/>
    <w:rsid w:val="00BC71BD"/>
    <w:rsid w:val="00BC72F0"/>
    <w:rsid w:val="00BC7385"/>
    <w:rsid w:val="00BC77CB"/>
    <w:rsid w:val="00BC787F"/>
    <w:rsid w:val="00BC78BE"/>
    <w:rsid w:val="00BC7B23"/>
    <w:rsid w:val="00BC7D42"/>
    <w:rsid w:val="00BC7F14"/>
    <w:rsid w:val="00BD01ED"/>
    <w:rsid w:val="00BD032E"/>
    <w:rsid w:val="00BD0440"/>
    <w:rsid w:val="00BD0867"/>
    <w:rsid w:val="00BD092F"/>
    <w:rsid w:val="00BD0B22"/>
    <w:rsid w:val="00BD0CB4"/>
    <w:rsid w:val="00BD0E12"/>
    <w:rsid w:val="00BD0FF4"/>
    <w:rsid w:val="00BD1236"/>
    <w:rsid w:val="00BD199B"/>
    <w:rsid w:val="00BD1AE8"/>
    <w:rsid w:val="00BD1B48"/>
    <w:rsid w:val="00BD1C4F"/>
    <w:rsid w:val="00BD1C84"/>
    <w:rsid w:val="00BD22E9"/>
    <w:rsid w:val="00BD24C4"/>
    <w:rsid w:val="00BD2677"/>
    <w:rsid w:val="00BD28E1"/>
    <w:rsid w:val="00BD29C2"/>
    <w:rsid w:val="00BD2AD5"/>
    <w:rsid w:val="00BD2B57"/>
    <w:rsid w:val="00BD2E0B"/>
    <w:rsid w:val="00BD32B2"/>
    <w:rsid w:val="00BD32F4"/>
    <w:rsid w:val="00BD3537"/>
    <w:rsid w:val="00BD3540"/>
    <w:rsid w:val="00BD39EA"/>
    <w:rsid w:val="00BD3A94"/>
    <w:rsid w:val="00BD3AC5"/>
    <w:rsid w:val="00BD3D40"/>
    <w:rsid w:val="00BD3F08"/>
    <w:rsid w:val="00BD401D"/>
    <w:rsid w:val="00BD41AF"/>
    <w:rsid w:val="00BD4217"/>
    <w:rsid w:val="00BD472E"/>
    <w:rsid w:val="00BD4F70"/>
    <w:rsid w:val="00BD5042"/>
    <w:rsid w:val="00BD56FD"/>
    <w:rsid w:val="00BD598B"/>
    <w:rsid w:val="00BD5C52"/>
    <w:rsid w:val="00BD5D36"/>
    <w:rsid w:val="00BD5FAB"/>
    <w:rsid w:val="00BD62C4"/>
    <w:rsid w:val="00BD62C8"/>
    <w:rsid w:val="00BD64F5"/>
    <w:rsid w:val="00BD69B8"/>
    <w:rsid w:val="00BD727E"/>
    <w:rsid w:val="00BD7466"/>
    <w:rsid w:val="00BD774E"/>
    <w:rsid w:val="00BD7BE5"/>
    <w:rsid w:val="00BD7D1A"/>
    <w:rsid w:val="00BE0278"/>
    <w:rsid w:val="00BE04FF"/>
    <w:rsid w:val="00BE0582"/>
    <w:rsid w:val="00BE06FF"/>
    <w:rsid w:val="00BE0727"/>
    <w:rsid w:val="00BE0CC9"/>
    <w:rsid w:val="00BE1279"/>
    <w:rsid w:val="00BE12C5"/>
    <w:rsid w:val="00BE12E1"/>
    <w:rsid w:val="00BE135C"/>
    <w:rsid w:val="00BE1506"/>
    <w:rsid w:val="00BE1706"/>
    <w:rsid w:val="00BE1797"/>
    <w:rsid w:val="00BE192B"/>
    <w:rsid w:val="00BE1C68"/>
    <w:rsid w:val="00BE1FF0"/>
    <w:rsid w:val="00BE208D"/>
    <w:rsid w:val="00BE210A"/>
    <w:rsid w:val="00BE228D"/>
    <w:rsid w:val="00BE22D8"/>
    <w:rsid w:val="00BE2579"/>
    <w:rsid w:val="00BE2A24"/>
    <w:rsid w:val="00BE2BE2"/>
    <w:rsid w:val="00BE2D15"/>
    <w:rsid w:val="00BE2E09"/>
    <w:rsid w:val="00BE2F78"/>
    <w:rsid w:val="00BE2FEA"/>
    <w:rsid w:val="00BE34B8"/>
    <w:rsid w:val="00BE38F4"/>
    <w:rsid w:val="00BE3D39"/>
    <w:rsid w:val="00BE3F78"/>
    <w:rsid w:val="00BE3F9A"/>
    <w:rsid w:val="00BE3FE9"/>
    <w:rsid w:val="00BE4296"/>
    <w:rsid w:val="00BE42DA"/>
    <w:rsid w:val="00BE4715"/>
    <w:rsid w:val="00BE47BF"/>
    <w:rsid w:val="00BE480A"/>
    <w:rsid w:val="00BE4893"/>
    <w:rsid w:val="00BE4ACD"/>
    <w:rsid w:val="00BE4EBA"/>
    <w:rsid w:val="00BE5110"/>
    <w:rsid w:val="00BE5224"/>
    <w:rsid w:val="00BE5413"/>
    <w:rsid w:val="00BE57AC"/>
    <w:rsid w:val="00BE58AC"/>
    <w:rsid w:val="00BE5B85"/>
    <w:rsid w:val="00BE5BA3"/>
    <w:rsid w:val="00BE5C7F"/>
    <w:rsid w:val="00BE5CF7"/>
    <w:rsid w:val="00BE5D11"/>
    <w:rsid w:val="00BE5E83"/>
    <w:rsid w:val="00BE5ECB"/>
    <w:rsid w:val="00BE5F77"/>
    <w:rsid w:val="00BE632D"/>
    <w:rsid w:val="00BE6590"/>
    <w:rsid w:val="00BE66D0"/>
    <w:rsid w:val="00BE6757"/>
    <w:rsid w:val="00BE6794"/>
    <w:rsid w:val="00BE6B53"/>
    <w:rsid w:val="00BE6B96"/>
    <w:rsid w:val="00BE6DE8"/>
    <w:rsid w:val="00BE6FA1"/>
    <w:rsid w:val="00BE6FA2"/>
    <w:rsid w:val="00BE7073"/>
    <w:rsid w:val="00BE70CE"/>
    <w:rsid w:val="00BE7166"/>
    <w:rsid w:val="00BE74FC"/>
    <w:rsid w:val="00BE756E"/>
    <w:rsid w:val="00BF037B"/>
    <w:rsid w:val="00BF0439"/>
    <w:rsid w:val="00BF0519"/>
    <w:rsid w:val="00BF0C18"/>
    <w:rsid w:val="00BF0C9C"/>
    <w:rsid w:val="00BF0DE3"/>
    <w:rsid w:val="00BF1014"/>
    <w:rsid w:val="00BF10B0"/>
    <w:rsid w:val="00BF114E"/>
    <w:rsid w:val="00BF156D"/>
    <w:rsid w:val="00BF1629"/>
    <w:rsid w:val="00BF172A"/>
    <w:rsid w:val="00BF185F"/>
    <w:rsid w:val="00BF1FF0"/>
    <w:rsid w:val="00BF2034"/>
    <w:rsid w:val="00BF2125"/>
    <w:rsid w:val="00BF23A0"/>
    <w:rsid w:val="00BF2B7C"/>
    <w:rsid w:val="00BF2E16"/>
    <w:rsid w:val="00BF2FC9"/>
    <w:rsid w:val="00BF2FD9"/>
    <w:rsid w:val="00BF3040"/>
    <w:rsid w:val="00BF31A4"/>
    <w:rsid w:val="00BF320F"/>
    <w:rsid w:val="00BF327D"/>
    <w:rsid w:val="00BF32C5"/>
    <w:rsid w:val="00BF32C6"/>
    <w:rsid w:val="00BF3386"/>
    <w:rsid w:val="00BF338E"/>
    <w:rsid w:val="00BF346C"/>
    <w:rsid w:val="00BF36C0"/>
    <w:rsid w:val="00BF41D0"/>
    <w:rsid w:val="00BF439C"/>
    <w:rsid w:val="00BF44C7"/>
    <w:rsid w:val="00BF485A"/>
    <w:rsid w:val="00BF4ABF"/>
    <w:rsid w:val="00BF4AC4"/>
    <w:rsid w:val="00BF4CF0"/>
    <w:rsid w:val="00BF4D05"/>
    <w:rsid w:val="00BF5987"/>
    <w:rsid w:val="00BF5A2F"/>
    <w:rsid w:val="00BF5A58"/>
    <w:rsid w:val="00BF5BEB"/>
    <w:rsid w:val="00BF5C77"/>
    <w:rsid w:val="00BF5E34"/>
    <w:rsid w:val="00BF5FFA"/>
    <w:rsid w:val="00BF6160"/>
    <w:rsid w:val="00BF6188"/>
    <w:rsid w:val="00BF626B"/>
    <w:rsid w:val="00BF62EF"/>
    <w:rsid w:val="00BF650B"/>
    <w:rsid w:val="00BF6601"/>
    <w:rsid w:val="00BF6608"/>
    <w:rsid w:val="00BF6807"/>
    <w:rsid w:val="00BF69AE"/>
    <w:rsid w:val="00BF6B9B"/>
    <w:rsid w:val="00BF6C00"/>
    <w:rsid w:val="00BF6C11"/>
    <w:rsid w:val="00BF6E02"/>
    <w:rsid w:val="00BF7354"/>
    <w:rsid w:val="00BF750B"/>
    <w:rsid w:val="00BF7615"/>
    <w:rsid w:val="00BF7940"/>
    <w:rsid w:val="00BF7B80"/>
    <w:rsid w:val="00BF7C37"/>
    <w:rsid w:val="00C00044"/>
    <w:rsid w:val="00C001AB"/>
    <w:rsid w:val="00C00201"/>
    <w:rsid w:val="00C00453"/>
    <w:rsid w:val="00C00491"/>
    <w:rsid w:val="00C007D5"/>
    <w:rsid w:val="00C0087D"/>
    <w:rsid w:val="00C00B43"/>
    <w:rsid w:val="00C00C73"/>
    <w:rsid w:val="00C00C91"/>
    <w:rsid w:val="00C00F6C"/>
    <w:rsid w:val="00C012DF"/>
    <w:rsid w:val="00C0135E"/>
    <w:rsid w:val="00C014A8"/>
    <w:rsid w:val="00C014BE"/>
    <w:rsid w:val="00C01941"/>
    <w:rsid w:val="00C01D7A"/>
    <w:rsid w:val="00C02075"/>
    <w:rsid w:val="00C022CA"/>
    <w:rsid w:val="00C024AC"/>
    <w:rsid w:val="00C024C6"/>
    <w:rsid w:val="00C02644"/>
    <w:rsid w:val="00C027E9"/>
    <w:rsid w:val="00C028A2"/>
    <w:rsid w:val="00C028D7"/>
    <w:rsid w:val="00C02B9A"/>
    <w:rsid w:val="00C02D8F"/>
    <w:rsid w:val="00C02E34"/>
    <w:rsid w:val="00C02EBF"/>
    <w:rsid w:val="00C03058"/>
    <w:rsid w:val="00C03174"/>
    <w:rsid w:val="00C0336D"/>
    <w:rsid w:val="00C034AA"/>
    <w:rsid w:val="00C03C8B"/>
    <w:rsid w:val="00C03CD0"/>
    <w:rsid w:val="00C03D72"/>
    <w:rsid w:val="00C03FBD"/>
    <w:rsid w:val="00C04002"/>
    <w:rsid w:val="00C04394"/>
    <w:rsid w:val="00C04459"/>
    <w:rsid w:val="00C0464C"/>
    <w:rsid w:val="00C047A2"/>
    <w:rsid w:val="00C04CD2"/>
    <w:rsid w:val="00C04E92"/>
    <w:rsid w:val="00C051BD"/>
    <w:rsid w:val="00C051F2"/>
    <w:rsid w:val="00C053EB"/>
    <w:rsid w:val="00C05809"/>
    <w:rsid w:val="00C058A3"/>
    <w:rsid w:val="00C059A2"/>
    <w:rsid w:val="00C05BA1"/>
    <w:rsid w:val="00C05D6C"/>
    <w:rsid w:val="00C05E20"/>
    <w:rsid w:val="00C06629"/>
    <w:rsid w:val="00C066E3"/>
    <w:rsid w:val="00C066EE"/>
    <w:rsid w:val="00C069C6"/>
    <w:rsid w:val="00C06C8B"/>
    <w:rsid w:val="00C074A7"/>
    <w:rsid w:val="00C07760"/>
    <w:rsid w:val="00C07952"/>
    <w:rsid w:val="00C0796B"/>
    <w:rsid w:val="00C07A8C"/>
    <w:rsid w:val="00C07B9E"/>
    <w:rsid w:val="00C07CAC"/>
    <w:rsid w:val="00C07CFF"/>
    <w:rsid w:val="00C07E5F"/>
    <w:rsid w:val="00C07E93"/>
    <w:rsid w:val="00C1005A"/>
    <w:rsid w:val="00C100C1"/>
    <w:rsid w:val="00C10160"/>
    <w:rsid w:val="00C10240"/>
    <w:rsid w:val="00C1058D"/>
    <w:rsid w:val="00C108C7"/>
    <w:rsid w:val="00C108F0"/>
    <w:rsid w:val="00C10C3F"/>
    <w:rsid w:val="00C10CFD"/>
    <w:rsid w:val="00C10D42"/>
    <w:rsid w:val="00C10F26"/>
    <w:rsid w:val="00C11529"/>
    <w:rsid w:val="00C11567"/>
    <w:rsid w:val="00C115BD"/>
    <w:rsid w:val="00C115D8"/>
    <w:rsid w:val="00C11630"/>
    <w:rsid w:val="00C11785"/>
    <w:rsid w:val="00C117FA"/>
    <w:rsid w:val="00C11C97"/>
    <w:rsid w:val="00C11CDF"/>
    <w:rsid w:val="00C11DB0"/>
    <w:rsid w:val="00C11E25"/>
    <w:rsid w:val="00C11EC9"/>
    <w:rsid w:val="00C12494"/>
    <w:rsid w:val="00C1256D"/>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5A"/>
    <w:rsid w:val="00C13CD0"/>
    <w:rsid w:val="00C13D61"/>
    <w:rsid w:val="00C144E2"/>
    <w:rsid w:val="00C14881"/>
    <w:rsid w:val="00C14B56"/>
    <w:rsid w:val="00C14BF9"/>
    <w:rsid w:val="00C14FF4"/>
    <w:rsid w:val="00C15152"/>
    <w:rsid w:val="00C152B4"/>
    <w:rsid w:val="00C1531C"/>
    <w:rsid w:val="00C154BB"/>
    <w:rsid w:val="00C1558F"/>
    <w:rsid w:val="00C15762"/>
    <w:rsid w:val="00C15B81"/>
    <w:rsid w:val="00C15C04"/>
    <w:rsid w:val="00C15E78"/>
    <w:rsid w:val="00C1625F"/>
    <w:rsid w:val="00C16553"/>
    <w:rsid w:val="00C16570"/>
    <w:rsid w:val="00C16623"/>
    <w:rsid w:val="00C16790"/>
    <w:rsid w:val="00C1686F"/>
    <w:rsid w:val="00C16CB9"/>
    <w:rsid w:val="00C170CC"/>
    <w:rsid w:val="00C1722D"/>
    <w:rsid w:val="00C172F6"/>
    <w:rsid w:val="00C17489"/>
    <w:rsid w:val="00C17754"/>
    <w:rsid w:val="00C1788C"/>
    <w:rsid w:val="00C17BA7"/>
    <w:rsid w:val="00C17BC1"/>
    <w:rsid w:val="00C17C99"/>
    <w:rsid w:val="00C17CD5"/>
    <w:rsid w:val="00C17E20"/>
    <w:rsid w:val="00C17F97"/>
    <w:rsid w:val="00C20205"/>
    <w:rsid w:val="00C20568"/>
    <w:rsid w:val="00C207AD"/>
    <w:rsid w:val="00C209BF"/>
    <w:rsid w:val="00C20A15"/>
    <w:rsid w:val="00C20BDE"/>
    <w:rsid w:val="00C20E1E"/>
    <w:rsid w:val="00C20FF1"/>
    <w:rsid w:val="00C21254"/>
    <w:rsid w:val="00C215CC"/>
    <w:rsid w:val="00C218D7"/>
    <w:rsid w:val="00C21D40"/>
    <w:rsid w:val="00C21D50"/>
    <w:rsid w:val="00C2220A"/>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6F9E"/>
    <w:rsid w:val="00C26FAA"/>
    <w:rsid w:val="00C2708F"/>
    <w:rsid w:val="00C27242"/>
    <w:rsid w:val="00C2797F"/>
    <w:rsid w:val="00C279CF"/>
    <w:rsid w:val="00C27BED"/>
    <w:rsid w:val="00C27D94"/>
    <w:rsid w:val="00C301C2"/>
    <w:rsid w:val="00C30561"/>
    <w:rsid w:val="00C3060C"/>
    <w:rsid w:val="00C308E4"/>
    <w:rsid w:val="00C30EA7"/>
    <w:rsid w:val="00C31166"/>
    <w:rsid w:val="00C312AA"/>
    <w:rsid w:val="00C31F8A"/>
    <w:rsid w:val="00C31FB1"/>
    <w:rsid w:val="00C32162"/>
    <w:rsid w:val="00C32800"/>
    <w:rsid w:val="00C3282A"/>
    <w:rsid w:val="00C3284B"/>
    <w:rsid w:val="00C32893"/>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99"/>
    <w:rsid w:val="00C357B8"/>
    <w:rsid w:val="00C357D0"/>
    <w:rsid w:val="00C3590F"/>
    <w:rsid w:val="00C35DAC"/>
    <w:rsid w:val="00C36292"/>
    <w:rsid w:val="00C365DC"/>
    <w:rsid w:val="00C369A3"/>
    <w:rsid w:val="00C36B94"/>
    <w:rsid w:val="00C36BA8"/>
    <w:rsid w:val="00C37005"/>
    <w:rsid w:val="00C3705B"/>
    <w:rsid w:val="00C37191"/>
    <w:rsid w:val="00C372D7"/>
    <w:rsid w:val="00C3764E"/>
    <w:rsid w:val="00C37B4E"/>
    <w:rsid w:val="00C37C3D"/>
    <w:rsid w:val="00C37DC2"/>
    <w:rsid w:val="00C400FA"/>
    <w:rsid w:val="00C40575"/>
    <w:rsid w:val="00C40683"/>
    <w:rsid w:val="00C40685"/>
    <w:rsid w:val="00C406CA"/>
    <w:rsid w:val="00C40764"/>
    <w:rsid w:val="00C40CEF"/>
    <w:rsid w:val="00C41177"/>
    <w:rsid w:val="00C4173B"/>
    <w:rsid w:val="00C41A8C"/>
    <w:rsid w:val="00C41AEF"/>
    <w:rsid w:val="00C41F3E"/>
    <w:rsid w:val="00C42570"/>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6F4"/>
    <w:rsid w:val="00C468AB"/>
    <w:rsid w:val="00C4690C"/>
    <w:rsid w:val="00C46B36"/>
    <w:rsid w:val="00C46EE0"/>
    <w:rsid w:val="00C4735A"/>
    <w:rsid w:val="00C4745D"/>
    <w:rsid w:val="00C4746A"/>
    <w:rsid w:val="00C475CB"/>
    <w:rsid w:val="00C47601"/>
    <w:rsid w:val="00C47C00"/>
    <w:rsid w:val="00C47C54"/>
    <w:rsid w:val="00C47DDF"/>
    <w:rsid w:val="00C5015B"/>
    <w:rsid w:val="00C503F1"/>
    <w:rsid w:val="00C506AB"/>
    <w:rsid w:val="00C5075C"/>
    <w:rsid w:val="00C507F2"/>
    <w:rsid w:val="00C50C38"/>
    <w:rsid w:val="00C50EA6"/>
    <w:rsid w:val="00C50FE2"/>
    <w:rsid w:val="00C5107F"/>
    <w:rsid w:val="00C5120C"/>
    <w:rsid w:val="00C512F0"/>
    <w:rsid w:val="00C51370"/>
    <w:rsid w:val="00C51499"/>
    <w:rsid w:val="00C517BF"/>
    <w:rsid w:val="00C517C8"/>
    <w:rsid w:val="00C51803"/>
    <w:rsid w:val="00C518B6"/>
    <w:rsid w:val="00C51925"/>
    <w:rsid w:val="00C51AD7"/>
    <w:rsid w:val="00C51BAE"/>
    <w:rsid w:val="00C51D72"/>
    <w:rsid w:val="00C51FF0"/>
    <w:rsid w:val="00C52017"/>
    <w:rsid w:val="00C521EB"/>
    <w:rsid w:val="00C5225A"/>
    <w:rsid w:val="00C527C8"/>
    <w:rsid w:val="00C52824"/>
    <w:rsid w:val="00C52831"/>
    <w:rsid w:val="00C52E33"/>
    <w:rsid w:val="00C53071"/>
    <w:rsid w:val="00C534B1"/>
    <w:rsid w:val="00C53738"/>
    <w:rsid w:val="00C5375B"/>
    <w:rsid w:val="00C53A21"/>
    <w:rsid w:val="00C53ADD"/>
    <w:rsid w:val="00C53E05"/>
    <w:rsid w:val="00C54289"/>
    <w:rsid w:val="00C54388"/>
    <w:rsid w:val="00C54B37"/>
    <w:rsid w:val="00C54D47"/>
    <w:rsid w:val="00C54F5F"/>
    <w:rsid w:val="00C54F98"/>
    <w:rsid w:val="00C551C3"/>
    <w:rsid w:val="00C55685"/>
    <w:rsid w:val="00C5568E"/>
    <w:rsid w:val="00C556A8"/>
    <w:rsid w:val="00C556C5"/>
    <w:rsid w:val="00C559DE"/>
    <w:rsid w:val="00C55AB9"/>
    <w:rsid w:val="00C55CBE"/>
    <w:rsid w:val="00C55FE9"/>
    <w:rsid w:val="00C56881"/>
    <w:rsid w:val="00C56E09"/>
    <w:rsid w:val="00C56F21"/>
    <w:rsid w:val="00C573D6"/>
    <w:rsid w:val="00C57635"/>
    <w:rsid w:val="00C577B8"/>
    <w:rsid w:val="00C578B3"/>
    <w:rsid w:val="00C57AA6"/>
    <w:rsid w:val="00C57C8C"/>
    <w:rsid w:val="00C57D81"/>
    <w:rsid w:val="00C57DA2"/>
    <w:rsid w:val="00C57F30"/>
    <w:rsid w:val="00C60194"/>
    <w:rsid w:val="00C60A1E"/>
    <w:rsid w:val="00C60B3F"/>
    <w:rsid w:val="00C60C44"/>
    <w:rsid w:val="00C60DBC"/>
    <w:rsid w:val="00C60E92"/>
    <w:rsid w:val="00C60ED5"/>
    <w:rsid w:val="00C61041"/>
    <w:rsid w:val="00C610DC"/>
    <w:rsid w:val="00C6141F"/>
    <w:rsid w:val="00C6150D"/>
    <w:rsid w:val="00C61536"/>
    <w:rsid w:val="00C6155E"/>
    <w:rsid w:val="00C61AB8"/>
    <w:rsid w:val="00C61C1D"/>
    <w:rsid w:val="00C61CB7"/>
    <w:rsid w:val="00C61E6D"/>
    <w:rsid w:val="00C62031"/>
    <w:rsid w:val="00C6219D"/>
    <w:rsid w:val="00C622E4"/>
    <w:rsid w:val="00C626B3"/>
    <w:rsid w:val="00C627CB"/>
    <w:rsid w:val="00C62810"/>
    <w:rsid w:val="00C6295B"/>
    <w:rsid w:val="00C62AC5"/>
    <w:rsid w:val="00C62B15"/>
    <w:rsid w:val="00C63101"/>
    <w:rsid w:val="00C63744"/>
    <w:rsid w:val="00C63CE2"/>
    <w:rsid w:val="00C640CA"/>
    <w:rsid w:val="00C64287"/>
    <w:rsid w:val="00C6454B"/>
    <w:rsid w:val="00C645E6"/>
    <w:rsid w:val="00C6468C"/>
    <w:rsid w:val="00C6482F"/>
    <w:rsid w:val="00C64D81"/>
    <w:rsid w:val="00C64F30"/>
    <w:rsid w:val="00C64F3C"/>
    <w:rsid w:val="00C652C2"/>
    <w:rsid w:val="00C654EB"/>
    <w:rsid w:val="00C65533"/>
    <w:rsid w:val="00C65583"/>
    <w:rsid w:val="00C65695"/>
    <w:rsid w:val="00C65AA3"/>
    <w:rsid w:val="00C65DEE"/>
    <w:rsid w:val="00C6651F"/>
    <w:rsid w:val="00C66525"/>
    <w:rsid w:val="00C6670D"/>
    <w:rsid w:val="00C66738"/>
    <w:rsid w:val="00C6699B"/>
    <w:rsid w:val="00C66B54"/>
    <w:rsid w:val="00C66BB2"/>
    <w:rsid w:val="00C6704E"/>
    <w:rsid w:val="00C67113"/>
    <w:rsid w:val="00C677B0"/>
    <w:rsid w:val="00C677DD"/>
    <w:rsid w:val="00C6788E"/>
    <w:rsid w:val="00C67897"/>
    <w:rsid w:val="00C67A1C"/>
    <w:rsid w:val="00C67AE1"/>
    <w:rsid w:val="00C67BCE"/>
    <w:rsid w:val="00C67EE4"/>
    <w:rsid w:val="00C7034A"/>
    <w:rsid w:val="00C70B15"/>
    <w:rsid w:val="00C70BCB"/>
    <w:rsid w:val="00C71516"/>
    <w:rsid w:val="00C71DE8"/>
    <w:rsid w:val="00C7215A"/>
    <w:rsid w:val="00C724F4"/>
    <w:rsid w:val="00C72735"/>
    <w:rsid w:val="00C72751"/>
    <w:rsid w:val="00C727DD"/>
    <w:rsid w:val="00C729FE"/>
    <w:rsid w:val="00C72B13"/>
    <w:rsid w:val="00C72B29"/>
    <w:rsid w:val="00C72C4A"/>
    <w:rsid w:val="00C72D36"/>
    <w:rsid w:val="00C72F33"/>
    <w:rsid w:val="00C72FDE"/>
    <w:rsid w:val="00C73273"/>
    <w:rsid w:val="00C73374"/>
    <w:rsid w:val="00C7368C"/>
    <w:rsid w:val="00C73774"/>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D4C"/>
    <w:rsid w:val="00C76F98"/>
    <w:rsid w:val="00C76FC8"/>
    <w:rsid w:val="00C7705A"/>
    <w:rsid w:val="00C77489"/>
    <w:rsid w:val="00C777CB"/>
    <w:rsid w:val="00C7797D"/>
    <w:rsid w:val="00C77AC4"/>
    <w:rsid w:val="00C801F8"/>
    <w:rsid w:val="00C804BD"/>
    <w:rsid w:val="00C80958"/>
    <w:rsid w:val="00C80C24"/>
    <w:rsid w:val="00C80E40"/>
    <w:rsid w:val="00C8107D"/>
    <w:rsid w:val="00C81179"/>
    <w:rsid w:val="00C81455"/>
    <w:rsid w:val="00C814C3"/>
    <w:rsid w:val="00C81A18"/>
    <w:rsid w:val="00C81C8D"/>
    <w:rsid w:val="00C81EF5"/>
    <w:rsid w:val="00C82055"/>
    <w:rsid w:val="00C828E1"/>
    <w:rsid w:val="00C82B95"/>
    <w:rsid w:val="00C82C68"/>
    <w:rsid w:val="00C82FFF"/>
    <w:rsid w:val="00C8309F"/>
    <w:rsid w:val="00C831A6"/>
    <w:rsid w:val="00C831DF"/>
    <w:rsid w:val="00C83223"/>
    <w:rsid w:val="00C834D3"/>
    <w:rsid w:val="00C83589"/>
    <w:rsid w:val="00C835B2"/>
    <w:rsid w:val="00C838F5"/>
    <w:rsid w:val="00C839E9"/>
    <w:rsid w:val="00C83DB1"/>
    <w:rsid w:val="00C840E2"/>
    <w:rsid w:val="00C8415E"/>
    <w:rsid w:val="00C841F3"/>
    <w:rsid w:val="00C84682"/>
    <w:rsid w:val="00C846DB"/>
    <w:rsid w:val="00C847DE"/>
    <w:rsid w:val="00C84AA1"/>
    <w:rsid w:val="00C84E4F"/>
    <w:rsid w:val="00C84E56"/>
    <w:rsid w:val="00C84F68"/>
    <w:rsid w:val="00C851FD"/>
    <w:rsid w:val="00C856A5"/>
    <w:rsid w:val="00C85B6A"/>
    <w:rsid w:val="00C85E57"/>
    <w:rsid w:val="00C860F2"/>
    <w:rsid w:val="00C86131"/>
    <w:rsid w:val="00C862CC"/>
    <w:rsid w:val="00C862EA"/>
    <w:rsid w:val="00C863C1"/>
    <w:rsid w:val="00C86658"/>
    <w:rsid w:val="00C869D0"/>
    <w:rsid w:val="00C86A2F"/>
    <w:rsid w:val="00C86B16"/>
    <w:rsid w:val="00C86CAB"/>
    <w:rsid w:val="00C86DEB"/>
    <w:rsid w:val="00C86EF4"/>
    <w:rsid w:val="00C872B4"/>
    <w:rsid w:val="00C873BE"/>
    <w:rsid w:val="00C87478"/>
    <w:rsid w:val="00C8751B"/>
    <w:rsid w:val="00C875B2"/>
    <w:rsid w:val="00C87857"/>
    <w:rsid w:val="00C87ADB"/>
    <w:rsid w:val="00C87B43"/>
    <w:rsid w:val="00C900E4"/>
    <w:rsid w:val="00C9072F"/>
    <w:rsid w:val="00C90815"/>
    <w:rsid w:val="00C9086A"/>
    <w:rsid w:val="00C90A7C"/>
    <w:rsid w:val="00C90ACF"/>
    <w:rsid w:val="00C90B09"/>
    <w:rsid w:val="00C90C13"/>
    <w:rsid w:val="00C90E60"/>
    <w:rsid w:val="00C90F6A"/>
    <w:rsid w:val="00C91253"/>
    <w:rsid w:val="00C914C4"/>
    <w:rsid w:val="00C916D7"/>
    <w:rsid w:val="00C91958"/>
    <w:rsid w:val="00C91C65"/>
    <w:rsid w:val="00C91C76"/>
    <w:rsid w:val="00C91CCB"/>
    <w:rsid w:val="00C91D75"/>
    <w:rsid w:val="00C91D9B"/>
    <w:rsid w:val="00C920FC"/>
    <w:rsid w:val="00C923D6"/>
    <w:rsid w:val="00C929F5"/>
    <w:rsid w:val="00C92A71"/>
    <w:rsid w:val="00C92B70"/>
    <w:rsid w:val="00C92D88"/>
    <w:rsid w:val="00C92E90"/>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7D8"/>
    <w:rsid w:val="00C94875"/>
    <w:rsid w:val="00C948C4"/>
    <w:rsid w:val="00C94E4E"/>
    <w:rsid w:val="00C94E7B"/>
    <w:rsid w:val="00C950FF"/>
    <w:rsid w:val="00C95254"/>
    <w:rsid w:val="00C9529A"/>
    <w:rsid w:val="00C953AE"/>
    <w:rsid w:val="00C955B3"/>
    <w:rsid w:val="00C95903"/>
    <w:rsid w:val="00C95B93"/>
    <w:rsid w:val="00C95F6E"/>
    <w:rsid w:val="00C95FC5"/>
    <w:rsid w:val="00C9618D"/>
    <w:rsid w:val="00C964B2"/>
    <w:rsid w:val="00C96915"/>
    <w:rsid w:val="00C969E5"/>
    <w:rsid w:val="00C96CE0"/>
    <w:rsid w:val="00C9707F"/>
    <w:rsid w:val="00C97208"/>
    <w:rsid w:val="00C973B5"/>
    <w:rsid w:val="00C97679"/>
    <w:rsid w:val="00C979A5"/>
    <w:rsid w:val="00C97E9B"/>
    <w:rsid w:val="00C97EC5"/>
    <w:rsid w:val="00C97EF8"/>
    <w:rsid w:val="00CA012A"/>
    <w:rsid w:val="00CA01A4"/>
    <w:rsid w:val="00CA02F0"/>
    <w:rsid w:val="00CA03A1"/>
    <w:rsid w:val="00CA06EC"/>
    <w:rsid w:val="00CA0A6E"/>
    <w:rsid w:val="00CA0CCB"/>
    <w:rsid w:val="00CA0E51"/>
    <w:rsid w:val="00CA0FFF"/>
    <w:rsid w:val="00CA103B"/>
    <w:rsid w:val="00CA118B"/>
    <w:rsid w:val="00CA12C1"/>
    <w:rsid w:val="00CA13A1"/>
    <w:rsid w:val="00CA1569"/>
    <w:rsid w:val="00CA16F6"/>
    <w:rsid w:val="00CA17CF"/>
    <w:rsid w:val="00CA1832"/>
    <w:rsid w:val="00CA19DB"/>
    <w:rsid w:val="00CA1BCC"/>
    <w:rsid w:val="00CA1FB6"/>
    <w:rsid w:val="00CA2499"/>
    <w:rsid w:val="00CA24B2"/>
    <w:rsid w:val="00CA2586"/>
    <w:rsid w:val="00CA26A7"/>
    <w:rsid w:val="00CA2785"/>
    <w:rsid w:val="00CA27B2"/>
    <w:rsid w:val="00CA2965"/>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BC9"/>
    <w:rsid w:val="00CA4C47"/>
    <w:rsid w:val="00CA4CF8"/>
    <w:rsid w:val="00CA4D7C"/>
    <w:rsid w:val="00CA4E63"/>
    <w:rsid w:val="00CA4E6A"/>
    <w:rsid w:val="00CA51A9"/>
    <w:rsid w:val="00CA5644"/>
    <w:rsid w:val="00CA56A2"/>
    <w:rsid w:val="00CA5771"/>
    <w:rsid w:val="00CA577F"/>
    <w:rsid w:val="00CA57AC"/>
    <w:rsid w:val="00CA5900"/>
    <w:rsid w:val="00CA5B8A"/>
    <w:rsid w:val="00CA5E2B"/>
    <w:rsid w:val="00CA5FD1"/>
    <w:rsid w:val="00CA61F8"/>
    <w:rsid w:val="00CA631A"/>
    <w:rsid w:val="00CA6A9B"/>
    <w:rsid w:val="00CA6B62"/>
    <w:rsid w:val="00CA6B7B"/>
    <w:rsid w:val="00CA6CC7"/>
    <w:rsid w:val="00CA6D2A"/>
    <w:rsid w:val="00CA7366"/>
    <w:rsid w:val="00CA7688"/>
    <w:rsid w:val="00CA7881"/>
    <w:rsid w:val="00CA78A6"/>
    <w:rsid w:val="00CA7D3F"/>
    <w:rsid w:val="00CB0335"/>
    <w:rsid w:val="00CB0381"/>
    <w:rsid w:val="00CB04BA"/>
    <w:rsid w:val="00CB06EC"/>
    <w:rsid w:val="00CB07E0"/>
    <w:rsid w:val="00CB09AD"/>
    <w:rsid w:val="00CB116D"/>
    <w:rsid w:val="00CB12D2"/>
    <w:rsid w:val="00CB13AF"/>
    <w:rsid w:val="00CB158E"/>
    <w:rsid w:val="00CB1624"/>
    <w:rsid w:val="00CB1C5D"/>
    <w:rsid w:val="00CB2234"/>
    <w:rsid w:val="00CB28F8"/>
    <w:rsid w:val="00CB2A24"/>
    <w:rsid w:val="00CB2C1D"/>
    <w:rsid w:val="00CB2D76"/>
    <w:rsid w:val="00CB2E19"/>
    <w:rsid w:val="00CB2EDB"/>
    <w:rsid w:val="00CB2FBC"/>
    <w:rsid w:val="00CB2FC0"/>
    <w:rsid w:val="00CB309A"/>
    <w:rsid w:val="00CB313D"/>
    <w:rsid w:val="00CB316A"/>
    <w:rsid w:val="00CB3B76"/>
    <w:rsid w:val="00CB4772"/>
    <w:rsid w:val="00CB4BC3"/>
    <w:rsid w:val="00CB4BD8"/>
    <w:rsid w:val="00CB4C77"/>
    <w:rsid w:val="00CB4CA1"/>
    <w:rsid w:val="00CB4D5C"/>
    <w:rsid w:val="00CB4D9C"/>
    <w:rsid w:val="00CB4F41"/>
    <w:rsid w:val="00CB5420"/>
    <w:rsid w:val="00CB5710"/>
    <w:rsid w:val="00CB5783"/>
    <w:rsid w:val="00CB5CA1"/>
    <w:rsid w:val="00CB5E7A"/>
    <w:rsid w:val="00CB5F2E"/>
    <w:rsid w:val="00CB656B"/>
    <w:rsid w:val="00CB66AC"/>
    <w:rsid w:val="00CB6869"/>
    <w:rsid w:val="00CB6BB8"/>
    <w:rsid w:val="00CB70D2"/>
    <w:rsid w:val="00CB72B2"/>
    <w:rsid w:val="00CB7632"/>
    <w:rsid w:val="00CB76E2"/>
    <w:rsid w:val="00CB779D"/>
    <w:rsid w:val="00CB790F"/>
    <w:rsid w:val="00CB7939"/>
    <w:rsid w:val="00CB7F10"/>
    <w:rsid w:val="00CC051C"/>
    <w:rsid w:val="00CC0671"/>
    <w:rsid w:val="00CC0749"/>
    <w:rsid w:val="00CC0B1A"/>
    <w:rsid w:val="00CC0C93"/>
    <w:rsid w:val="00CC1090"/>
    <w:rsid w:val="00CC10E2"/>
    <w:rsid w:val="00CC17B9"/>
    <w:rsid w:val="00CC1852"/>
    <w:rsid w:val="00CC1949"/>
    <w:rsid w:val="00CC1B85"/>
    <w:rsid w:val="00CC1E68"/>
    <w:rsid w:val="00CC2131"/>
    <w:rsid w:val="00CC2134"/>
    <w:rsid w:val="00CC2913"/>
    <w:rsid w:val="00CC2FCC"/>
    <w:rsid w:val="00CC3092"/>
    <w:rsid w:val="00CC320C"/>
    <w:rsid w:val="00CC3854"/>
    <w:rsid w:val="00CC3901"/>
    <w:rsid w:val="00CC3EC1"/>
    <w:rsid w:val="00CC3F75"/>
    <w:rsid w:val="00CC420E"/>
    <w:rsid w:val="00CC465D"/>
    <w:rsid w:val="00CC4686"/>
    <w:rsid w:val="00CC477A"/>
    <w:rsid w:val="00CC491B"/>
    <w:rsid w:val="00CC49B5"/>
    <w:rsid w:val="00CC4C49"/>
    <w:rsid w:val="00CC4D47"/>
    <w:rsid w:val="00CC4F05"/>
    <w:rsid w:val="00CC4F90"/>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6F85"/>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A99"/>
    <w:rsid w:val="00CD1B1F"/>
    <w:rsid w:val="00CD1D47"/>
    <w:rsid w:val="00CD1F69"/>
    <w:rsid w:val="00CD23C2"/>
    <w:rsid w:val="00CD288B"/>
    <w:rsid w:val="00CD289E"/>
    <w:rsid w:val="00CD292F"/>
    <w:rsid w:val="00CD2999"/>
    <w:rsid w:val="00CD2D59"/>
    <w:rsid w:val="00CD2D5C"/>
    <w:rsid w:val="00CD2F24"/>
    <w:rsid w:val="00CD3635"/>
    <w:rsid w:val="00CD369D"/>
    <w:rsid w:val="00CD36DC"/>
    <w:rsid w:val="00CD4005"/>
    <w:rsid w:val="00CD4582"/>
    <w:rsid w:val="00CD460F"/>
    <w:rsid w:val="00CD48E7"/>
    <w:rsid w:val="00CD4E4C"/>
    <w:rsid w:val="00CD4E90"/>
    <w:rsid w:val="00CD4FD4"/>
    <w:rsid w:val="00CD5261"/>
    <w:rsid w:val="00CD53FE"/>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D84"/>
    <w:rsid w:val="00CD7FA2"/>
    <w:rsid w:val="00CD7FE9"/>
    <w:rsid w:val="00CE0102"/>
    <w:rsid w:val="00CE01AD"/>
    <w:rsid w:val="00CE0456"/>
    <w:rsid w:val="00CE04E1"/>
    <w:rsid w:val="00CE0704"/>
    <w:rsid w:val="00CE1033"/>
    <w:rsid w:val="00CE1510"/>
    <w:rsid w:val="00CE176E"/>
    <w:rsid w:val="00CE1883"/>
    <w:rsid w:val="00CE19D6"/>
    <w:rsid w:val="00CE1CFC"/>
    <w:rsid w:val="00CE208E"/>
    <w:rsid w:val="00CE20CB"/>
    <w:rsid w:val="00CE21FA"/>
    <w:rsid w:val="00CE2210"/>
    <w:rsid w:val="00CE22E4"/>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CA0"/>
    <w:rsid w:val="00CE6D5C"/>
    <w:rsid w:val="00CE6D60"/>
    <w:rsid w:val="00CE6E7C"/>
    <w:rsid w:val="00CE72C5"/>
    <w:rsid w:val="00CE7588"/>
    <w:rsid w:val="00CE7603"/>
    <w:rsid w:val="00CE7EFD"/>
    <w:rsid w:val="00CF0678"/>
    <w:rsid w:val="00CF07B4"/>
    <w:rsid w:val="00CF0871"/>
    <w:rsid w:val="00CF0A2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C1E"/>
    <w:rsid w:val="00CF2DBA"/>
    <w:rsid w:val="00CF2DFC"/>
    <w:rsid w:val="00CF2EAA"/>
    <w:rsid w:val="00CF2F73"/>
    <w:rsid w:val="00CF3080"/>
    <w:rsid w:val="00CF31C5"/>
    <w:rsid w:val="00CF33A6"/>
    <w:rsid w:val="00CF34FF"/>
    <w:rsid w:val="00CF35BC"/>
    <w:rsid w:val="00CF36B5"/>
    <w:rsid w:val="00CF3CC1"/>
    <w:rsid w:val="00CF3EDA"/>
    <w:rsid w:val="00CF45E4"/>
    <w:rsid w:val="00CF4658"/>
    <w:rsid w:val="00CF4777"/>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47"/>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1FE"/>
    <w:rsid w:val="00D02352"/>
    <w:rsid w:val="00D025CD"/>
    <w:rsid w:val="00D02688"/>
    <w:rsid w:val="00D02A35"/>
    <w:rsid w:val="00D02A7C"/>
    <w:rsid w:val="00D02A99"/>
    <w:rsid w:val="00D02B75"/>
    <w:rsid w:val="00D02C41"/>
    <w:rsid w:val="00D02C90"/>
    <w:rsid w:val="00D02D11"/>
    <w:rsid w:val="00D03544"/>
    <w:rsid w:val="00D03554"/>
    <w:rsid w:val="00D0393E"/>
    <w:rsid w:val="00D03D91"/>
    <w:rsid w:val="00D03DA9"/>
    <w:rsid w:val="00D03F32"/>
    <w:rsid w:val="00D04014"/>
    <w:rsid w:val="00D040A0"/>
    <w:rsid w:val="00D041DD"/>
    <w:rsid w:val="00D043E5"/>
    <w:rsid w:val="00D0441D"/>
    <w:rsid w:val="00D04437"/>
    <w:rsid w:val="00D04878"/>
    <w:rsid w:val="00D04906"/>
    <w:rsid w:val="00D04913"/>
    <w:rsid w:val="00D04A78"/>
    <w:rsid w:val="00D04B4E"/>
    <w:rsid w:val="00D04BFA"/>
    <w:rsid w:val="00D04C9D"/>
    <w:rsid w:val="00D0511B"/>
    <w:rsid w:val="00D0527B"/>
    <w:rsid w:val="00D052A6"/>
    <w:rsid w:val="00D05348"/>
    <w:rsid w:val="00D05598"/>
    <w:rsid w:val="00D0568B"/>
    <w:rsid w:val="00D0570A"/>
    <w:rsid w:val="00D05755"/>
    <w:rsid w:val="00D0579D"/>
    <w:rsid w:val="00D058F0"/>
    <w:rsid w:val="00D061D1"/>
    <w:rsid w:val="00D064EC"/>
    <w:rsid w:val="00D06506"/>
    <w:rsid w:val="00D065F9"/>
    <w:rsid w:val="00D06A8A"/>
    <w:rsid w:val="00D06D49"/>
    <w:rsid w:val="00D0735B"/>
    <w:rsid w:val="00D07A8C"/>
    <w:rsid w:val="00D07AAA"/>
    <w:rsid w:val="00D07FB0"/>
    <w:rsid w:val="00D10206"/>
    <w:rsid w:val="00D1050B"/>
    <w:rsid w:val="00D1055D"/>
    <w:rsid w:val="00D1055E"/>
    <w:rsid w:val="00D10560"/>
    <w:rsid w:val="00D10583"/>
    <w:rsid w:val="00D108AC"/>
    <w:rsid w:val="00D108B2"/>
    <w:rsid w:val="00D10B2A"/>
    <w:rsid w:val="00D10D2E"/>
    <w:rsid w:val="00D10E10"/>
    <w:rsid w:val="00D110B5"/>
    <w:rsid w:val="00D11104"/>
    <w:rsid w:val="00D11651"/>
    <w:rsid w:val="00D11697"/>
    <w:rsid w:val="00D11843"/>
    <w:rsid w:val="00D11A32"/>
    <w:rsid w:val="00D11D23"/>
    <w:rsid w:val="00D11EC4"/>
    <w:rsid w:val="00D12053"/>
    <w:rsid w:val="00D120BA"/>
    <w:rsid w:val="00D12245"/>
    <w:rsid w:val="00D12406"/>
    <w:rsid w:val="00D1253F"/>
    <w:rsid w:val="00D129DB"/>
    <w:rsid w:val="00D12C65"/>
    <w:rsid w:val="00D12D91"/>
    <w:rsid w:val="00D12DBF"/>
    <w:rsid w:val="00D13462"/>
    <w:rsid w:val="00D134B1"/>
    <w:rsid w:val="00D1362E"/>
    <w:rsid w:val="00D137A7"/>
    <w:rsid w:val="00D138D3"/>
    <w:rsid w:val="00D13AC4"/>
    <w:rsid w:val="00D13AF5"/>
    <w:rsid w:val="00D13DB5"/>
    <w:rsid w:val="00D14044"/>
    <w:rsid w:val="00D140C0"/>
    <w:rsid w:val="00D14420"/>
    <w:rsid w:val="00D14B2C"/>
    <w:rsid w:val="00D14C78"/>
    <w:rsid w:val="00D14C94"/>
    <w:rsid w:val="00D154DD"/>
    <w:rsid w:val="00D15523"/>
    <w:rsid w:val="00D155F6"/>
    <w:rsid w:val="00D156BA"/>
    <w:rsid w:val="00D1587B"/>
    <w:rsid w:val="00D15892"/>
    <w:rsid w:val="00D15AB7"/>
    <w:rsid w:val="00D15AE6"/>
    <w:rsid w:val="00D15B5C"/>
    <w:rsid w:val="00D15BBE"/>
    <w:rsid w:val="00D15C1C"/>
    <w:rsid w:val="00D15D21"/>
    <w:rsid w:val="00D15DFB"/>
    <w:rsid w:val="00D15FB1"/>
    <w:rsid w:val="00D16252"/>
    <w:rsid w:val="00D16367"/>
    <w:rsid w:val="00D163A0"/>
    <w:rsid w:val="00D1646E"/>
    <w:rsid w:val="00D166A0"/>
    <w:rsid w:val="00D16C8C"/>
    <w:rsid w:val="00D16C8E"/>
    <w:rsid w:val="00D16CF7"/>
    <w:rsid w:val="00D170DA"/>
    <w:rsid w:val="00D17138"/>
    <w:rsid w:val="00D172D2"/>
    <w:rsid w:val="00D172D5"/>
    <w:rsid w:val="00D177D7"/>
    <w:rsid w:val="00D177FC"/>
    <w:rsid w:val="00D178E7"/>
    <w:rsid w:val="00D17D34"/>
    <w:rsid w:val="00D17FEA"/>
    <w:rsid w:val="00D20129"/>
    <w:rsid w:val="00D2024E"/>
    <w:rsid w:val="00D20266"/>
    <w:rsid w:val="00D20361"/>
    <w:rsid w:val="00D204BF"/>
    <w:rsid w:val="00D207EF"/>
    <w:rsid w:val="00D2086C"/>
    <w:rsid w:val="00D20A80"/>
    <w:rsid w:val="00D20CA4"/>
    <w:rsid w:val="00D20DE5"/>
    <w:rsid w:val="00D20E87"/>
    <w:rsid w:val="00D21193"/>
    <w:rsid w:val="00D212E6"/>
    <w:rsid w:val="00D21329"/>
    <w:rsid w:val="00D21385"/>
    <w:rsid w:val="00D213E0"/>
    <w:rsid w:val="00D21CB1"/>
    <w:rsid w:val="00D21D60"/>
    <w:rsid w:val="00D21E4B"/>
    <w:rsid w:val="00D21F90"/>
    <w:rsid w:val="00D21FC9"/>
    <w:rsid w:val="00D220ED"/>
    <w:rsid w:val="00D220F3"/>
    <w:rsid w:val="00D2217A"/>
    <w:rsid w:val="00D222B9"/>
    <w:rsid w:val="00D224A1"/>
    <w:rsid w:val="00D22630"/>
    <w:rsid w:val="00D22EEC"/>
    <w:rsid w:val="00D22F34"/>
    <w:rsid w:val="00D22F5C"/>
    <w:rsid w:val="00D23406"/>
    <w:rsid w:val="00D239E7"/>
    <w:rsid w:val="00D23AB4"/>
    <w:rsid w:val="00D23B4A"/>
    <w:rsid w:val="00D23C58"/>
    <w:rsid w:val="00D23CDF"/>
    <w:rsid w:val="00D23CE5"/>
    <w:rsid w:val="00D23D07"/>
    <w:rsid w:val="00D242BD"/>
    <w:rsid w:val="00D24368"/>
    <w:rsid w:val="00D244F4"/>
    <w:rsid w:val="00D247D0"/>
    <w:rsid w:val="00D24AB5"/>
    <w:rsid w:val="00D24C39"/>
    <w:rsid w:val="00D24D03"/>
    <w:rsid w:val="00D24DC2"/>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25A"/>
    <w:rsid w:val="00D27389"/>
    <w:rsid w:val="00D2741C"/>
    <w:rsid w:val="00D278A5"/>
    <w:rsid w:val="00D279A1"/>
    <w:rsid w:val="00D279EE"/>
    <w:rsid w:val="00D27CC7"/>
    <w:rsid w:val="00D27ECA"/>
    <w:rsid w:val="00D27F28"/>
    <w:rsid w:val="00D27F84"/>
    <w:rsid w:val="00D27FA1"/>
    <w:rsid w:val="00D3017D"/>
    <w:rsid w:val="00D302C7"/>
    <w:rsid w:val="00D30399"/>
    <w:rsid w:val="00D3050D"/>
    <w:rsid w:val="00D3054D"/>
    <w:rsid w:val="00D3057E"/>
    <w:rsid w:val="00D307C4"/>
    <w:rsid w:val="00D30945"/>
    <w:rsid w:val="00D30D98"/>
    <w:rsid w:val="00D310CD"/>
    <w:rsid w:val="00D31389"/>
    <w:rsid w:val="00D31495"/>
    <w:rsid w:val="00D3180F"/>
    <w:rsid w:val="00D31923"/>
    <w:rsid w:val="00D31E74"/>
    <w:rsid w:val="00D31EB2"/>
    <w:rsid w:val="00D31F57"/>
    <w:rsid w:val="00D3266A"/>
    <w:rsid w:val="00D32710"/>
    <w:rsid w:val="00D3278B"/>
    <w:rsid w:val="00D328B7"/>
    <w:rsid w:val="00D32933"/>
    <w:rsid w:val="00D32B15"/>
    <w:rsid w:val="00D32D18"/>
    <w:rsid w:val="00D32E96"/>
    <w:rsid w:val="00D3318C"/>
    <w:rsid w:val="00D3350D"/>
    <w:rsid w:val="00D339B4"/>
    <w:rsid w:val="00D33BD6"/>
    <w:rsid w:val="00D33DAE"/>
    <w:rsid w:val="00D33FF3"/>
    <w:rsid w:val="00D3402E"/>
    <w:rsid w:val="00D340C9"/>
    <w:rsid w:val="00D3418C"/>
    <w:rsid w:val="00D346F2"/>
    <w:rsid w:val="00D34792"/>
    <w:rsid w:val="00D34812"/>
    <w:rsid w:val="00D3485B"/>
    <w:rsid w:val="00D34AEA"/>
    <w:rsid w:val="00D351DA"/>
    <w:rsid w:val="00D3521C"/>
    <w:rsid w:val="00D35445"/>
    <w:rsid w:val="00D356CB"/>
    <w:rsid w:val="00D3584E"/>
    <w:rsid w:val="00D359E2"/>
    <w:rsid w:val="00D3620D"/>
    <w:rsid w:val="00D36B23"/>
    <w:rsid w:val="00D36D52"/>
    <w:rsid w:val="00D36F08"/>
    <w:rsid w:val="00D37085"/>
    <w:rsid w:val="00D370C8"/>
    <w:rsid w:val="00D37384"/>
    <w:rsid w:val="00D376C4"/>
    <w:rsid w:val="00D379DC"/>
    <w:rsid w:val="00D37DD0"/>
    <w:rsid w:val="00D37DD9"/>
    <w:rsid w:val="00D37EC7"/>
    <w:rsid w:val="00D37F18"/>
    <w:rsid w:val="00D40207"/>
    <w:rsid w:val="00D4031D"/>
    <w:rsid w:val="00D406F6"/>
    <w:rsid w:val="00D40930"/>
    <w:rsid w:val="00D4096A"/>
    <w:rsid w:val="00D40ABD"/>
    <w:rsid w:val="00D40B0A"/>
    <w:rsid w:val="00D40E56"/>
    <w:rsid w:val="00D4121A"/>
    <w:rsid w:val="00D415DB"/>
    <w:rsid w:val="00D4160F"/>
    <w:rsid w:val="00D418AC"/>
    <w:rsid w:val="00D41A6B"/>
    <w:rsid w:val="00D42004"/>
    <w:rsid w:val="00D42319"/>
    <w:rsid w:val="00D424AB"/>
    <w:rsid w:val="00D42646"/>
    <w:rsid w:val="00D42708"/>
    <w:rsid w:val="00D42A60"/>
    <w:rsid w:val="00D42EF1"/>
    <w:rsid w:val="00D430FB"/>
    <w:rsid w:val="00D43176"/>
    <w:rsid w:val="00D433F2"/>
    <w:rsid w:val="00D43501"/>
    <w:rsid w:val="00D43673"/>
    <w:rsid w:val="00D436E4"/>
    <w:rsid w:val="00D43726"/>
    <w:rsid w:val="00D43933"/>
    <w:rsid w:val="00D43B2A"/>
    <w:rsid w:val="00D441DE"/>
    <w:rsid w:val="00D442B9"/>
    <w:rsid w:val="00D44367"/>
    <w:rsid w:val="00D443DF"/>
    <w:rsid w:val="00D44806"/>
    <w:rsid w:val="00D448BE"/>
    <w:rsid w:val="00D44B75"/>
    <w:rsid w:val="00D44C05"/>
    <w:rsid w:val="00D44CB2"/>
    <w:rsid w:val="00D44DE5"/>
    <w:rsid w:val="00D44EBF"/>
    <w:rsid w:val="00D45359"/>
    <w:rsid w:val="00D45502"/>
    <w:rsid w:val="00D45A2A"/>
    <w:rsid w:val="00D45A3E"/>
    <w:rsid w:val="00D45B91"/>
    <w:rsid w:val="00D45D02"/>
    <w:rsid w:val="00D460A4"/>
    <w:rsid w:val="00D46275"/>
    <w:rsid w:val="00D46379"/>
    <w:rsid w:val="00D4639F"/>
    <w:rsid w:val="00D46558"/>
    <w:rsid w:val="00D465CD"/>
    <w:rsid w:val="00D46660"/>
    <w:rsid w:val="00D46692"/>
    <w:rsid w:val="00D468C9"/>
    <w:rsid w:val="00D469B5"/>
    <w:rsid w:val="00D46CA3"/>
    <w:rsid w:val="00D46FCD"/>
    <w:rsid w:val="00D46FF0"/>
    <w:rsid w:val="00D47153"/>
    <w:rsid w:val="00D47345"/>
    <w:rsid w:val="00D474E7"/>
    <w:rsid w:val="00D475D9"/>
    <w:rsid w:val="00D477CD"/>
    <w:rsid w:val="00D47F48"/>
    <w:rsid w:val="00D506B0"/>
    <w:rsid w:val="00D5087B"/>
    <w:rsid w:val="00D5097E"/>
    <w:rsid w:val="00D50A12"/>
    <w:rsid w:val="00D50AD2"/>
    <w:rsid w:val="00D50EB6"/>
    <w:rsid w:val="00D51497"/>
    <w:rsid w:val="00D5166A"/>
    <w:rsid w:val="00D517BD"/>
    <w:rsid w:val="00D51938"/>
    <w:rsid w:val="00D5193F"/>
    <w:rsid w:val="00D51DBB"/>
    <w:rsid w:val="00D5225E"/>
    <w:rsid w:val="00D524E4"/>
    <w:rsid w:val="00D527B7"/>
    <w:rsid w:val="00D5298D"/>
    <w:rsid w:val="00D52C35"/>
    <w:rsid w:val="00D52C4E"/>
    <w:rsid w:val="00D53602"/>
    <w:rsid w:val="00D536A6"/>
    <w:rsid w:val="00D5378A"/>
    <w:rsid w:val="00D538CB"/>
    <w:rsid w:val="00D53938"/>
    <w:rsid w:val="00D53BC4"/>
    <w:rsid w:val="00D53C38"/>
    <w:rsid w:val="00D53D00"/>
    <w:rsid w:val="00D53E25"/>
    <w:rsid w:val="00D53E9C"/>
    <w:rsid w:val="00D542B8"/>
    <w:rsid w:val="00D5451B"/>
    <w:rsid w:val="00D5460E"/>
    <w:rsid w:val="00D54F57"/>
    <w:rsid w:val="00D550AA"/>
    <w:rsid w:val="00D550AD"/>
    <w:rsid w:val="00D55348"/>
    <w:rsid w:val="00D553AA"/>
    <w:rsid w:val="00D55AB6"/>
    <w:rsid w:val="00D560D0"/>
    <w:rsid w:val="00D561F0"/>
    <w:rsid w:val="00D56980"/>
    <w:rsid w:val="00D56C5A"/>
    <w:rsid w:val="00D56E4E"/>
    <w:rsid w:val="00D56F0A"/>
    <w:rsid w:val="00D57B90"/>
    <w:rsid w:val="00D57DC7"/>
    <w:rsid w:val="00D60263"/>
    <w:rsid w:val="00D603B8"/>
    <w:rsid w:val="00D606C7"/>
    <w:rsid w:val="00D608FE"/>
    <w:rsid w:val="00D60916"/>
    <w:rsid w:val="00D60CA9"/>
    <w:rsid w:val="00D60F07"/>
    <w:rsid w:val="00D6120F"/>
    <w:rsid w:val="00D613BE"/>
    <w:rsid w:val="00D615DD"/>
    <w:rsid w:val="00D61704"/>
    <w:rsid w:val="00D618F8"/>
    <w:rsid w:val="00D61926"/>
    <w:rsid w:val="00D61BF1"/>
    <w:rsid w:val="00D61D78"/>
    <w:rsid w:val="00D622F0"/>
    <w:rsid w:val="00D62839"/>
    <w:rsid w:val="00D62BD5"/>
    <w:rsid w:val="00D62C42"/>
    <w:rsid w:val="00D62CB3"/>
    <w:rsid w:val="00D62CB6"/>
    <w:rsid w:val="00D62D1A"/>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84"/>
    <w:rsid w:val="00D643A6"/>
    <w:rsid w:val="00D643E5"/>
    <w:rsid w:val="00D644FD"/>
    <w:rsid w:val="00D64543"/>
    <w:rsid w:val="00D64715"/>
    <w:rsid w:val="00D649EA"/>
    <w:rsid w:val="00D64C22"/>
    <w:rsid w:val="00D64C7B"/>
    <w:rsid w:val="00D65201"/>
    <w:rsid w:val="00D65218"/>
    <w:rsid w:val="00D65930"/>
    <w:rsid w:val="00D65A51"/>
    <w:rsid w:val="00D65A64"/>
    <w:rsid w:val="00D65B69"/>
    <w:rsid w:val="00D661EC"/>
    <w:rsid w:val="00D662B6"/>
    <w:rsid w:val="00D66379"/>
    <w:rsid w:val="00D663F2"/>
    <w:rsid w:val="00D666A5"/>
    <w:rsid w:val="00D66959"/>
    <w:rsid w:val="00D6699F"/>
    <w:rsid w:val="00D66AE2"/>
    <w:rsid w:val="00D66DF9"/>
    <w:rsid w:val="00D67046"/>
    <w:rsid w:val="00D6716F"/>
    <w:rsid w:val="00D671E0"/>
    <w:rsid w:val="00D67375"/>
    <w:rsid w:val="00D67480"/>
    <w:rsid w:val="00D674FC"/>
    <w:rsid w:val="00D676D2"/>
    <w:rsid w:val="00D677E0"/>
    <w:rsid w:val="00D67823"/>
    <w:rsid w:val="00D678BC"/>
    <w:rsid w:val="00D6791E"/>
    <w:rsid w:val="00D67A1F"/>
    <w:rsid w:val="00D67D76"/>
    <w:rsid w:val="00D67FE4"/>
    <w:rsid w:val="00D70044"/>
    <w:rsid w:val="00D70158"/>
    <w:rsid w:val="00D70614"/>
    <w:rsid w:val="00D7064B"/>
    <w:rsid w:val="00D70F1B"/>
    <w:rsid w:val="00D71380"/>
    <w:rsid w:val="00D713CE"/>
    <w:rsid w:val="00D71407"/>
    <w:rsid w:val="00D71441"/>
    <w:rsid w:val="00D71778"/>
    <w:rsid w:val="00D71BAA"/>
    <w:rsid w:val="00D71E12"/>
    <w:rsid w:val="00D7203A"/>
    <w:rsid w:val="00D721D0"/>
    <w:rsid w:val="00D7241B"/>
    <w:rsid w:val="00D72522"/>
    <w:rsid w:val="00D726E9"/>
    <w:rsid w:val="00D72BE6"/>
    <w:rsid w:val="00D72D0E"/>
    <w:rsid w:val="00D72E23"/>
    <w:rsid w:val="00D72EA2"/>
    <w:rsid w:val="00D730C8"/>
    <w:rsid w:val="00D73112"/>
    <w:rsid w:val="00D73559"/>
    <w:rsid w:val="00D73745"/>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132"/>
    <w:rsid w:val="00D75686"/>
    <w:rsid w:val="00D75A42"/>
    <w:rsid w:val="00D75B14"/>
    <w:rsid w:val="00D75B1B"/>
    <w:rsid w:val="00D75FB5"/>
    <w:rsid w:val="00D763B2"/>
    <w:rsid w:val="00D76536"/>
    <w:rsid w:val="00D768FB"/>
    <w:rsid w:val="00D76979"/>
    <w:rsid w:val="00D769D5"/>
    <w:rsid w:val="00D76A92"/>
    <w:rsid w:val="00D76CAC"/>
    <w:rsid w:val="00D77007"/>
    <w:rsid w:val="00D77010"/>
    <w:rsid w:val="00D7717C"/>
    <w:rsid w:val="00D772AF"/>
    <w:rsid w:val="00D7733D"/>
    <w:rsid w:val="00D77847"/>
    <w:rsid w:val="00D77873"/>
    <w:rsid w:val="00D77AD2"/>
    <w:rsid w:val="00D77E0E"/>
    <w:rsid w:val="00D77E13"/>
    <w:rsid w:val="00D77FEE"/>
    <w:rsid w:val="00D8113E"/>
    <w:rsid w:val="00D811C3"/>
    <w:rsid w:val="00D812AD"/>
    <w:rsid w:val="00D81365"/>
    <w:rsid w:val="00D814F8"/>
    <w:rsid w:val="00D81807"/>
    <w:rsid w:val="00D82050"/>
    <w:rsid w:val="00D820CB"/>
    <w:rsid w:val="00D821DD"/>
    <w:rsid w:val="00D8220E"/>
    <w:rsid w:val="00D82309"/>
    <w:rsid w:val="00D823FF"/>
    <w:rsid w:val="00D82458"/>
    <w:rsid w:val="00D826EC"/>
    <w:rsid w:val="00D828AE"/>
    <w:rsid w:val="00D82972"/>
    <w:rsid w:val="00D82A73"/>
    <w:rsid w:val="00D82A9B"/>
    <w:rsid w:val="00D82CEE"/>
    <w:rsid w:val="00D82D7B"/>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651"/>
    <w:rsid w:val="00D84906"/>
    <w:rsid w:val="00D84A15"/>
    <w:rsid w:val="00D84B94"/>
    <w:rsid w:val="00D84BD4"/>
    <w:rsid w:val="00D84C69"/>
    <w:rsid w:val="00D84F2F"/>
    <w:rsid w:val="00D855BE"/>
    <w:rsid w:val="00D85677"/>
    <w:rsid w:val="00D856E4"/>
    <w:rsid w:val="00D8586E"/>
    <w:rsid w:val="00D85878"/>
    <w:rsid w:val="00D85AA7"/>
    <w:rsid w:val="00D85CA1"/>
    <w:rsid w:val="00D85CE4"/>
    <w:rsid w:val="00D85E4F"/>
    <w:rsid w:val="00D85F2C"/>
    <w:rsid w:val="00D85F87"/>
    <w:rsid w:val="00D860E1"/>
    <w:rsid w:val="00D8622B"/>
    <w:rsid w:val="00D86390"/>
    <w:rsid w:val="00D86879"/>
    <w:rsid w:val="00D86911"/>
    <w:rsid w:val="00D86D10"/>
    <w:rsid w:val="00D87183"/>
    <w:rsid w:val="00D8753A"/>
    <w:rsid w:val="00D875BF"/>
    <w:rsid w:val="00D87ADD"/>
    <w:rsid w:val="00D87C5C"/>
    <w:rsid w:val="00D9093F"/>
    <w:rsid w:val="00D90D87"/>
    <w:rsid w:val="00D90E06"/>
    <w:rsid w:val="00D90E2D"/>
    <w:rsid w:val="00D91097"/>
    <w:rsid w:val="00D91099"/>
    <w:rsid w:val="00D91315"/>
    <w:rsid w:val="00D91468"/>
    <w:rsid w:val="00D918F2"/>
    <w:rsid w:val="00D91922"/>
    <w:rsid w:val="00D91AF9"/>
    <w:rsid w:val="00D92069"/>
    <w:rsid w:val="00D9208B"/>
    <w:rsid w:val="00D92213"/>
    <w:rsid w:val="00D9245F"/>
    <w:rsid w:val="00D92C71"/>
    <w:rsid w:val="00D92CAA"/>
    <w:rsid w:val="00D92CF6"/>
    <w:rsid w:val="00D92E85"/>
    <w:rsid w:val="00D93053"/>
    <w:rsid w:val="00D930AD"/>
    <w:rsid w:val="00D930C2"/>
    <w:rsid w:val="00D93320"/>
    <w:rsid w:val="00D9366E"/>
    <w:rsid w:val="00D9382E"/>
    <w:rsid w:val="00D93AF2"/>
    <w:rsid w:val="00D93F26"/>
    <w:rsid w:val="00D9406E"/>
    <w:rsid w:val="00D94352"/>
    <w:rsid w:val="00D9437F"/>
    <w:rsid w:val="00D943AA"/>
    <w:rsid w:val="00D94438"/>
    <w:rsid w:val="00D9444B"/>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267"/>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3F0D"/>
    <w:rsid w:val="00DA4029"/>
    <w:rsid w:val="00DA41BD"/>
    <w:rsid w:val="00DA4557"/>
    <w:rsid w:val="00DA485E"/>
    <w:rsid w:val="00DA4ADA"/>
    <w:rsid w:val="00DA4B5C"/>
    <w:rsid w:val="00DA4D1E"/>
    <w:rsid w:val="00DA4E1C"/>
    <w:rsid w:val="00DA4EA7"/>
    <w:rsid w:val="00DA4F56"/>
    <w:rsid w:val="00DA50DD"/>
    <w:rsid w:val="00DA5108"/>
    <w:rsid w:val="00DA52B3"/>
    <w:rsid w:val="00DA5370"/>
    <w:rsid w:val="00DA554C"/>
    <w:rsid w:val="00DA56BE"/>
    <w:rsid w:val="00DA589C"/>
    <w:rsid w:val="00DA5B82"/>
    <w:rsid w:val="00DA6010"/>
    <w:rsid w:val="00DA6337"/>
    <w:rsid w:val="00DA6581"/>
    <w:rsid w:val="00DA6B41"/>
    <w:rsid w:val="00DA713C"/>
    <w:rsid w:val="00DA7264"/>
    <w:rsid w:val="00DA78B2"/>
    <w:rsid w:val="00DA78E3"/>
    <w:rsid w:val="00DA7AEE"/>
    <w:rsid w:val="00DA7DB4"/>
    <w:rsid w:val="00DB038E"/>
    <w:rsid w:val="00DB0412"/>
    <w:rsid w:val="00DB045D"/>
    <w:rsid w:val="00DB07B4"/>
    <w:rsid w:val="00DB0D49"/>
    <w:rsid w:val="00DB0F51"/>
    <w:rsid w:val="00DB1AA5"/>
    <w:rsid w:val="00DB1C2C"/>
    <w:rsid w:val="00DB1C46"/>
    <w:rsid w:val="00DB1D52"/>
    <w:rsid w:val="00DB1F0D"/>
    <w:rsid w:val="00DB2490"/>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3DD6"/>
    <w:rsid w:val="00DB4000"/>
    <w:rsid w:val="00DB438A"/>
    <w:rsid w:val="00DB4563"/>
    <w:rsid w:val="00DB4C7B"/>
    <w:rsid w:val="00DB4E6F"/>
    <w:rsid w:val="00DB4EAC"/>
    <w:rsid w:val="00DB5149"/>
    <w:rsid w:val="00DB51DF"/>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0BA"/>
    <w:rsid w:val="00DB743A"/>
    <w:rsid w:val="00DB7804"/>
    <w:rsid w:val="00DB782C"/>
    <w:rsid w:val="00DC0203"/>
    <w:rsid w:val="00DC0653"/>
    <w:rsid w:val="00DC0898"/>
    <w:rsid w:val="00DC0980"/>
    <w:rsid w:val="00DC0A3F"/>
    <w:rsid w:val="00DC0C2E"/>
    <w:rsid w:val="00DC0E4B"/>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404"/>
    <w:rsid w:val="00DC35B8"/>
    <w:rsid w:val="00DC368C"/>
    <w:rsid w:val="00DC3800"/>
    <w:rsid w:val="00DC3AEE"/>
    <w:rsid w:val="00DC3DDB"/>
    <w:rsid w:val="00DC4447"/>
    <w:rsid w:val="00DC4B27"/>
    <w:rsid w:val="00DC4FE0"/>
    <w:rsid w:val="00DC501C"/>
    <w:rsid w:val="00DC5136"/>
    <w:rsid w:val="00DC53B8"/>
    <w:rsid w:val="00DC548E"/>
    <w:rsid w:val="00DC5637"/>
    <w:rsid w:val="00DC577A"/>
    <w:rsid w:val="00DC5824"/>
    <w:rsid w:val="00DC5912"/>
    <w:rsid w:val="00DC5A0D"/>
    <w:rsid w:val="00DC5BF8"/>
    <w:rsid w:val="00DC5E0F"/>
    <w:rsid w:val="00DC5FEE"/>
    <w:rsid w:val="00DC6460"/>
    <w:rsid w:val="00DC65B9"/>
    <w:rsid w:val="00DC7362"/>
    <w:rsid w:val="00DC7444"/>
    <w:rsid w:val="00DC7A3C"/>
    <w:rsid w:val="00DC7A5B"/>
    <w:rsid w:val="00DC7ADF"/>
    <w:rsid w:val="00DC7BC8"/>
    <w:rsid w:val="00DC7C7F"/>
    <w:rsid w:val="00DC7CD2"/>
    <w:rsid w:val="00DC7E10"/>
    <w:rsid w:val="00DC7E3C"/>
    <w:rsid w:val="00DC7E6E"/>
    <w:rsid w:val="00DC7EAA"/>
    <w:rsid w:val="00DD00FC"/>
    <w:rsid w:val="00DD0664"/>
    <w:rsid w:val="00DD0888"/>
    <w:rsid w:val="00DD0BF7"/>
    <w:rsid w:val="00DD0FBC"/>
    <w:rsid w:val="00DD0FC3"/>
    <w:rsid w:val="00DD1040"/>
    <w:rsid w:val="00DD1696"/>
    <w:rsid w:val="00DD16FF"/>
    <w:rsid w:val="00DD1ACA"/>
    <w:rsid w:val="00DD1AD9"/>
    <w:rsid w:val="00DD1BE6"/>
    <w:rsid w:val="00DD1D1B"/>
    <w:rsid w:val="00DD1F2B"/>
    <w:rsid w:val="00DD2102"/>
    <w:rsid w:val="00DD2311"/>
    <w:rsid w:val="00DD236F"/>
    <w:rsid w:val="00DD23AE"/>
    <w:rsid w:val="00DD29FD"/>
    <w:rsid w:val="00DD2B55"/>
    <w:rsid w:val="00DD2B6B"/>
    <w:rsid w:val="00DD2D98"/>
    <w:rsid w:val="00DD328D"/>
    <w:rsid w:val="00DD34E6"/>
    <w:rsid w:val="00DD353C"/>
    <w:rsid w:val="00DD35CB"/>
    <w:rsid w:val="00DD3AE7"/>
    <w:rsid w:val="00DD3D40"/>
    <w:rsid w:val="00DD3F68"/>
    <w:rsid w:val="00DD4109"/>
    <w:rsid w:val="00DD4432"/>
    <w:rsid w:val="00DD475E"/>
    <w:rsid w:val="00DD49EE"/>
    <w:rsid w:val="00DD4A6B"/>
    <w:rsid w:val="00DD4BA6"/>
    <w:rsid w:val="00DD556D"/>
    <w:rsid w:val="00DD58CE"/>
    <w:rsid w:val="00DD59F5"/>
    <w:rsid w:val="00DD5B6C"/>
    <w:rsid w:val="00DD5D84"/>
    <w:rsid w:val="00DD6000"/>
    <w:rsid w:val="00DD61DD"/>
    <w:rsid w:val="00DD641A"/>
    <w:rsid w:val="00DD6514"/>
    <w:rsid w:val="00DD652C"/>
    <w:rsid w:val="00DD6AF8"/>
    <w:rsid w:val="00DD6CAA"/>
    <w:rsid w:val="00DD70A6"/>
    <w:rsid w:val="00DD76A8"/>
    <w:rsid w:val="00DD7AB9"/>
    <w:rsid w:val="00DD7CDC"/>
    <w:rsid w:val="00DE02D1"/>
    <w:rsid w:val="00DE08E8"/>
    <w:rsid w:val="00DE0973"/>
    <w:rsid w:val="00DE0C16"/>
    <w:rsid w:val="00DE0C4C"/>
    <w:rsid w:val="00DE11BC"/>
    <w:rsid w:val="00DE1245"/>
    <w:rsid w:val="00DE1266"/>
    <w:rsid w:val="00DE1822"/>
    <w:rsid w:val="00DE18BB"/>
    <w:rsid w:val="00DE19A1"/>
    <w:rsid w:val="00DE1A02"/>
    <w:rsid w:val="00DE2989"/>
    <w:rsid w:val="00DE2BDC"/>
    <w:rsid w:val="00DE2D53"/>
    <w:rsid w:val="00DE2D89"/>
    <w:rsid w:val="00DE30AA"/>
    <w:rsid w:val="00DE3328"/>
    <w:rsid w:val="00DE3AD5"/>
    <w:rsid w:val="00DE3C1B"/>
    <w:rsid w:val="00DE3EE0"/>
    <w:rsid w:val="00DE4225"/>
    <w:rsid w:val="00DE4317"/>
    <w:rsid w:val="00DE4323"/>
    <w:rsid w:val="00DE4416"/>
    <w:rsid w:val="00DE4AB9"/>
    <w:rsid w:val="00DE4CC4"/>
    <w:rsid w:val="00DE508E"/>
    <w:rsid w:val="00DE53E7"/>
    <w:rsid w:val="00DE5606"/>
    <w:rsid w:val="00DE580C"/>
    <w:rsid w:val="00DE59F3"/>
    <w:rsid w:val="00DE5A29"/>
    <w:rsid w:val="00DE5C63"/>
    <w:rsid w:val="00DE5EA9"/>
    <w:rsid w:val="00DE6093"/>
    <w:rsid w:val="00DE6CD9"/>
    <w:rsid w:val="00DE6E28"/>
    <w:rsid w:val="00DE715E"/>
    <w:rsid w:val="00DE7451"/>
    <w:rsid w:val="00DE750B"/>
    <w:rsid w:val="00DE7A29"/>
    <w:rsid w:val="00DE7B57"/>
    <w:rsid w:val="00DE7C7D"/>
    <w:rsid w:val="00DE7D68"/>
    <w:rsid w:val="00DE7F41"/>
    <w:rsid w:val="00DF013F"/>
    <w:rsid w:val="00DF024C"/>
    <w:rsid w:val="00DF0251"/>
    <w:rsid w:val="00DF05EE"/>
    <w:rsid w:val="00DF07BA"/>
    <w:rsid w:val="00DF07DA"/>
    <w:rsid w:val="00DF0DAD"/>
    <w:rsid w:val="00DF0ED6"/>
    <w:rsid w:val="00DF125B"/>
    <w:rsid w:val="00DF1D69"/>
    <w:rsid w:val="00DF2264"/>
    <w:rsid w:val="00DF23A2"/>
    <w:rsid w:val="00DF26C2"/>
    <w:rsid w:val="00DF2A15"/>
    <w:rsid w:val="00DF3093"/>
    <w:rsid w:val="00DF310A"/>
    <w:rsid w:val="00DF3114"/>
    <w:rsid w:val="00DF3246"/>
    <w:rsid w:val="00DF3350"/>
    <w:rsid w:val="00DF3688"/>
    <w:rsid w:val="00DF36BD"/>
    <w:rsid w:val="00DF3DC6"/>
    <w:rsid w:val="00DF3E78"/>
    <w:rsid w:val="00DF3FB7"/>
    <w:rsid w:val="00DF4024"/>
    <w:rsid w:val="00DF41AB"/>
    <w:rsid w:val="00DF443A"/>
    <w:rsid w:val="00DF45C1"/>
    <w:rsid w:val="00DF46C3"/>
    <w:rsid w:val="00DF46FA"/>
    <w:rsid w:val="00DF47AE"/>
    <w:rsid w:val="00DF4A0D"/>
    <w:rsid w:val="00DF4C89"/>
    <w:rsid w:val="00DF4CB3"/>
    <w:rsid w:val="00DF4E7D"/>
    <w:rsid w:val="00DF4EF4"/>
    <w:rsid w:val="00DF5027"/>
    <w:rsid w:val="00DF5080"/>
    <w:rsid w:val="00DF52D0"/>
    <w:rsid w:val="00DF52E5"/>
    <w:rsid w:val="00DF53D8"/>
    <w:rsid w:val="00DF5429"/>
    <w:rsid w:val="00DF57F0"/>
    <w:rsid w:val="00DF5BF9"/>
    <w:rsid w:val="00DF5C84"/>
    <w:rsid w:val="00DF634E"/>
    <w:rsid w:val="00DF6415"/>
    <w:rsid w:val="00DF658C"/>
    <w:rsid w:val="00DF65D0"/>
    <w:rsid w:val="00DF66C5"/>
    <w:rsid w:val="00DF66EF"/>
    <w:rsid w:val="00DF684F"/>
    <w:rsid w:val="00DF68F2"/>
    <w:rsid w:val="00DF6D5F"/>
    <w:rsid w:val="00DF6E5F"/>
    <w:rsid w:val="00DF72F4"/>
    <w:rsid w:val="00DF73D4"/>
    <w:rsid w:val="00DF768E"/>
    <w:rsid w:val="00DF78C4"/>
    <w:rsid w:val="00DF794B"/>
    <w:rsid w:val="00DF7B4E"/>
    <w:rsid w:val="00DF7BE1"/>
    <w:rsid w:val="00DF7CA7"/>
    <w:rsid w:val="00DF7CEF"/>
    <w:rsid w:val="00DF7F6D"/>
    <w:rsid w:val="00DF7F7C"/>
    <w:rsid w:val="00DF7FD3"/>
    <w:rsid w:val="00DF7FFE"/>
    <w:rsid w:val="00E000DD"/>
    <w:rsid w:val="00E00AAB"/>
    <w:rsid w:val="00E00B6A"/>
    <w:rsid w:val="00E00DB2"/>
    <w:rsid w:val="00E00DE7"/>
    <w:rsid w:val="00E00E4C"/>
    <w:rsid w:val="00E00F01"/>
    <w:rsid w:val="00E00FC0"/>
    <w:rsid w:val="00E011C1"/>
    <w:rsid w:val="00E012DB"/>
    <w:rsid w:val="00E0136F"/>
    <w:rsid w:val="00E01394"/>
    <w:rsid w:val="00E014FC"/>
    <w:rsid w:val="00E01538"/>
    <w:rsid w:val="00E0177F"/>
    <w:rsid w:val="00E01899"/>
    <w:rsid w:val="00E01978"/>
    <w:rsid w:val="00E01AEA"/>
    <w:rsid w:val="00E01B2A"/>
    <w:rsid w:val="00E01C9F"/>
    <w:rsid w:val="00E01D77"/>
    <w:rsid w:val="00E02465"/>
    <w:rsid w:val="00E0271A"/>
    <w:rsid w:val="00E02749"/>
    <w:rsid w:val="00E027B0"/>
    <w:rsid w:val="00E0293C"/>
    <w:rsid w:val="00E0296E"/>
    <w:rsid w:val="00E02A3E"/>
    <w:rsid w:val="00E02AE8"/>
    <w:rsid w:val="00E02B23"/>
    <w:rsid w:val="00E02B27"/>
    <w:rsid w:val="00E02E8E"/>
    <w:rsid w:val="00E03499"/>
    <w:rsid w:val="00E03614"/>
    <w:rsid w:val="00E0390A"/>
    <w:rsid w:val="00E03AB2"/>
    <w:rsid w:val="00E03C44"/>
    <w:rsid w:val="00E03D6B"/>
    <w:rsid w:val="00E03DC8"/>
    <w:rsid w:val="00E03FD9"/>
    <w:rsid w:val="00E03FE1"/>
    <w:rsid w:val="00E03FEB"/>
    <w:rsid w:val="00E0420A"/>
    <w:rsid w:val="00E04468"/>
    <w:rsid w:val="00E04588"/>
    <w:rsid w:val="00E04827"/>
    <w:rsid w:val="00E0497A"/>
    <w:rsid w:val="00E049F1"/>
    <w:rsid w:val="00E04EC4"/>
    <w:rsid w:val="00E04F3B"/>
    <w:rsid w:val="00E05018"/>
    <w:rsid w:val="00E0504D"/>
    <w:rsid w:val="00E052D6"/>
    <w:rsid w:val="00E0579D"/>
    <w:rsid w:val="00E059DE"/>
    <w:rsid w:val="00E05BC3"/>
    <w:rsid w:val="00E05BFF"/>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59B"/>
    <w:rsid w:val="00E11813"/>
    <w:rsid w:val="00E11B15"/>
    <w:rsid w:val="00E11C7E"/>
    <w:rsid w:val="00E11DC8"/>
    <w:rsid w:val="00E11E5F"/>
    <w:rsid w:val="00E11ED9"/>
    <w:rsid w:val="00E11F18"/>
    <w:rsid w:val="00E12295"/>
    <w:rsid w:val="00E12397"/>
    <w:rsid w:val="00E123E0"/>
    <w:rsid w:val="00E127DB"/>
    <w:rsid w:val="00E12844"/>
    <w:rsid w:val="00E1287F"/>
    <w:rsid w:val="00E128C5"/>
    <w:rsid w:val="00E12E32"/>
    <w:rsid w:val="00E12E92"/>
    <w:rsid w:val="00E12EF2"/>
    <w:rsid w:val="00E131B8"/>
    <w:rsid w:val="00E133FC"/>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B0"/>
    <w:rsid w:val="00E153C4"/>
    <w:rsid w:val="00E1546F"/>
    <w:rsid w:val="00E15893"/>
    <w:rsid w:val="00E1598A"/>
    <w:rsid w:val="00E159D3"/>
    <w:rsid w:val="00E15A06"/>
    <w:rsid w:val="00E15D9E"/>
    <w:rsid w:val="00E15E92"/>
    <w:rsid w:val="00E15F0E"/>
    <w:rsid w:val="00E15F38"/>
    <w:rsid w:val="00E161B2"/>
    <w:rsid w:val="00E16259"/>
    <w:rsid w:val="00E16307"/>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AD1"/>
    <w:rsid w:val="00E17B1D"/>
    <w:rsid w:val="00E17B6D"/>
    <w:rsid w:val="00E17BA4"/>
    <w:rsid w:val="00E17CD5"/>
    <w:rsid w:val="00E20066"/>
    <w:rsid w:val="00E20365"/>
    <w:rsid w:val="00E208D4"/>
    <w:rsid w:val="00E209C7"/>
    <w:rsid w:val="00E20A13"/>
    <w:rsid w:val="00E20B35"/>
    <w:rsid w:val="00E2120B"/>
    <w:rsid w:val="00E219A3"/>
    <w:rsid w:val="00E21D73"/>
    <w:rsid w:val="00E21E6C"/>
    <w:rsid w:val="00E2227B"/>
    <w:rsid w:val="00E22AA3"/>
    <w:rsid w:val="00E22B5C"/>
    <w:rsid w:val="00E22C1C"/>
    <w:rsid w:val="00E22DAF"/>
    <w:rsid w:val="00E23136"/>
    <w:rsid w:val="00E231D7"/>
    <w:rsid w:val="00E234C1"/>
    <w:rsid w:val="00E23565"/>
    <w:rsid w:val="00E235C9"/>
    <w:rsid w:val="00E236AB"/>
    <w:rsid w:val="00E236F5"/>
    <w:rsid w:val="00E23737"/>
    <w:rsid w:val="00E237B9"/>
    <w:rsid w:val="00E23B86"/>
    <w:rsid w:val="00E23E7A"/>
    <w:rsid w:val="00E24088"/>
    <w:rsid w:val="00E242A7"/>
    <w:rsid w:val="00E242CF"/>
    <w:rsid w:val="00E2440E"/>
    <w:rsid w:val="00E24998"/>
    <w:rsid w:val="00E249BB"/>
    <w:rsid w:val="00E249E9"/>
    <w:rsid w:val="00E25AA9"/>
    <w:rsid w:val="00E25AB5"/>
    <w:rsid w:val="00E25B1B"/>
    <w:rsid w:val="00E25F03"/>
    <w:rsid w:val="00E25FF6"/>
    <w:rsid w:val="00E26014"/>
    <w:rsid w:val="00E2602E"/>
    <w:rsid w:val="00E26138"/>
    <w:rsid w:val="00E262BC"/>
    <w:rsid w:val="00E2652E"/>
    <w:rsid w:val="00E2669E"/>
    <w:rsid w:val="00E2691A"/>
    <w:rsid w:val="00E26AA1"/>
    <w:rsid w:val="00E26AB9"/>
    <w:rsid w:val="00E26B3E"/>
    <w:rsid w:val="00E26B5A"/>
    <w:rsid w:val="00E26BDD"/>
    <w:rsid w:val="00E26E71"/>
    <w:rsid w:val="00E2707E"/>
    <w:rsid w:val="00E27414"/>
    <w:rsid w:val="00E27421"/>
    <w:rsid w:val="00E2780B"/>
    <w:rsid w:val="00E278B0"/>
    <w:rsid w:val="00E278FA"/>
    <w:rsid w:val="00E27B08"/>
    <w:rsid w:val="00E27D17"/>
    <w:rsid w:val="00E30069"/>
    <w:rsid w:val="00E30152"/>
    <w:rsid w:val="00E301A6"/>
    <w:rsid w:val="00E302C1"/>
    <w:rsid w:val="00E3033B"/>
    <w:rsid w:val="00E30586"/>
    <w:rsid w:val="00E306DB"/>
    <w:rsid w:val="00E30891"/>
    <w:rsid w:val="00E30E4D"/>
    <w:rsid w:val="00E311B9"/>
    <w:rsid w:val="00E3123E"/>
    <w:rsid w:val="00E312CA"/>
    <w:rsid w:val="00E31367"/>
    <w:rsid w:val="00E31C51"/>
    <w:rsid w:val="00E31C72"/>
    <w:rsid w:val="00E31CE6"/>
    <w:rsid w:val="00E31DAC"/>
    <w:rsid w:val="00E32009"/>
    <w:rsid w:val="00E324DA"/>
    <w:rsid w:val="00E324FC"/>
    <w:rsid w:val="00E32582"/>
    <w:rsid w:val="00E32597"/>
    <w:rsid w:val="00E32A27"/>
    <w:rsid w:val="00E32A8F"/>
    <w:rsid w:val="00E32D22"/>
    <w:rsid w:val="00E33015"/>
    <w:rsid w:val="00E33398"/>
    <w:rsid w:val="00E333CA"/>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4FA4"/>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139"/>
    <w:rsid w:val="00E37496"/>
    <w:rsid w:val="00E37567"/>
    <w:rsid w:val="00E37B2D"/>
    <w:rsid w:val="00E37C3D"/>
    <w:rsid w:val="00E37CC8"/>
    <w:rsid w:val="00E37D00"/>
    <w:rsid w:val="00E37E42"/>
    <w:rsid w:val="00E37ED8"/>
    <w:rsid w:val="00E40292"/>
    <w:rsid w:val="00E40334"/>
    <w:rsid w:val="00E404F7"/>
    <w:rsid w:val="00E40554"/>
    <w:rsid w:val="00E40579"/>
    <w:rsid w:val="00E40693"/>
    <w:rsid w:val="00E40A58"/>
    <w:rsid w:val="00E40A7B"/>
    <w:rsid w:val="00E40B41"/>
    <w:rsid w:val="00E40CEC"/>
    <w:rsid w:val="00E40DB8"/>
    <w:rsid w:val="00E40E38"/>
    <w:rsid w:val="00E41378"/>
    <w:rsid w:val="00E41523"/>
    <w:rsid w:val="00E415BB"/>
    <w:rsid w:val="00E41783"/>
    <w:rsid w:val="00E417D1"/>
    <w:rsid w:val="00E417FA"/>
    <w:rsid w:val="00E41EB0"/>
    <w:rsid w:val="00E42047"/>
    <w:rsid w:val="00E4243C"/>
    <w:rsid w:val="00E42788"/>
    <w:rsid w:val="00E4286C"/>
    <w:rsid w:val="00E4295E"/>
    <w:rsid w:val="00E42A43"/>
    <w:rsid w:val="00E42B5B"/>
    <w:rsid w:val="00E42DE4"/>
    <w:rsid w:val="00E430DA"/>
    <w:rsid w:val="00E434AE"/>
    <w:rsid w:val="00E4398A"/>
    <w:rsid w:val="00E43DB0"/>
    <w:rsid w:val="00E4413C"/>
    <w:rsid w:val="00E441BF"/>
    <w:rsid w:val="00E441E1"/>
    <w:rsid w:val="00E4423B"/>
    <w:rsid w:val="00E442DC"/>
    <w:rsid w:val="00E44392"/>
    <w:rsid w:val="00E444A4"/>
    <w:rsid w:val="00E4451A"/>
    <w:rsid w:val="00E44668"/>
    <w:rsid w:val="00E44A64"/>
    <w:rsid w:val="00E44DD6"/>
    <w:rsid w:val="00E44E63"/>
    <w:rsid w:val="00E45256"/>
    <w:rsid w:val="00E4538F"/>
    <w:rsid w:val="00E4548A"/>
    <w:rsid w:val="00E454D0"/>
    <w:rsid w:val="00E454D3"/>
    <w:rsid w:val="00E458FF"/>
    <w:rsid w:val="00E45A38"/>
    <w:rsid w:val="00E45B10"/>
    <w:rsid w:val="00E45E82"/>
    <w:rsid w:val="00E460A9"/>
    <w:rsid w:val="00E46311"/>
    <w:rsid w:val="00E46380"/>
    <w:rsid w:val="00E4645C"/>
    <w:rsid w:val="00E46653"/>
    <w:rsid w:val="00E46999"/>
    <w:rsid w:val="00E46B07"/>
    <w:rsid w:val="00E46C33"/>
    <w:rsid w:val="00E46FB0"/>
    <w:rsid w:val="00E4737F"/>
    <w:rsid w:val="00E47586"/>
    <w:rsid w:val="00E477EE"/>
    <w:rsid w:val="00E502A7"/>
    <w:rsid w:val="00E50362"/>
    <w:rsid w:val="00E5057E"/>
    <w:rsid w:val="00E505B3"/>
    <w:rsid w:val="00E50B1A"/>
    <w:rsid w:val="00E50C69"/>
    <w:rsid w:val="00E50E61"/>
    <w:rsid w:val="00E5127A"/>
    <w:rsid w:val="00E514DC"/>
    <w:rsid w:val="00E51945"/>
    <w:rsid w:val="00E51954"/>
    <w:rsid w:val="00E51A48"/>
    <w:rsid w:val="00E51B37"/>
    <w:rsid w:val="00E51CC6"/>
    <w:rsid w:val="00E527E7"/>
    <w:rsid w:val="00E5301D"/>
    <w:rsid w:val="00E53029"/>
    <w:rsid w:val="00E53031"/>
    <w:rsid w:val="00E5305A"/>
    <w:rsid w:val="00E530A0"/>
    <w:rsid w:val="00E530C3"/>
    <w:rsid w:val="00E534A9"/>
    <w:rsid w:val="00E53C5F"/>
    <w:rsid w:val="00E53CA2"/>
    <w:rsid w:val="00E53F4F"/>
    <w:rsid w:val="00E54139"/>
    <w:rsid w:val="00E542B5"/>
    <w:rsid w:val="00E5430B"/>
    <w:rsid w:val="00E5499D"/>
    <w:rsid w:val="00E54A05"/>
    <w:rsid w:val="00E54A2C"/>
    <w:rsid w:val="00E54AAE"/>
    <w:rsid w:val="00E54DFA"/>
    <w:rsid w:val="00E54EB8"/>
    <w:rsid w:val="00E55A67"/>
    <w:rsid w:val="00E55E30"/>
    <w:rsid w:val="00E5637C"/>
    <w:rsid w:val="00E5668F"/>
    <w:rsid w:val="00E56829"/>
    <w:rsid w:val="00E56887"/>
    <w:rsid w:val="00E56B73"/>
    <w:rsid w:val="00E56CC7"/>
    <w:rsid w:val="00E56ED0"/>
    <w:rsid w:val="00E56F01"/>
    <w:rsid w:val="00E5776B"/>
    <w:rsid w:val="00E57A4C"/>
    <w:rsid w:val="00E57AB0"/>
    <w:rsid w:val="00E57AB8"/>
    <w:rsid w:val="00E57EE5"/>
    <w:rsid w:val="00E60162"/>
    <w:rsid w:val="00E603F7"/>
    <w:rsid w:val="00E604FF"/>
    <w:rsid w:val="00E607B6"/>
    <w:rsid w:val="00E607DE"/>
    <w:rsid w:val="00E6097B"/>
    <w:rsid w:val="00E609E0"/>
    <w:rsid w:val="00E60C1A"/>
    <w:rsid w:val="00E60E54"/>
    <w:rsid w:val="00E60FB3"/>
    <w:rsid w:val="00E60FDE"/>
    <w:rsid w:val="00E610EE"/>
    <w:rsid w:val="00E618E2"/>
    <w:rsid w:val="00E61981"/>
    <w:rsid w:val="00E61D1D"/>
    <w:rsid w:val="00E61EF5"/>
    <w:rsid w:val="00E61F27"/>
    <w:rsid w:val="00E61FFB"/>
    <w:rsid w:val="00E62248"/>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2D7"/>
    <w:rsid w:val="00E662DD"/>
    <w:rsid w:val="00E66551"/>
    <w:rsid w:val="00E66577"/>
    <w:rsid w:val="00E667E3"/>
    <w:rsid w:val="00E66A2A"/>
    <w:rsid w:val="00E66E5B"/>
    <w:rsid w:val="00E67123"/>
    <w:rsid w:val="00E67264"/>
    <w:rsid w:val="00E672E4"/>
    <w:rsid w:val="00E67522"/>
    <w:rsid w:val="00E6775F"/>
    <w:rsid w:val="00E67939"/>
    <w:rsid w:val="00E67AB7"/>
    <w:rsid w:val="00E67CD7"/>
    <w:rsid w:val="00E67E12"/>
    <w:rsid w:val="00E67E7C"/>
    <w:rsid w:val="00E67FE2"/>
    <w:rsid w:val="00E70027"/>
    <w:rsid w:val="00E7002E"/>
    <w:rsid w:val="00E700FC"/>
    <w:rsid w:val="00E702DA"/>
    <w:rsid w:val="00E70689"/>
    <w:rsid w:val="00E706F7"/>
    <w:rsid w:val="00E70DD5"/>
    <w:rsid w:val="00E710B2"/>
    <w:rsid w:val="00E710D5"/>
    <w:rsid w:val="00E71229"/>
    <w:rsid w:val="00E7125E"/>
    <w:rsid w:val="00E71260"/>
    <w:rsid w:val="00E71486"/>
    <w:rsid w:val="00E7151B"/>
    <w:rsid w:val="00E715BC"/>
    <w:rsid w:val="00E718CF"/>
    <w:rsid w:val="00E7190F"/>
    <w:rsid w:val="00E71A1E"/>
    <w:rsid w:val="00E71CF9"/>
    <w:rsid w:val="00E71D13"/>
    <w:rsid w:val="00E71FCC"/>
    <w:rsid w:val="00E72044"/>
    <w:rsid w:val="00E721C7"/>
    <w:rsid w:val="00E72294"/>
    <w:rsid w:val="00E72366"/>
    <w:rsid w:val="00E725C6"/>
    <w:rsid w:val="00E7261C"/>
    <w:rsid w:val="00E72682"/>
    <w:rsid w:val="00E72810"/>
    <w:rsid w:val="00E72AD5"/>
    <w:rsid w:val="00E72C7F"/>
    <w:rsid w:val="00E7327A"/>
    <w:rsid w:val="00E7385D"/>
    <w:rsid w:val="00E739E3"/>
    <w:rsid w:val="00E73C6D"/>
    <w:rsid w:val="00E73F43"/>
    <w:rsid w:val="00E74169"/>
    <w:rsid w:val="00E748A9"/>
    <w:rsid w:val="00E749A0"/>
    <w:rsid w:val="00E74F35"/>
    <w:rsid w:val="00E74F40"/>
    <w:rsid w:val="00E74F53"/>
    <w:rsid w:val="00E74F94"/>
    <w:rsid w:val="00E74FDF"/>
    <w:rsid w:val="00E75040"/>
    <w:rsid w:val="00E75049"/>
    <w:rsid w:val="00E75052"/>
    <w:rsid w:val="00E75077"/>
    <w:rsid w:val="00E750A9"/>
    <w:rsid w:val="00E750E8"/>
    <w:rsid w:val="00E75176"/>
    <w:rsid w:val="00E7539C"/>
    <w:rsid w:val="00E755B3"/>
    <w:rsid w:val="00E75702"/>
    <w:rsid w:val="00E75772"/>
    <w:rsid w:val="00E758C3"/>
    <w:rsid w:val="00E75961"/>
    <w:rsid w:val="00E761CC"/>
    <w:rsid w:val="00E764CD"/>
    <w:rsid w:val="00E7652A"/>
    <w:rsid w:val="00E767AC"/>
    <w:rsid w:val="00E76ABD"/>
    <w:rsid w:val="00E76D68"/>
    <w:rsid w:val="00E77010"/>
    <w:rsid w:val="00E770B2"/>
    <w:rsid w:val="00E770FA"/>
    <w:rsid w:val="00E77279"/>
    <w:rsid w:val="00E773CF"/>
    <w:rsid w:val="00E7763A"/>
    <w:rsid w:val="00E776EC"/>
    <w:rsid w:val="00E7784E"/>
    <w:rsid w:val="00E77C16"/>
    <w:rsid w:val="00E77CA8"/>
    <w:rsid w:val="00E77F49"/>
    <w:rsid w:val="00E801E7"/>
    <w:rsid w:val="00E801EC"/>
    <w:rsid w:val="00E8031C"/>
    <w:rsid w:val="00E80358"/>
    <w:rsid w:val="00E8057E"/>
    <w:rsid w:val="00E8097C"/>
    <w:rsid w:val="00E80B5D"/>
    <w:rsid w:val="00E80FB8"/>
    <w:rsid w:val="00E81201"/>
    <w:rsid w:val="00E8133F"/>
    <w:rsid w:val="00E81404"/>
    <w:rsid w:val="00E817C5"/>
    <w:rsid w:val="00E820F6"/>
    <w:rsid w:val="00E828F7"/>
    <w:rsid w:val="00E82913"/>
    <w:rsid w:val="00E829EB"/>
    <w:rsid w:val="00E82BA5"/>
    <w:rsid w:val="00E82CF7"/>
    <w:rsid w:val="00E82D31"/>
    <w:rsid w:val="00E82FE4"/>
    <w:rsid w:val="00E8325B"/>
    <w:rsid w:val="00E83545"/>
    <w:rsid w:val="00E835F1"/>
    <w:rsid w:val="00E836C4"/>
    <w:rsid w:val="00E83AE7"/>
    <w:rsid w:val="00E8408C"/>
    <w:rsid w:val="00E84151"/>
    <w:rsid w:val="00E8489F"/>
    <w:rsid w:val="00E84979"/>
    <w:rsid w:val="00E84A70"/>
    <w:rsid w:val="00E84DDF"/>
    <w:rsid w:val="00E84E8C"/>
    <w:rsid w:val="00E84F13"/>
    <w:rsid w:val="00E85315"/>
    <w:rsid w:val="00E85324"/>
    <w:rsid w:val="00E856C3"/>
    <w:rsid w:val="00E8599C"/>
    <w:rsid w:val="00E85C8D"/>
    <w:rsid w:val="00E85CEB"/>
    <w:rsid w:val="00E85D5B"/>
    <w:rsid w:val="00E85F8A"/>
    <w:rsid w:val="00E860FD"/>
    <w:rsid w:val="00E86320"/>
    <w:rsid w:val="00E863BF"/>
    <w:rsid w:val="00E86B99"/>
    <w:rsid w:val="00E87042"/>
    <w:rsid w:val="00E87209"/>
    <w:rsid w:val="00E87268"/>
    <w:rsid w:val="00E87758"/>
    <w:rsid w:val="00E87BF9"/>
    <w:rsid w:val="00E87C30"/>
    <w:rsid w:val="00E87CBB"/>
    <w:rsid w:val="00E87D5E"/>
    <w:rsid w:val="00E87E82"/>
    <w:rsid w:val="00E90527"/>
    <w:rsid w:val="00E906AB"/>
    <w:rsid w:val="00E90A71"/>
    <w:rsid w:val="00E90B20"/>
    <w:rsid w:val="00E90B66"/>
    <w:rsid w:val="00E90E45"/>
    <w:rsid w:val="00E90F14"/>
    <w:rsid w:val="00E90F6B"/>
    <w:rsid w:val="00E91269"/>
    <w:rsid w:val="00E912B3"/>
    <w:rsid w:val="00E91BCF"/>
    <w:rsid w:val="00E91D6D"/>
    <w:rsid w:val="00E91DEC"/>
    <w:rsid w:val="00E92336"/>
    <w:rsid w:val="00E9237D"/>
    <w:rsid w:val="00E92649"/>
    <w:rsid w:val="00E92768"/>
    <w:rsid w:val="00E9286C"/>
    <w:rsid w:val="00E92D05"/>
    <w:rsid w:val="00E92FFD"/>
    <w:rsid w:val="00E93012"/>
    <w:rsid w:val="00E930A6"/>
    <w:rsid w:val="00E9314E"/>
    <w:rsid w:val="00E9330A"/>
    <w:rsid w:val="00E934FE"/>
    <w:rsid w:val="00E93579"/>
    <w:rsid w:val="00E93675"/>
    <w:rsid w:val="00E93786"/>
    <w:rsid w:val="00E93848"/>
    <w:rsid w:val="00E938B1"/>
    <w:rsid w:val="00E93B6B"/>
    <w:rsid w:val="00E93E97"/>
    <w:rsid w:val="00E94550"/>
    <w:rsid w:val="00E949B3"/>
    <w:rsid w:val="00E94C74"/>
    <w:rsid w:val="00E94EBC"/>
    <w:rsid w:val="00E957CB"/>
    <w:rsid w:val="00E95D12"/>
    <w:rsid w:val="00E95E8C"/>
    <w:rsid w:val="00E95EA8"/>
    <w:rsid w:val="00E962EE"/>
    <w:rsid w:val="00E963C2"/>
    <w:rsid w:val="00E96616"/>
    <w:rsid w:val="00E9688B"/>
    <w:rsid w:val="00E968D9"/>
    <w:rsid w:val="00E96997"/>
    <w:rsid w:val="00E96AB7"/>
    <w:rsid w:val="00E96CCE"/>
    <w:rsid w:val="00E96D40"/>
    <w:rsid w:val="00E96E00"/>
    <w:rsid w:val="00E96E72"/>
    <w:rsid w:val="00E9711A"/>
    <w:rsid w:val="00E97768"/>
    <w:rsid w:val="00EA0051"/>
    <w:rsid w:val="00EA0111"/>
    <w:rsid w:val="00EA02B1"/>
    <w:rsid w:val="00EA0587"/>
    <w:rsid w:val="00EA0619"/>
    <w:rsid w:val="00EA069F"/>
    <w:rsid w:val="00EA0923"/>
    <w:rsid w:val="00EA0A6D"/>
    <w:rsid w:val="00EA0C7A"/>
    <w:rsid w:val="00EA0ECB"/>
    <w:rsid w:val="00EA0F50"/>
    <w:rsid w:val="00EA0FF7"/>
    <w:rsid w:val="00EA1006"/>
    <w:rsid w:val="00EA1661"/>
    <w:rsid w:val="00EA17F4"/>
    <w:rsid w:val="00EA1931"/>
    <w:rsid w:val="00EA1A09"/>
    <w:rsid w:val="00EA1A9C"/>
    <w:rsid w:val="00EA1B17"/>
    <w:rsid w:val="00EA1BE3"/>
    <w:rsid w:val="00EA1C4D"/>
    <w:rsid w:val="00EA20B1"/>
    <w:rsid w:val="00EA217B"/>
    <w:rsid w:val="00EA22A9"/>
    <w:rsid w:val="00EA29EA"/>
    <w:rsid w:val="00EA2D00"/>
    <w:rsid w:val="00EA2E36"/>
    <w:rsid w:val="00EA2E9C"/>
    <w:rsid w:val="00EA3084"/>
    <w:rsid w:val="00EA324F"/>
    <w:rsid w:val="00EA326E"/>
    <w:rsid w:val="00EA32DA"/>
    <w:rsid w:val="00EA3325"/>
    <w:rsid w:val="00EA3443"/>
    <w:rsid w:val="00EA3A7C"/>
    <w:rsid w:val="00EA3D31"/>
    <w:rsid w:val="00EA3D4A"/>
    <w:rsid w:val="00EA3E61"/>
    <w:rsid w:val="00EA3EFD"/>
    <w:rsid w:val="00EA3F27"/>
    <w:rsid w:val="00EA3FCE"/>
    <w:rsid w:val="00EA4290"/>
    <w:rsid w:val="00EA42E6"/>
    <w:rsid w:val="00EA44E8"/>
    <w:rsid w:val="00EA45F1"/>
    <w:rsid w:val="00EA473C"/>
    <w:rsid w:val="00EA4748"/>
    <w:rsid w:val="00EA4A92"/>
    <w:rsid w:val="00EA4FE4"/>
    <w:rsid w:val="00EA5120"/>
    <w:rsid w:val="00EA51C4"/>
    <w:rsid w:val="00EA51F5"/>
    <w:rsid w:val="00EA539C"/>
    <w:rsid w:val="00EA56E3"/>
    <w:rsid w:val="00EA570B"/>
    <w:rsid w:val="00EA572E"/>
    <w:rsid w:val="00EA5AD1"/>
    <w:rsid w:val="00EA5C6D"/>
    <w:rsid w:val="00EA5E38"/>
    <w:rsid w:val="00EA5F44"/>
    <w:rsid w:val="00EA6276"/>
    <w:rsid w:val="00EA6429"/>
    <w:rsid w:val="00EA67A3"/>
    <w:rsid w:val="00EA69B1"/>
    <w:rsid w:val="00EA6AD3"/>
    <w:rsid w:val="00EA6B06"/>
    <w:rsid w:val="00EA6BB7"/>
    <w:rsid w:val="00EA6D02"/>
    <w:rsid w:val="00EA7121"/>
    <w:rsid w:val="00EA721D"/>
    <w:rsid w:val="00EA7248"/>
    <w:rsid w:val="00EA7428"/>
    <w:rsid w:val="00EA74A1"/>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333"/>
    <w:rsid w:val="00EB149D"/>
    <w:rsid w:val="00EB14FD"/>
    <w:rsid w:val="00EB16EC"/>
    <w:rsid w:val="00EB1890"/>
    <w:rsid w:val="00EB1B25"/>
    <w:rsid w:val="00EB1C0F"/>
    <w:rsid w:val="00EB1C21"/>
    <w:rsid w:val="00EB1C6E"/>
    <w:rsid w:val="00EB1D05"/>
    <w:rsid w:val="00EB1D39"/>
    <w:rsid w:val="00EB1EE1"/>
    <w:rsid w:val="00EB205C"/>
    <w:rsid w:val="00EB23A6"/>
    <w:rsid w:val="00EB24C8"/>
    <w:rsid w:val="00EB25E0"/>
    <w:rsid w:val="00EB2628"/>
    <w:rsid w:val="00EB28A1"/>
    <w:rsid w:val="00EB3012"/>
    <w:rsid w:val="00EB31C2"/>
    <w:rsid w:val="00EB325D"/>
    <w:rsid w:val="00EB36E9"/>
    <w:rsid w:val="00EB3807"/>
    <w:rsid w:val="00EB3836"/>
    <w:rsid w:val="00EB3A19"/>
    <w:rsid w:val="00EB3EB2"/>
    <w:rsid w:val="00EB3FCA"/>
    <w:rsid w:val="00EB41B4"/>
    <w:rsid w:val="00EB4244"/>
    <w:rsid w:val="00EB42D8"/>
    <w:rsid w:val="00EB4586"/>
    <w:rsid w:val="00EB4BD3"/>
    <w:rsid w:val="00EB4C2D"/>
    <w:rsid w:val="00EB4C52"/>
    <w:rsid w:val="00EB509E"/>
    <w:rsid w:val="00EB51DA"/>
    <w:rsid w:val="00EB52AC"/>
    <w:rsid w:val="00EB5332"/>
    <w:rsid w:val="00EB55B3"/>
    <w:rsid w:val="00EB5A9E"/>
    <w:rsid w:val="00EB5B29"/>
    <w:rsid w:val="00EB5B8B"/>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0FDB"/>
    <w:rsid w:val="00EC110F"/>
    <w:rsid w:val="00EC13C3"/>
    <w:rsid w:val="00EC16B5"/>
    <w:rsid w:val="00EC17BA"/>
    <w:rsid w:val="00EC1ACE"/>
    <w:rsid w:val="00EC1C35"/>
    <w:rsid w:val="00EC1CB2"/>
    <w:rsid w:val="00EC1DAC"/>
    <w:rsid w:val="00EC208E"/>
    <w:rsid w:val="00EC2220"/>
    <w:rsid w:val="00EC23AF"/>
    <w:rsid w:val="00EC2575"/>
    <w:rsid w:val="00EC28A0"/>
    <w:rsid w:val="00EC290D"/>
    <w:rsid w:val="00EC2920"/>
    <w:rsid w:val="00EC304F"/>
    <w:rsid w:val="00EC330B"/>
    <w:rsid w:val="00EC339C"/>
    <w:rsid w:val="00EC3400"/>
    <w:rsid w:val="00EC3413"/>
    <w:rsid w:val="00EC3517"/>
    <w:rsid w:val="00EC395F"/>
    <w:rsid w:val="00EC3A25"/>
    <w:rsid w:val="00EC3AA3"/>
    <w:rsid w:val="00EC3B3B"/>
    <w:rsid w:val="00EC3E8A"/>
    <w:rsid w:val="00EC3FB3"/>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CD6"/>
    <w:rsid w:val="00EC6E4F"/>
    <w:rsid w:val="00EC7021"/>
    <w:rsid w:val="00EC71B9"/>
    <w:rsid w:val="00EC75D0"/>
    <w:rsid w:val="00EC763E"/>
    <w:rsid w:val="00EC7691"/>
    <w:rsid w:val="00EC76CA"/>
    <w:rsid w:val="00EC782C"/>
    <w:rsid w:val="00EC796A"/>
    <w:rsid w:val="00EC7A38"/>
    <w:rsid w:val="00EC7D0F"/>
    <w:rsid w:val="00EC7DBE"/>
    <w:rsid w:val="00EC7E06"/>
    <w:rsid w:val="00ED007B"/>
    <w:rsid w:val="00ED0165"/>
    <w:rsid w:val="00ED02CA"/>
    <w:rsid w:val="00ED04D1"/>
    <w:rsid w:val="00ED06EE"/>
    <w:rsid w:val="00ED0839"/>
    <w:rsid w:val="00ED0A5B"/>
    <w:rsid w:val="00ED0D45"/>
    <w:rsid w:val="00ED0E51"/>
    <w:rsid w:val="00ED1153"/>
    <w:rsid w:val="00ED12AE"/>
    <w:rsid w:val="00ED13DA"/>
    <w:rsid w:val="00ED17B6"/>
    <w:rsid w:val="00ED1B9A"/>
    <w:rsid w:val="00ED1BD3"/>
    <w:rsid w:val="00ED1CFC"/>
    <w:rsid w:val="00ED1F1D"/>
    <w:rsid w:val="00ED1F1E"/>
    <w:rsid w:val="00ED1FF6"/>
    <w:rsid w:val="00ED2294"/>
    <w:rsid w:val="00ED33B4"/>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0CB"/>
    <w:rsid w:val="00EE1167"/>
    <w:rsid w:val="00EE1389"/>
    <w:rsid w:val="00EE153B"/>
    <w:rsid w:val="00EE16A6"/>
    <w:rsid w:val="00EE1C2B"/>
    <w:rsid w:val="00EE2150"/>
    <w:rsid w:val="00EE2285"/>
    <w:rsid w:val="00EE22ED"/>
    <w:rsid w:val="00EE23D4"/>
    <w:rsid w:val="00EE24CF"/>
    <w:rsid w:val="00EE28D1"/>
    <w:rsid w:val="00EE2CBF"/>
    <w:rsid w:val="00EE2DD4"/>
    <w:rsid w:val="00EE2E0A"/>
    <w:rsid w:val="00EE2F9D"/>
    <w:rsid w:val="00EE2FFC"/>
    <w:rsid w:val="00EE310C"/>
    <w:rsid w:val="00EE32C1"/>
    <w:rsid w:val="00EE3318"/>
    <w:rsid w:val="00EE33A8"/>
    <w:rsid w:val="00EE3543"/>
    <w:rsid w:val="00EE3745"/>
    <w:rsid w:val="00EE37AF"/>
    <w:rsid w:val="00EE3816"/>
    <w:rsid w:val="00EE387E"/>
    <w:rsid w:val="00EE3B4C"/>
    <w:rsid w:val="00EE3B88"/>
    <w:rsid w:val="00EE3F20"/>
    <w:rsid w:val="00EE3FC9"/>
    <w:rsid w:val="00EE3FCE"/>
    <w:rsid w:val="00EE44D1"/>
    <w:rsid w:val="00EE461C"/>
    <w:rsid w:val="00EE4680"/>
    <w:rsid w:val="00EE48F7"/>
    <w:rsid w:val="00EE4CB1"/>
    <w:rsid w:val="00EE53EF"/>
    <w:rsid w:val="00EE54AF"/>
    <w:rsid w:val="00EE5937"/>
    <w:rsid w:val="00EE5A37"/>
    <w:rsid w:val="00EE5BC7"/>
    <w:rsid w:val="00EE5D59"/>
    <w:rsid w:val="00EE624E"/>
    <w:rsid w:val="00EE62A1"/>
    <w:rsid w:val="00EE6319"/>
    <w:rsid w:val="00EE639E"/>
    <w:rsid w:val="00EE6734"/>
    <w:rsid w:val="00EE67F3"/>
    <w:rsid w:val="00EE6825"/>
    <w:rsid w:val="00EE69C6"/>
    <w:rsid w:val="00EE6A9D"/>
    <w:rsid w:val="00EE6C21"/>
    <w:rsid w:val="00EE6D2C"/>
    <w:rsid w:val="00EE6DF6"/>
    <w:rsid w:val="00EE7117"/>
    <w:rsid w:val="00EE7282"/>
    <w:rsid w:val="00EE7314"/>
    <w:rsid w:val="00EE7386"/>
    <w:rsid w:val="00EE7408"/>
    <w:rsid w:val="00EE74DB"/>
    <w:rsid w:val="00EE7A07"/>
    <w:rsid w:val="00EE7A56"/>
    <w:rsid w:val="00EE7E0F"/>
    <w:rsid w:val="00EF013A"/>
    <w:rsid w:val="00EF0448"/>
    <w:rsid w:val="00EF0449"/>
    <w:rsid w:val="00EF04F5"/>
    <w:rsid w:val="00EF0643"/>
    <w:rsid w:val="00EF072B"/>
    <w:rsid w:val="00EF0A20"/>
    <w:rsid w:val="00EF0C2D"/>
    <w:rsid w:val="00EF0C75"/>
    <w:rsid w:val="00EF0E1B"/>
    <w:rsid w:val="00EF0E83"/>
    <w:rsid w:val="00EF0ED6"/>
    <w:rsid w:val="00EF0F4A"/>
    <w:rsid w:val="00EF1009"/>
    <w:rsid w:val="00EF10CC"/>
    <w:rsid w:val="00EF1498"/>
    <w:rsid w:val="00EF1548"/>
    <w:rsid w:val="00EF1572"/>
    <w:rsid w:val="00EF15F4"/>
    <w:rsid w:val="00EF18DE"/>
    <w:rsid w:val="00EF1A8F"/>
    <w:rsid w:val="00EF1C60"/>
    <w:rsid w:val="00EF1DF2"/>
    <w:rsid w:val="00EF1EEA"/>
    <w:rsid w:val="00EF1F7E"/>
    <w:rsid w:val="00EF21AC"/>
    <w:rsid w:val="00EF2210"/>
    <w:rsid w:val="00EF27EC"/>
    <w:rsid w:val="00EF2828"/>
    <w:rsid w:val="00EF295D"/>
    <w:rsid w:val="00EF29A6"/>
    <w:rsid w:val="00EF2B06"/>
    <w:rsid w:val="00EF2F78"/>
    <w:rsid w:val="00EF30FE"/>
    <w:rsid w:val="00EF376D"/>
    <w:rsid w:val="00EF3776"/>
    <w:rsid w:val="00EF380C"/>
    <w:rsid w:val="00EF3874"/>
    <w:rsid w:val="00EF38F7"/>
    <w:rsid w:val="00EF3900"/>
    <w:rsid w:val="00EF39A6"/>
    <w:rsid w:val="00EF3F8D"/>
    <w:rsid w:val="00EF4125"/>
    <w:rsid w:val="00EF43C1"/>
    <w:rsid w:val="00EF478A"/>
    <w:rsid w:val="00EF485C"/>
    <w:rsid w:val="00EF49D9"/>
    <w:rsid w:val="00EF4A20"/>
    <w:rsid w:val="00EF4A9D"/>
    <w:rsid w:val="00EF4BD9"/>
    <w:rsid w:val="00EF4BFB"/>
    <w:rsid w:val="00EF4C8F"/>
    <w:rsid w:val="00EF4D4F"/>
    <w:rsid w:val="00EF4E14"/>
    <w:rsid w:val="00EF523E"/>
    <w:rsid w:val="00EF5571"/>
    <w:rsid w:val="00EF5AAF"/>
    <w:rsid w:val="00EF5D43"/>
    <w:rsid w:val="00EF5E3E"/>
    <w:rsid w:val="00EF636C"/>
    <w:rsid w:val="00EF652E"/>
    <w:rsid w:val="00EF672A"/>
    <w:rsid w:val="00EF6851"/>
    <w:rsid w:val="00EF69F9"/>
    <w:rsid w:val="00EF6B2B"/>
    <w:rsid w:val="00EF7451"/>
    <w:rsid w:val="00EF745B"/>
    <w:rsid w:val="00EF748C"/>
    <w:rsid w:val="00EF7585"/>
    <w:rsid w:val="00EF7648"/>
    <w:rsid w:val="00EF7794"/>
    <w:rsid w:val="00EF7A10"/>
    <w:rsid w:val="00EF7A26"/>
    <w:rsid w:val="00EF7E85"/>
    <w:rsid w:val="00EF7FF3"/>
    <w:rsid w:val="00F00017"/>
    <w:rsid w:val="00F001F8"/>
    <w:rsid w:val="00F00272"/>
    <w:rsid w:val="00F00386"/>
    <w:rsid w:val="00F00501"/>
    <w:rsid w:val="00F0053E"/>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060"/>
    <w:rsid w:val="00F03309"/>
    <w:rsid w:val="00F03544"/>
    <w:rsid w:val="00F03779"/>
    <w:rsid w:val="00F0377B"/>
    <w:rsid w:val="00F0386E"/>
    <w:rsid w:val="00F038CC"/>
    <w:rsid w:val="00F0390B"/>
    <w:rsid w:val="00F03B2E"/>
    <w:rsid w:val="00F03BC0"/>
    <w:rsid w:val="00F03CEE"/>
    <w:rsid w:val="00F03D5C"/>
    <w:rsid w:val="00F03F89"/>
    <w:rsid w:val="00F03FB8"/>
    <w:rsid w:val="00F04721"/>
    <w:rsid w:val="00F047D7"/>
    <w:rsid w:val="00F04A47"/>
    <w:rsid w:val="00F04B06"/>
    <w:rsid w:val="00F04B84"/>
    <w:rsid w:val="00F04C34"/>
    <w:rsid w:val="00F04EA5"/>
    <w:rsid w:val="00F04ECD"/>
    <w:rsid w:val="00F04F40"/>
    <w:rsid w:val="00F04FFD"/>
    <w:rsid w:val="00F0519C"/>
    <w:rsid w:val="00F05272"/>
    <w:rsid w:val="00F05557"/>
    <w:rsid w:val="00F05562"/>
    <w:rsid w:val="00F05869"/>
    <w:rsid w:val="00F058DB"/>
    <w:rsid w:val="00F058F2"/>
    <w:rsid w:val="00F05CE3"/>
    <w:rsid w:val="00F05DA4"/>
    <w:rsid w:val="00F05E28"/>
    <w:rsid w:val="00F05FF3"/>
    <w:rsid w:val="00F06022"/>
    <w:rsid w:val="00F061FC"/>
    <w:rsid w:val="00F063BC"/>
    <w:rsid w:val="00F06613"/>
    <w:rsid w:val="00F06832"/>
    <w:rsid w:val="00F06FEF"/>
    <w:rsid w:val="00F07156"/>
    <w:rsid w:val="00F071A1"/>
    <w:rsid w:val="00F072D9"/>
    <w:rsid w:val="00F073E8"/>
    <w:rsid w:val="00F0747B"/>
    <w:rsid w:val="00F0751B"/>
    <w:rsid w:val="00F0762C"/>
    <w:rsid w:val="00F07A22"/>
    <w:rsid w:val="00F07ECD"/>
    <w:rsid w:val="00F07FE7"/>
    <w:rsid w:val="00F1030E"/>
    <w:rsid w:val="00F10374"/>
    <w:rsid w:val="00F1049F"/>
    <w:rsid w:val="00F1068E"/>
    <w:rsid w:val="00F106B8"/>
    <w:rsid w:val="00F1071A"/>
    <w:rsid w:val="00F10927"/>
    <w:rsid w:val="00F109E4"/>
    <w:rsid w:val="00F10C9D"/>
    <w:rsid w:val="00F10E37"/>
    <w:rsid w:val="00F113E6"/>
    <w:rsid w:val="00F114CA"/>
    <w:rsid w:val="00F11780"/>
    <w:rsid w:val="00F118FD"/>
    <w:rsid w:val="00F11AA7"/>
    <w:rsid w:val="00F11E29"/>
    <w:rsid w:val="00F11E39"/>
    <w:rsid w:val="00F12137"/>
    <w:rsid w:val="00F1213E"/>
    <w:rsid w:val="00F1240C"/>
    <w:rsid w:val="00F12564"/>
    <w:rsid w:val="00F12967"/>
    <w:rsid w:val="00F129C3"/>
    <w:rsid w:val="00F129D0"/>
    <w:rsid w:val="00F12A9C"/>
    <w:rsid w:val="00F12B22"/>
    <w:rsid w:val="00F12EE3"/>
    <w:rsid w:val="00F12F4B"/>
    <w:rsid w:val="00F13047"/>
    <w:rsid w:val="00F13255"/>
    <w:rsid w:val="00F13310"/>
    <w:rsid w:val="00F1337C"/>
    <w:rsid w:val="00F1338E"/>
    <w:rsid w:val="00F137BE"/>
    <w:rsid w:val="00F13996"/>
    <w:rsid w:val="00F13B87"/>
    <w:rsid w:val="00F13C2A"/>
    <w:rsid w:val="00F13C95"/>
    <w:rsid w:val="00F13DD1"/>
    <w:rsid w:val="00F141A6"/>
    <w:rsid w:val="00F144B3"/>
    <w:rsid w:val="00F14663"/>
    <w:rsid w:val="00F14815"/>
    <w:rsid w:val="00F14984"/>
    <w:rsid w:val="00F14B6C"/>
    <w:rsid w:val="00F14C53"/>
    <w:rsid w:val="00F14D9A"/>
    <w:rsid w:val="00F14DF0"/>
    <w:rsid w:val="00F15089"/>
    <w:rsid w:val="00F150F0"/>
    <w:rsid w:val="00F151D7"/>
    <w:rsid w:val="00F15215"/>
    <w:rsid w:val="00F152C6"/>
    <w:rsid w:val="00F1575A"/>
    <w:rsid w:val="00F157E7"/>
    <w:rsid w:val="00F15B1B"/>
    <w:rsid w:val="00F15B22"/>
    <w:rsid w:val="00F15D38"/>
    <w:rsid w:val="00F15D6B"/>
    <w:rsid w:val="00F15DA8"/>
    <w:rsid w:val="00F1606B"/>
    <w:rsid w:val="00F161ED"/>
    <w:rsid w:val="00F1640F"/>
    <w:rsid w:val="00F16766"/>
    <w:rsid w:val="00F16856"/>
    <w:rsid w:val="00F1687C"/>
    <w:rsid w:val="00F16B38"/>
    <w:rsid w:val="00F171F3"/>
    <w:rsid w:val="00F17250"/>
    <w:rsid w:val="00F17696"/>
    <w:rsid w:val="00F1788B"/>
    <w:rsid w:val="00F179CE"/>
    <w:rsid w:val="00F17CD3"/>
    <w:rsid w:val="00F2011E"/>
    <w:rsid w:val="00F202B8"/>
    <w:rsid w:val="00F203B6"/>
    <w:rsid w:val="00F205E1"/>
    <w:rsid w:val="00F20707"/>
    <w:rsid w:val="00F20831"/>
    <w:rsid w:val="00F20853"/>
    <w:rsid w:val="00F209B4"/>
    <w:rsid w:val="00F20D18"/>
    <w:rsid w:val="00F20D92"/>
    <w:rsid w:val="00F2103A"/>
    <w:rsid w:val="00F21251"/>
    <w:rsid w:val="00F213CF"/>
    <w:rsid w:val="00F213EE"/>
    <w:rsid w:val="00F21608"/>
    <w:rsid w:val="00F21DA8"/>
    <w:rsid w:val="00F22128"/>
    <w:rsid w:val="00F221A9"/>
    <w:rsid w:val="00F2221C"/>
    <w:rsid w:val="00F22563"/>
    <w:rsid w:val="00F22827"/>
    <w:rsid w:val="00F228A5"/>
    <w:rsid w:val="00F2328F"/>
    <w:rsid w:val="00F232E1"/>
    <w:rsid w:val="00F23399"/>
    <w:rsid w:val="00F234E1"/>
    <w:rsid w:val="00F2355C"/>
    <w:rsid w:val="00F237C3"/>
    <w:rsid w:val="00F237E7"/>
    <w:rsid w:val="00F2388B"/>
    <w:rsid w:val="00F238B3"/>
    <w:rsid w:val="00F23BBC"/>
    <w:rsid w:val="00F23C03"/>
    <w:rsid w:val="00F23C64"/>
    <w:rsid w:val="00F24274"/>
    <w:rsid w:val="00F24CA1"/>
    <w:rsid w:val="00F24CC4"/>
    <w:rsid w:val="00F24E8E"/>
    <w:rsid w:val="00F25160"/>
    <w:rsid w:val="00F252C6"/>
    <w:rsid w:val="00F2589E"/>
    <w:rsid w:val="00F25E0C"/>
    <w:rsid w:val="00F25E2C"/>
    <w:rsid w:val="00F26016"/>
    <w:rsid w:val="00F2645B"/>
    <w:rsid w:val="00F26A74"/>
    <w:rsid w:val="00F26A84"/>
    <w:rsid w:val="00F26A8D"/>
    <w:rsid w:val="00F26B00"/>
    <w:rsid w:val="00F26C32"/>
    <w:rsid w:val="00F26CDD"/>
    <w:rsid w:val="00F26E03"/>
    <w:rsid w:val="00F277EA"/>
    <w:rsid w:val="00F27BC2"/>
    <w:rsid w:val="00F27F70"/>
    <w:rsid w:val="00F301A3"/>
    <w:rsid w:val="00F30370"/>
    <w:rsid w:val="00F308BE"/>
    <w:rsid w:val="00F30990"/>
    <w:rsid w:val="00F30A80"/>
    <w:rsid w:val="00F30B13"/>
    <w:rsid w:val="00F30C99"/>
    <w:rsid w:val="00F30CAC"/>
    <w:rsid w:val="00F30DEB"/>
    <w:rsid w:val="00F30E56"/>
    <w:rsid w:val="00F30E71"/>
    <w:rsid w:val="00F30EA0"/>
    <w:rsid w:val="00F31169"/>
    <w:rsid w:val="00F3124F"/>
    <w:rsid w:val="00F31662"/>
    <w:rsid w:val="00F319AB"/>
    <w:rsid w:val="00F31C34"/>
    <w:rsid w:val="00F31F59"/>
    <w:rsid w:val="00F31FDF"/>
    <w:rsid w:val="00F32126"/>
    <w:rsid w:val="00F3278D"/>
    <w:rsid w:val="00F327D3"/>
    <w:rsid w:val="00F32B3C"/>
    <w:rsid w:val="00F32B3F"/>
    <w:rsid w:val="00F32BA2"/>
    <w:rsid w:val="00F32BFB"/>
    <w:rsid w:val="00F32C82"/>
    <w:rsid w:val="00F32C91"/>
    <w:rsid w:val="00F32CA0"/>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6F7"/>
    <w:rsid w:val="00F34771"/>
    <w:rsid w:val="00F348F6"/>
    <w:rsid w:val="00F34A2C"/>
    <w:rsid w:val="00F34E35"/>
    <w:rsid w:val="00F34F44"/>
    <w:rsid w:val="00F35194"/>
    <w:rsid w:val="00F35254"/>
    <w:rsid w:val="00F3543D"/>
    <w:rsid w:val="00F35470"/>
    <w:rsid w:val="00F35769"/>
    <w:rsid w:val="00F35965"/>
    <w:rsid w:val="00F35C3A"/>
    <w:rsid w:val="00F35F05"/>
    <w:rsid w:val="00F35FE4"/>
    <w:rsid w:val="00F362B9"/>
    <w:rsid w:val="00F36318"/>
    <w:rsid w:val="00F368CD"/>
    <w:rsid w:val="00F36A25"/>
    <w:rsid w:val="00F36AD6"/>
    <w:rsid w:val="00F36B08"/>
    <w:rsid w:val="00F36F05"/>
    <w:rsid w:val="00F3712E"/>
    <w:rsid w:val="00F37210"/>
    <w:rsid w:val="00F37343"/>
    <w:rsid w:val="00F3746D"/>
    <w:rsid w:val="00F3751A"/>
    <w:rsid w:val="00F375BF"/>
    <w:rsid w:val="00F37615"/>
    <w:rsid w:val="00F37942"/>
    <w:rsid w:val="00F37D18"/>
    <w:rsid w:val="00F40435"/>
    <w:rsid w:val="00F40A29"/>
    <w:rsid w:val="00F41014"/>
    <w:rsid w:val="00F41114"/>
    <w:rsid w:val="00F41259"/>
    <w:rsid w:val="00F415BA"/>
    <w:rsid w:val="00F41964"/>
    <w:rsid w:val="00F41E57"/>
    <w:rsid w:val="00F41F2F"/>
    <w:rsid w:val="00F421D0"/>
    <w:rsid w:val="00F424D7"/>
    <w:rsid w:val="00F429FB"/>
    <w:rsid w:val="00F42E03"/>
    <w:rsid w:val="00F42E12"/>
    <w:rsid w:val="00F42F27"/>
    <w:rsid w:val="00F42F55"/>
    <w:rsid w:val="00F430ED"/>
    <w:rsid w:val="00F4352C"/>
    <w:rsid w:val="00F436A8"/>
    <w:rsid w:val="00F437CB"/>
    <w:rsid w:val="00F43A64"/>
    <w:rsid w:val="00F43B67"/>
    <w:rsid w:val="00F43D2F"/>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47"/>
    <w:rsid w:val="00F45ECD"/>
    <w:rsid w:val="00F46A91"/>
    <w:rsid w:val="00F46C88"/>
    <w:rsid w:val="00F46E86"/>
    <w:rsid w:val="00F4703A"/>
    <w:rsid w:val="00F471C9"/>
    <w:rsid w:val="00F47A62"/>
    <w:rsid w:val="00F47D54"/>
    <w:rsid w:val="00F47F36"/>
    <w:rsid w:val="00F47F8A"/>
    <w:rsid w:val="00F50111"/>
    <w:rsid w:val="00F50209"/>
    <w:rsid w:val="00F50367"/>
    <w:rsid w:val="00F50723"/>
    <w:rsid w:val="00F507DC"/>
    <w:rsid w:val="00F509DA"/>
    <w:rsid w:val="00F50C20"/>
    <w:rsid w:val="00F50DDF"/>
    <w:rsid w:val="00F50DE8"/>
    <w:rsid w:val="00F5128B"/>
    <w:rsid w:val="00F51363"/>
    <w:rsid w:val="00F513E5"/>
    <w:rsid w:val="00F514E1"/>
    <w:rsid w:val="00F51527"/>
    <w:rsid w:val="00F515B0"/>
    <w:rsid w:val="00F51744"/>
    <w:rsid w:val="00F51DFD"/>
    <w:rsid w:val="00F5210E"/>
    <w:rsid w:val="00F521C5"/>
    <w:rsid w:val="00F5234F"/>
    <w:rsid w:val="00F526A4"/>
    <w:rsid w:val="00F52804"/>
    <w:rsid w:val="00F52AC9"/>
    <w:rsid w:val="00F52ADD"/>
    <w:rsid w:val="00F52E5C"/>
    <w:rsid w:val="00F52FE3"/>
    <w:rsid w:val="00F53061"/>
    <w:rsid w:val="00F539AE"/>
    <w:rsid w:val="00F53BB5"/>
    <w:rsid w:val="00F53FE0"/>
    <w:rsid w:val="00F54149"/>
    <w:rsid w:val="00F5417C"/>
    <w:rsid w:val="00F543CF"/>
    <w:rsid w:val="00F5455F"/>
    <w:rsid w:val="00F54B13"/>
    <w:rsid w:val="00F5503F"/>
    <w:rsid w:val="00F551AE"/>
    <w:rsid w:val="00F551AF"/>
    <w:rsid w:val="00F5527D"/>
    <w:rsid w:val="00F552E9"/>
    <w:rsid w:val="00F55B1F"/>
    <w:rsid w:val="00F55B7C"/>
    <w:rsid w:val="00F55D32"/>
    <w:rsid w:val="00F55F5C"/>
    <w:rsid w:val="00F56082"/>
    <w:rsid w:val="00F561A0"/>
    <w:rsid w:val="00F56763"/>
    <w:rsid w:val="00F56A33"/>
    <w:rsid w:val="00F56E32"/>
    <w:rsid w:val="00F56FFE"/>
    <w:rsid w:val="00F57424"/>
    <w:rsid w:val="00F57798"/>
    <w:rsid w:val="00F5787C"/>
    <w:rsid w:val="00F57A35"/>
    <w:rsid w:val="00F57A93"/>
    <w:rsid w:val="00F57AAC"/>
    <w:rsid w:val="00F57DD6"/>
    <w:rsid w:val="00F60171"/>
    <w:rsid w:val="00F602E3"/>
    <w:rsid w:val="00F60698"/>
    <w:rsid w:val="00F606C7"/>
    <w:rsid w:val="00F6091E"/>
    <w:rsid w:val="00F60A4B"/>
    <w:rsid w:val="00F60B1A"/>
    <w:rsid w:val="00F60E4C"/>
    <w:rsid w:val="00F60EF0"/>
    <w:rsid w:val="00F6158E"/>
    <w:rsid w:val="00F6193D"/>
    <w:rsid w:val="00F61A95"/>
    <w:rsid w:val="00F61F9D"/>
    <w:rsid w:val="00F624AE"/>
    <w:rsid w:val="00F62558"/>
    <w:rsid w:val="00F62995"/>
    <w:rsid w:val="00F62C9A"/>
    <w:rsid w:val="00F62E7B"/>
    <w:rsid w:val="00F634C2"/>
    <w:rsid w:val="00F63598"/>
    <w:rsid w:val="00F635E0"/>
    <w:rsid w:val="00F63FFD"/>
    <w:rsid w:val="00F64574"/>
    <w:rsid w:val="00F64916"/>
    <w:rsid w:val="00F64AA4"/>
    <w:rsid w:val="00F652D3"/>
    <w:rsid w:val="00F65699"/>
    <w:rsid w:val="00F65C72"/>
    <w:rsid w:val="00F66B26"/>
    <w:rsid w:val="00F66CBC"/>
    <w:rsid w:val="00F66CF1"/>
    <w:rsid w:val="00F671E7"/>
    <w:rsid w:val="00F67210"/>
    <w:rsid w:val="00F672BD"/>
    <w:rsid w:val="00F6739D"/>
    <w:rsid w:val="00F673AA"/>
    <w:rsid w:val="00F677A7"/>
    <w:rsid w:val="00F67D6D"/>
    <w:rsid w:val="00F67D83"/>
    <w:rsid w:val="00F67DA1"/>
    <w:rsid w:val="00F67F4C"/>
    <w:rsid w:val="00F700A4"/>
    <w:rsid w:val="00F700EC"/>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12D"/>
    <w:rsid w:val="00F725B6"/>
    <w:rsid w:val="00F725DD"/>
    <w:rsid w:val="00F727CB"/>
    <w:rsid w:val="00F72A59"/>
    <w:rsid w:val="00F72BCA"/>
    <w:rsid w:val="00F72C49"/>
    <w:rsid w:val="00F72C6D"/>
    <w:rsid w:val="00F72D49"/>
    <w:rsid w:val="00F73108"/>
    <w:rsid w:val="00F73559"/>
    <w:rsid w:val="00F73634"/>
    <w:rsid w:val="00F74000"/>
    <w:rsid w:val="00F74156"/>
    <w:rsid w:val="00F742F0"/>
    <w:rsid w:val="00F74340"/>
    <w:rsid w:val="00F74915"/>
    <w:rsid w:val="00F74B51"/>
    <w:rsid w:val="00F74B53"/>
    <w:rsid w:val="00F74BA7"/>
    <w:rsid w:val="00F74CE2"/>
    <w:rsid w:val="00F74CE9"/>
    <w:rsid w:val="00F7506C"/>
    <w:rsid w:val="00F7552A"/>
    <w:rsid w:val="00F75656"/>
    <w:rsid w:val="00F75767"/>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11"/>
    <w:rsid w:val="00F76E7A"/>
    <w:rsid w:val="00F76F92"/>
    <w:rsid w:val="00F770D1"/>
    <w:rsid w:val="00F770EA"/>
    <w:rsid w:val="00F771F3"/>
    <w:rsid w:val="00F77246"/>
    <w:rsid w:val="00F7734B"/>
    <w:rsid w:val="00F7758A"/>
    <w:rsid w:val="00F776D1"/>
    <w:rsid w:val="00F77996"/>
    <w:rsid w:val="00F77A75"/>
    <w:rsid w:val="00F77BF8"/>
    <w:rsid w:val="00F77C17"/>
    <w:rsid w:val="00F77DE0"/>
    <w:rsid w:val="00F80043"/>
    <w:rsid w:val="00F80161"/>
    <w:rsid w:val="00F801AF"/>
    <w:rsid w:val="00F80258"/>
    <w:rsid w:val="00F80859"/>
    <w:rsid w:val="00F80C08"/>
    <w:rsid w:val="00F80DD4"/>
    <w:rsid w:val="00F8100A"/>
    <w:rsid w:val="00F81035"/>
    <w:rsid w:val="00F81252"/>
    <w:rsid w:val="00F812E7"/>
    <w:rsid w:val="00F813AB"/>
    <w:rsid w:val="00F81A78"/>
    <w:rsid w:val="00F81AEF"/>
    <w:rsid w:val="00F81B59"/>
    <w:rsid w:val="00F81C7E"/>
    <w:rsid w:val="00F81DAD"/>
    <w:rsid w:val="00F8212B"/>
    <w:rsid w:val="00F8217F"/>
    <w:rsid w:val="00F82487"/>
    <w:rsid w:val="00F82626"/>
    <w:rsid w:val="00F82959"/>
    <w:rsid w:val="00F82B8E"/>
    <w:rsid w:val="00F82FBC"/>
    <w:rsid w:val="00F830AB"/>
    <w:rsid w:val="00F83733"/>
    <w:rsid w:val="00F83760"/>
    <w:rsid w:val="00F83877"/>
    <w:rsid w:val="00F839F8"/>
    <w:rsid w:val="00F83A0E"/>
    <w:rsid w:val="00F83C09"/>
    <w:rsid w:val="00F83E8C"/>
    <w:rsid w:val="00F83FFA"/>
    <w:rsid w:val="00F8410C"/>
    <w:rsid w:val="00F8412C"/>
    <w:rsid w:val="00F8418F"/>
    <w:rsid w:val="00F84512"/>
    <w:rsid w:val="00F84631"/>
    <w:rsid w:val="00F84743"/>
    <w:rsid w:val="00F847A2"/>
    <w:rsid w:val="00F84ACF"/>
    <w:rsid w:val="00F85064"/>
    <w:rsid w:val="00F850D4"/>
    <w:rsid w:val="00F85190"/>
    <w:rsid w:val="00F85203"/>
    <w:rsid w:val="00F85469"/>
    <w:rsid w:val="00F85488"/>
    <w:rsid w:val="00F855E7"/>
    <w:rsid w:val="00F85788"/>
    <w:rsid w:val="00F85A04"/>
    <w:rsid w:val="00F85A2B"/>
    <w:rsid w:val="00F85A53"/>
    <w:rsid w:val="00F85C30"/>
    <w:rsid w:val="00F85C47"/>
    <w:rsid w:val="00F86135"/>
    <w:rsid w:val="00F86173"/>
    <w:rsid w:val="00F8656C"/>
    <w:rsid w:val="00F866A7"/>
    <w:rsid w:val="00F86D97"/>
    <w:rsid w:val="00F86E41"/>
    <w:rsid w:val="00F86E47"/>
    <w:rsid w:val="00F8718A"/>
    <w:rsid w:val="00F872AA"/>
    <w:rsid w:val="00F87413"/>
    <w:rsid w:val="00F87459"/>
    <w:rsid w:val="00F8757D"/>
    <w:rsid w:val="00F875B8"/>
    <w:rsid w:val="00F87683"/>
    <w:rsid w:val="00F8778D"/>
    <w:rsid w:val="00F87819"/>
    <w:rsid w:val="00F87AA4"/>
    <w:rsid w:val="00F87E5C"/>
    <w:rsid w:val="00F900E3"/>
    <w:rsid w:val="00F9012D"/>
    <w:rsid w:val="00F90167"/>
    <w:rsid w:val="00F901D2"/>
    <w:rsid w:val="00F90633"/>
    <w:rsid w:val="00F90E4F"/>
    <w:rsid w:val="00F912BE"/>
    <w:rsid w:val="00F919CE"/>
    <w:rsid w:val="00F919DE"/>
    <w:rsid w:val="00F9201A"/>
    <w:rsid w:val="00F922FE"/>
    <w:rsid w:val="00F92663"/>
    <w:rsid w:val="00F92727"/>
    <w:rsid w:val="00F92E81"/>
    <w:rsid w:val="00F92EAB"/>
    <w:rsid w:val="00F92F66"/>
    <w:rsid w:val="00F93427"/>
    <w:rsid w:val="00F93511"/>
    <w:rsid w:val="00F9389C"/>
    <w:rsid w:val="00F938D6"/>
    <w:rsid w:val="00F93AF3"/>
    <w:rsid w:val="00F93DD8"/>
    <w:rsid w:val="00F93DEB"/>
    <w:rsid w:val="00F94308"/>
    <w:rsid w:val="00F94457"/>
    <w:rsid w:val="00F94786"/>
    <w:rsid w:val="00F94876"/>
    <w:rsid w:val="00F948D2"/>
    <w:rsid w:val="00F948F4"/>
    <w:rsid w:val="00F94D56"/>
    <w:rsid w:val="00F94D5D"/>
    <w:rsid w:val="00F95387"/>
    <w:rsid w:val="00F953B8"/>
    <w:rsid w:val="00F959E5"/>
    <w:rsid w:val="00F95E6D"/>
    <w:rsid w:val="00F95F17"/>
    <w:rsid w:val="00F96118"/>
    <w:rsid w:val="00F962D9"/>
    <w:rsid w:val="00F96492"/>
    <w:rsid w:val="00F96CAE"/>
    <w:rsid w:val="00F97439"/>
    <w:rsid w:val="00F9744A"/>
    <w:rsid w:val="00F97638"/>
    <w:rsid w:val="00F97904"/>
    <w:rsid w:val="00F97B14"/>
    <w:rsid w:val="00F97F7B"/>
    <w:rsid w:val="00F97FF5"/>
    <w:rsid w:val="00FA0046"/>
    <w:rsid w:val="00FA021B"/>
    <w:rsid w:val="00FA03EB"/>
    <w:rsid w:val="00FA04C6"/>
    <w:rsid w:val="00FA0972"/>
    <w:rsid w:val="00FA0A90"/>
    <w:rsid w:val="00FA157D"/>
    <w:rsid w:val="00FA158A"/>
    <w:rsid w:val="00FA1692"/>
    <w:rsid w:val="00FA16BB"/>
    <w:rsid w:val="00FA1740"/>
    <w:rsid w:val="00FA22E3"/>
    <w:rsid w:val="00FA26D2"/>
    <w:rsid w:val="00FA2833"/>
    <w:rsid w:val="00FA29F6"/>
    <w:rsid w:val="00FA2B77"/>
    <w:rsid w:val="00FA3059"/>
    <w:rsid w:val="00FA305B"/>
    <w:rsid w:val="00FA3395"/>
    <w:rsid w:val="00FA352D"/>
    <w:rsid w:val="00FA3731"/>
    <w:rsid w:val="00FA39C3"/>
    <w:rsid w:val="00FA3B98"/>
    <w:rsid w:val="00FA3DC8"/>
    <w:rsid w:val="00FA42A1"/>
    <w:rsid w:val="00FA4597"/>
    <w:rsid w:val="00FA486E"/>
    <w:rsid w:val="00FA4A19"/>
    <w:rsid w:val="00FA4C46"/>
    <w:rsid w:val="00FA4EA3"/>
    <w:rsid w:val="00FA521E"/>
    <w:rsid w:val="00FA521F"/>
    <w:rsid w:val="00FA5369"/>
    <w:rsid w:val="00FA5634"/>
    <w:rsid w:val="00FA566D"/>
    <w:rsid w:val="00FA574F"/>
    <w:rsid w:val="00FA5912"/>
    <w:rsid w:val="00FA599A"/>
    <w:rsid w:val="00FA5D11"/>
    <w:rsid w:val="00FA5EA8"/>
    <w:rsid w:val="00FA5F0C"/>
    <w:rsid w:val="00FA5F38"/>
    <w:rsid w:val="00FA6122"/>
    <w:rsid w:val="00FA626D"/>
    <w:rsid w:val="00FA693B"/>
    <w:rsid w:val="00FA6D51"/>
    <w:rsid w:val="00FA7014"/>
    <w:rsid w:val="00FA7654"/>
    <w:rsid w:val="00FA768E"/>
    <w:rsid w:val="00FA7A20"/>
    <w:rsid w:val="00FA7C72"/>
    <w:rsid w:val="00FA7EB9"/>
    <w:rsid w:val="00FA7FD5"/>
    <w:rsid w:val="00FB0053"/>
    <w:rsid w:val="00FB00E1"/>
    <w:rsid w:val="00FB02C6"/>
    <w:rsid w:val="00FB03EA"/>
    <w:rsid w:val="00FB0592"/>
    <w:rsid w:val="00FB0953"/>
    <w:rsid w:val="00FB0AB0"/>
    <w:rsid w:val="00FB0B27"/>
    <w:rsid w:val="00FB0CD7"/>
    <w:rsid w:val="00FB1062"/>
    <w:rsid w:val="00FB124E"/>
    <w:rsid w:val="00FB1438"/>
    <w:rsid w:val="00FB14F4"/>
    <w:rsid w:val="00FB15DE"/>
    <w:rsid w:val="00FB1604"/>
    <w:rsid w:val="00FB1B09"/>
    <w:rsid w:val="00FB1C72"/>
    <w:rsid w:val="00FB1CEC"/>
    <w:rsid w:val="00FB1D72"/>
    <w:rsid w:val="00FB1DC2"/>
    <w:rsid w:val="00FB1E92"/>
    <w:rsid w:val="00FB1F0A"/>
    <w:rsid w:val="00FB238D"/>
    <w:rsid w:val="00FB26CC"/>
    <w:rsid w:val="00FB2709"/>
    <w:rsid w:val="00FB297A"/>
    <w:rsid w:val="00FB2C62"/>
    <w:rsid w:val="00FB2CF4"/>
    <w:rsid w:val="00FB2F4A"/>
    <w:rsid w:val="00FB3001"/>
    <w:rsid w:val="00FB30CF"/>
    <w:rsid w:val="00FB3268"/>
    <w:rsid w:val="00FB3553"/>
    <w:rsid w:val="00FB37E6"/>
    <w:rsid w:val="00FB3907"/>
    <w:rsid w:val="00FB3923"/>
    <w:rsid w:val="00FB3B80"/>
    <w:rsid w:val="00FB3C5B"/>
    <w:rsid w:val="00FB3F3C"/>
    <w:rsid w:val="00FB3F48"/>
    <w:rsid w:val="00FB44AD"/>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66"/>
    <w:rsid w:val="00FB748F"/>
    <w:rsid w:val="00FB74C9"/>
    <w:rsid w:val="00FB751A"/>
    <w:rsid w:val="00FB75B0"/>
    <w:rsid w:val="00FB7895"/>
    <w:rsid w:val="00FB7919"/>
    <w:rsid w:val="00FB7AE8"/>
    <w:rsid w:val="00FB7B95"/>
    <w:rsid w:val="00FB7FC8"/>
    <w:rsid w:val="00FC001E"/>
    <w:rsid w:val="00FC00F6"/>
    <w:rsid w:val="00FC021C"/>
    <w:rsid w:val="00FC08C7"/>
    <w:rsid w:val="00FC0A80"/>
    <w:rsid w:val="00FC1461"/>
    <w:rsid w:val="00FC15DD"/>
    <w:rsid w:val="00FC16CE"/>
    <w:rsid w:val="00FC1769"/>
    <w:rsid w:val="00FC1803"/>
    <w:rsid w:val="00FC187F"/>
    <w:rsid w:val="00FC18A9"/>
    <w:rsid w:val="00FC1976"/>
    <w:rsid w:val="00FC1A8D"/>
    <w:rsid w:val="00FC1AFD"/>
    <w:rsid w:val="00FC1C87"/>
    <w:rsid w:val="00FC1E9E"/>
    <w:rsid w:val="00FC1F49"/>
    <w:rsid w:val="00FC21A4"/>
    <w:rsid w:val="00FC224C"/>
    <w:rsid w:val="00FC2427"/>
    <w:rsid w:val="00FC2460"/>
    <w:rsid w:val="00FC2582"/>
    <w:rsid w:val="00FC266E"/>
    <w:rsid w:val="00FC26A8"/>
    <w:rsid w:val="00FC26D3"/>
    <w:rsid w:val="00FC2ABF"/>
    <w:rsid w:val="00FC2C22"/>
    <w:rsid w:val="00FC36BD"/>
    <w:rsid w:val="00FC396E"/>
    <w:rsid w:val="00FC3B30"/>
    <w:rsid w:val="00FC3BAC"/>
    <w:rsid w:val="00FC3D10"/>
    <w:rsid w:val="00FC3E33"/>
    <w:rsid w:val="00FC3E3B"/>
    <w:rsid w:val="00FC41E3"/>
    <w:rsid w:val="00FC46E8"/>
    <w:rsid w:val="00FC5262"/>
    <w:rsid w:val="00FC52B1"/>
    <w:rsid w:val="00FC534D"/>
    <w:rsid w:val="00FC5FEA"/>
    <w:rsid w:val="00FC6003"/>
    <w:rsid w:val="00FC601B"/>
    <w:rsid w:val="00FC62CD"/>
    <w:rsid w:val="00FC6C04"/>
    <w:rsid w:val="00FC6D0F"/>
    <w:rsid w:val="00FC70D5"/>
    <w:rsid w:val="00FC7135"/>
    <w:rsid w:val="00FC7139"/>
    <w:rsid w:val="00FC73ED"/>
    <w:rsid w:val="00FC7465"/>
    <w:rsid w:val="00FC762E"/>
    <w:rsid w:val="00FC7829"/>
    <w:rsid w:val="00FC783C"/>
    <w:rsid w:val="00FC7BA7"/>
    <w:rsid w:val="00FC7C36"/>
    <w:rsid w:val="00FD0308"/>
    <w:rsid w:val="00FD0739"/>
    <w:rsid w:val="00FD0AF8"/>
    <w:rsid w:val="00FD0C81"/>
    <w:rsid w:val="00FD0EBA"/>
    <w:rsid w:val="00FD1014"/>
    <w:rsid w:val="00FD108D"/>
    <w:rsid w:val="00FD11A1"/>
    <w:rsid w:val="00FD11DC"/>
    <w:rsid w:val="00FD12BE"/>
    <w:rsid w:val="00FD1607"/>
    <w:rsid w:val="00FD1AA8"/>
    <w:rsid w:val="00FD2341"/>
    <w:rsid w:val="00FD23C3"/>
    <w:rsid w:val="00FD2578"/>
    <w:rsid w:val="00FD26C2"/>
    <w:rsid w:val="00FD29B6"/>
    <w:rsid w:val="00FD2B54"/>
    <w:rsid w:val="00FD2D00"/>
    <w:rsid w:val="00FD2DC1"/>
    <w:rsid w:val="00FD2FC8"/>
    <w:rsid w:val="00FD30D6"/>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625"/>
    <w:rsid w:val="00FD6839"/>
    <w:rsid w:val="00FD6E18"/>
    <w:rsid w:val="00FD6E70"/>
    <w:rsid w:val="00FD722A"/>
    <w:rsid w:val="00FD727A"/>
    <w:rsid w:val="00FD7497"/>
    <w:rsid w:val="00FD76FC"/>
    <w:rsid w:val="00FD778E"/>
    <w:rsid w:val="00FD77A7"/>
    <w:rsid w:val="00FD7A72"/>
    <w:rsid w:val="00FD7C9C"/>
    <w:rsid w:val="00FD7FF1"/>
    <w:rsid w:val="00FE0009"/>
    <w:rsid w:val="00FE001B"/>
    <w:rsid w:val="00FE00EC"/>
    <w:rsid w:val="00FE0275"/>
    <w:rsid w:val="00FE02F7"/>
    <w:rsid w:val="00FE0452"/>
    <w:rsid w:val="00FE04B7"/>
    <w:rsid w:val="00FE05A4"/>
    <w:rsid w:val="00FE090E"/>
    <w:rsid w:val="00FE0C01"/>
    <w:rsid w:val="00FE0EB7"/>
    <w:rsid w:val="00FE137F"/>
    <w:rsid w:val="00FE13B3"/>
    <w:rsid w:val="00FE143A"/>
    <w:rsid w:val="00FE1BE1"/>
    <w:rsid w:val="00FE23C2"/>
    <w:rsid w:val="00FE24CF"/>
    <w:rsid w:val="00FE2506"/>
    <w:rsid w:val="00FE255B"/>
    <w:rsid w:val="00FE2932"/>
    <w:rsid w:val="00FE2BD6"/>
    <w:rsid w:val="00FE2BD7"/>
    <w:rsid w:val="00FE2D79"/>
    <w:rsid w:val="00FE2DA4"/>
    <w:rsid w:val="00FE2EF6"/>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349"/>
    <w:rsid w:val="00FE4478"/>
    <w:rsid w:val="00FE44B5"/>
    <w:rsid w:val="00FE476D"/>
    <w:rsid w:val="00FE477D"/>
    <w:rsid w:val="00FE4908"/>
    <w:rsid w:val="00FE499C"/>
    <w:rsid w:val="00FE4AC6"/>
    <w:rsid w:val="00FE4DE0"/>
    <w:rsid w:val="00FE546A"/>
    <w:rsid w:val="00FE54CE"/>
    <w:rsid w:val="00FE57F3"/>
    <w:rsid w:val="00FE5F6A"/>
    <w:rsid w:val="00FE61FC"/>
    <w:rsid w:val="00FE64F0"/>
    <w:rsid w:val="00FE6747"/>
    <w:rsid w:val="00FE6835"/>
    <w:rsid w:val="00FE6980"/>
    <w:rsid w:val="00FE69E5"/>
    <w:rsid w:val="00FE6C84"/>
    <w:rsid w:val="00FE709E"/>
    <w:rsid w:val="00FE7346"/>
    <w:rsid w:val="00FE7512"/>
    <w:rsid w:val="00FE7794"/>
    <w:rsid w:val="00FE780D"/>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0B"/>
    <w:rsid w:val="00FF0E8A"/>
    <w:rsid w:val="00FF0ECD"/>
    <w:rsid w:val="00FF100B"/>
    <w:rsid w:val="00FF13BD"/>
    <w:rsid w:val="00FF1852"/>
    <w:rsid w:val="00FF19C2"/>
    <w:rsid w:val="00FF1F50"/>
    <w:rsid w:val="00FF25CA"/>
    <w:rsid w:val="00FF273C"/>
    <w:rsid w:val="00FF295F"/>
    <w:rsid w:val="00FF2998"/>
    <w:rsid w:val="00FF2CFF"/>
    <w:rsid w:val="00FF32CA"/>
    <w:rsid w:val="00FF3321"/>
    <w:rsid w:val="00FF385E"/>
    <w:rsid w:val="00FF3B25"/>
    <w:rsid w:val="00FF3BEC"/>
    <w:rsid w:val="00FF3CF7"/>
    <w:rsid w:val="00FF3D63"/>
    <w:rsid w:val="00FF3E2A"/>
    <w:rsid w:val="00FF3E9F"/>
    <w:rsid w:val="00FF3F22"/>
    <w:rsid w:val="00FF4178"/>
    <w:rsid w:val="00FF4FFD"/>
    <w:rsid w:val="00FF5031"/>
    <w:rsid w:val="00FF5304"/>
    <w:rsid w:val="00FF5355"/>
    <w:rsid w:val="00FF540B"/>
    <w:rsid w:val="00FF5AD0"/>
    <w:rsid w:val="00FF5F99"/>
    <w:rsid w:val="00FF63A5"/>
    <w:rsid w:val="00FF63F2"/>
    <w:rsid w:val="00FF67C1"/>
    <w:rsid w:val="00FF688D"/>
    <w:rsid w:val="00FF6AEB"/>
    <w:rsid w:val="00FF6C28"/>
    <w:rsid w:val="00FF6D9B"/>
    <w:rsid w:val="00FF706F"/>
    <w:rsid w:val="00FF70EA"/>
    <w:rsid w:val="00FF7540"/>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styleId="affff0">
    <w:name w:val="Strong"/>
    <w:basedOn w:val="a2"/>
    <w:uiPriority w:val="22"/>
    <w:qFormat/>
    <w:rsid w:val="00A66746"/>
    <w:rPr>
      <w:b/>
      <w:bCs w:val="0"/>
    </w:rPr>
  </w:style>
  <w:style w:type="character" w:customStyle="1" w:styleId="1e">
    <w:name w:val="リスト段落 (文字)1"/>
    <w:aliases w:val="- Bullets (文字)1,Lista1 (文字)1,?? ?? (文字)1,????? (文字)1,???? (文字)1,列出段落1 (文字)1,中等深浅网格 1 - 着色 21 (文字)1,¥¡¡¡¡ì¬º¥¹¥È¶ÎÂä (文字)1,ÁÐ³ö¶ÎÂä (文字)1,列表段落1 (文字)1,—ño’i—Ž (文字)1,¥ê¥¹¥È¶ÎÂä (文字)1,1st level - Bullet List Paragraph (文字)1,Normal bullet 2 (文字)"/>
    <w:uiPriority w:val="99"/>
    <w:qFormat/>
    <w:locked/>
    <w:rsid w:val="00941AB0"/>
    <w:rPr>
      <w:rFonts w:ascii="Times" w:eastAsia="Batang" w:hAnsi="Times"/>
      <w:szCs w:val="24"/>
      <w:lang w:val="en-GB" w:eastAsia="en-US"/>
    </w:rPr>
  </w:style>
  <w:style w:type="table" w:customStyle="1" w:styleId="TableGrid43">
    <w:name w:val="Table Grid43"/>
    <w:basedOn w:val="a3"/>
    <w:next w:val="aff4"/>
    <w:qFormat/>
    <w:rsid w:val="00941AB0"/>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0881">
      <w:bodyDiv w:val="1"/>
      <w:marLeft w:val="0"/>
      <w:marRight w:val="0"/>
      <w:marTop w:val="0"/>
      <w:marBottom w:val="0"/>
      <w:divBdr>
        <w:top w:val="none" w:sz="0" w:space="0" w:color="auto"/>
        <w:left w:val="none" w:sz="0" w:space="0" w:color="auto"/>
        <w:bottom w:val="none" w:sz="0" w:space="0" w:color="auto"/>
        <w:right w:val="none" w:sz="0" w:space="0" w:color="auto"/>
      </w:divBdr>
    </w:div>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0035521">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529609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0724281">
      <w:bodyDiv w:val="1"/>
      <w:marLeft w:val="0"/>
      <w:marRight w:val="0"/>
      <w:marTop w:val="0"/>
      <w:marBottom w:val="0"/>
      <w:divBdr>
        <w:top w:val="none" w:sz="0" w:space="0" w:color="auto"/>
        <w:left w:val="none" w:sz="0" w:space="0" w:color="auto"/>
        <w:bottom w:val="none" w:sz="0" w:space="0" w:color="auto"/>
        <w:right w:val="none" w:sz="0" w:space="0" w:color="auto"/>
      </w:divBdr>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6929500">
      <w:bodyDiv w:val="1"/>
      <w:marLeft w:val="0"/>
      <w:marRight w:val="0"/>
      <w:marTop w:val="0"/>
      <w:marBottom w:val="0"/>
      <w:divBdr>
        <w:top w:val="none" w:sz="0" w:space="0" w:color="auto"/>
        <w:left w:val="none" w:sz="0" w:space="0" w:color="auto"/>
        <w:bottom w:val="none" w:sz="0" w:space="0" w:color="auto"/>
        <w:right w:val="none" w:sz="0" w:space="0" w:color="auto"/>
      </w:divBdr>
      <w:divsChild>
        <w:div w:id="312956002">
          <w:marLeft w:val="979"/>
          <w:marRight w:val="0"/>
          <w:marTop w:val="58"/>
          <w:marBottom w:val="0"/>
          <w:divBdr>
            <w:top w:val="none" w:sz="0" w:space="0" w:color="auto"/>
            <w:left w:val="none" w:sz="0" w:space="0" w:color="auto"/>
            <w:bottom w:val="none" w:sz="0" w:space="0" w:color="auto"/>
            <w:right w:val="none" w:sz="0" w:space="0" w:color="auto"/>
          </w:divBdr>
        </w:div>
        <w:div w:id="459763557">
          <w:marLeft w:val="1267"/>
          <w:marRight w:val="0"/>
          <w:marTop w:val="53"/>
          <w:marBottom w:val="0"/>
          <w:divBdr>
            <w:top w:val="none" w:sz="0" w:space="0" w:color="auto"/>
            <w:left w:val="none" w:sz="0" w:space="0" w:color="auto"/>
            <w:bottom w:val="none" w:sz="0" w:space="0" w:color="auto"/>
            <w:right w:val="none" w:sz="0" w:space="0" w:color="auto"/>
          </w:divBdr>
        </w:div>
        <w:div w:id="1369063012">
          <w:marLeft w:val="979"/>
          <w:marRight w:val="0"/>
          <w:marTop w:val="58"/>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113971">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2202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73017288">
      <w:bodyDiv w:val="1"/>
      <w:marLeft w:val="0"/>
      <w:marRight w:val="0"/>
      <w:marTop w:val="0"/>
      <w:marBottom w:val="0"/>
      <w:divBdr>
        <w:top w:val="none" w:sz="0" w:space="0" w:color="auto"/>
        <w:left w:val="none" w:sz="0" w:space="0" w:color="auto"/>
        <w:bottom w:val="none" w:sz="0" w:space="0" w:color="auto"/>
        <w:right w:val="none" w:sz="0" w:space="0" w:color="auto"/>
      </w:divBdr>
    </w:div>
    <w:div w:id="77798585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8724665">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2195727">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81529">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6332668">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6392468">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857715">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1652529">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1.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chart" Target="charts/chart2.xml"/><Relationship Id="rId27" Type="http://schemas.openxmlformats.org/officeDocument/2006/relationships/image" Target="media/image15.png"/><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https://nttdocomo-my.sharepoint.com/personal/mayuko_okano_ca_nttdocomo_com/Documents/&#12489;&#12461;&#12517;&#12513;&#12531;&#12488;/3GPP%20RAN/Rle-19/A-IoT/RAN1#118bis/R19 AIoT Latency and Inventory completion time_500device_7kbps_v01 - &#12467;&#12500;&#1254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https://nttdocomo-my.sharepoint.com/personal/mayuko_okano_ca_nttdocomo_com/Documents/&#12489;&#12461;&#12517;&#12513;&#12531;&#12488;/3GPP%20RAN/Rle-19/A-IoT/RAN1#118bis/R19 AIoT Latency and Inventory completion time_1000device_7kbps_v01 - &#12467;&#12500;&#1254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a:t>500 devices, 7kbps, # of resource per slot 10</a:t>
            </a:r>
            <a:endParaRPr lang="ja-JP" sz="1100"/>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autoTitleDeleted val="0"/>
    <c:plotArea>
      <c:layout/>
      <c:barChart>
        <c:barDir val="col"/>
        <c:grouping val="clustered"/>
        <c:varyColors val="0"/>
        <c:ser>
          <c:idx val="0"/>
          <c:order val="0"/>
          <c:tx>
            <c:strRef>
              <c:f>'[R19 AIoT Latency and Inventory completion time_500device_7kbps_v01 - コピー.xlsx]Summary'!$A$2</c:f>
              <c:strCache>
                <c:ptCount val="1"/>
                <c:pt idx="0">
                  <c:v>Alt.1 Mux.Case1</c:v>
                </c:pt>
              </c:strCache>
            </c:strRef>
          </c:tx>
          <c:spPr>
            <a:solidFill>
              <a:schemeClr val="accent1"/>
            </a:solidFill>
            <a:ln>
              <a:noFill/>
            </a:ln>
            <a:effectLst/>
          </c:spPr>
          <c:invertIfNegative val="0"/>
          <c:cat>
            <c:numRef>
              <c:f>'[R19 AIoT Latency and Inventory completion time_500device_7kbps_v01 - コピー.xlsx]Summary'!$B$1:$K$1</c:f>
              <c:numCache>
                <c:formatCode>General</c:formatCode>
                <c:ptCount val="5"/>
                <c:pt idx="0">
                  <c:v>100</c:v>
                </c:pt>
                <c:pt idx="1">
                  <c:v>200</c:v>
                </c:pt>
                <c:pt idx="2">
                  <c:v>300</c:v>
                </c:pt>
                <c:pt idx="3">
                  <c:v>400</c:v>
                </c:pt>
                <c:pt idx="4">
                  <c:v>500</c:v>
                </c:pt>
              </c:numCache>
              <c:extLst/>
            </c:numRef>
          </c:cat>
          <c:val>
            <c:numRef>
              <c:f>'[R19 AIoT Latency and Inventory completion time_500device_7kbps_v01 - コピー.xlsx]Summary'!$B$2:$K$2</c:f>
              <c:numCache>
                <c:formatCode>General</c:formatCode>
                <c:ptCount val="5"/>
                <c:pt idx="0">
                  <c:v>11.505474782219302</c:v>
                </c:pt>
                <c:pt idx="1">
                  <c:v>11.485451001731871</c:v>
                </c:pt>
                <c:pt idx="2">
                  <c:v>11.29905596489713</c:v>
                </c:pt>
                <c:pt idx="3">
                  <c:v>11.21584473193389</c:v>
                </c:pt>
                <c:pt idx="4">
                  <c:v>11.184669683911308</c:v>
                </c:pt>
              </c:numCache>
              <c:extLst/>
            </c:numRef>
          </c:val>
          <c:extLst>
            <c:ext xmlns:c16="http://schemas.microsoft.com/office/drawing/2014/chart" uri="{C3380CC4-5D6E-409C-BE32-E72D297353CC}">
              <c16:uniqueId val="{00000000-EDE8-4F4E-930B-67257E1AA8C0}"/>
            </c:ext>
          </c:extLst>
        </c:ser>
        <c:ser>
          <c:idx val="2"/>
          <c:order val="1"/>
          <c:tx>
            <c:strRef>
              <c:f>'[R19 AIoT Latency and Inventory completion time_500device_7kbps_v01 - コピー.xlsx]Summary'!$A$5</c:f>
              <c:strCache>
                <c:ptCount val="1"/>
                <c:pt idx="0">
                  <c:v>Alt.2 Mux.Case1</c:v>
                </c:pt>
              </c:strCache>
            </c:strRef>
          </c:tx>
          <c:spPr>
            <a:solidFill>
              <a:schemeClr val="accent3"/>
            </a:solidFill>
            <a:ln>
              <a:noFill/>
            </a:ln>
            <a:effectLst/>
          </c:spPr>
          <c:invertIfNegative val="0"/>
          <c:cat>
            <c:numRef>
              <c:f>'[R19 AIoT Latency and Inventory completion time_500device_7kbps_v01 - コピー.xlsx]Summary'!$B$1:$K$1</c:f>
              <c:numCache>
                <c:formatCode>General</c:formatCode>
                <c:ptCount val="5"/>
                <c:pt idx="0">
                  <c:v>100</c:v>
                </c:pt>
                <c:pt idx="1">
                  <c:v>200</c:v>
                </c:pt>
                <c:pt idx="2">
                  <c:v>300</c:v>
                </c:pt>
                <c:pt idx="3">
                  <c:v>400</c:v>
                </c:pt>
                <c:pt idx="4">
                  <c:v>500</c:v>
                </c:pt>
              </c:numCache>
              <c:extLst/>
            </c:numRef>
          </c:cat>
          <c:val>
            <c:numRef>
              <c:f>'[R19 AIoT Latency and Inventory completion time_500device_7kbps_v01 - コピー.xlsx]Summary'!$B$5:$K$5</c:f>
              <c:numCache>
                <c:formatCode>General</c:formatCode>
                <c:ptCount val="5"/>
                <c:pt idx="0">
                  <c:v>13.207230552937139</c:v>
                </c:pt>
                <c:pt idx="1">
                  <c:v>13.259802071059955</c:v>
                </c:pt>
                <c:pt idx="2">
                  <c:v>13.000318603661229</c:v>
                </c:pt>
                <c:pt idx="3">
                  <c:v>12.834832126230832</c:v>
                </c:pt>
                <c:pt idx="4">
                  <c:v>12.736273386494043</c:v>
                </c:pt>
              </c:numCache>
              <c:extLst/>
            </c:numRef>
          </c:val>
          <c:extLst>
            <c:ext xmlns:c16="http://schemas.microsoft.com/office/drawing/2014/chart" uri="{C3380CC4-5D6E-409C-BE32-E72D297353CC}">
              <c16:uniqueId val="{00000001-EDE8-4F4E-930B-67257E1AA8C0}"/>
            </c:ext>
          </c:extLst>
        </c:ser>
        <c:ser>
          <c:idx val="4"/>
          <c:order val="2"/>
          <c:tx>
            <c:strRef>
              <c:f>'[R19 AIoT Latency and Inventory completion time_500device_7kbps_v01 - コピー.xlsx]Summary'!$A$3</c:f>
              <c:strCache>
                <c:ptCount val="1"/>
                <c:pt idx="0">
                  <c:v>Alt.1 Mux.Case2</c:v>
                </c:pt>
              </c:strCache>
            </c:strRef>
          </c:tx>
          <c:spPr>
            <a:solidFill>
              <a:schemeClr val="accent5"/>
            </a:solidFill>
            <a:ln>
              <a:noFill/>
            </a:ln>
            <a:effectLst/>
          </c:spPr>
          <c:invertIfNegative val="0"/>
          <c:cat>
            <c:numRef>
              <c:f>'[R19 AIoT Latency and Inventory completion time_500device_7kbps_v01 - コピー.xlsx]Summary'!$B$1:$K$1</c:f>
              <c:numCache>
                <c:formatCode>General</c:formatCode>
                <c:ptCount val="5"/>
                <c:pt idx="0">
                  <c:v>100</c:v>
                </c:pt>
                <c:pt idx="1">
                  <c:v>200</c:v>
                </c:pt>
                <c:pt idx="2">
                  <c:v>300</c:v>
                </c:pt>
                <c:pt idx="3">
                  <c:v>400</c:v>
                </c:pt>
                <c:pt idx="4">
                  <c:v>500</c:v>
                </c:pt>
              </c:numCache>
              <c:extLst/>
            </c:numRef>
          </c:cat>
          <c:val>
            <c:numRef>
              <c:f>'[R19 AIoT Latency and Inventory completion time_500device_7kbps_v01 - コピー.xlsx]Summary'!$B$3:$K$3</c:f>
              <c:numCache>
                <c:formatCode>General</c:formatCode>
                <c:ptCount val="5"/>
                <c:pt idx="0">
                  <c:v>2.7838012010039734</c:v>
                </c:pt>
                <c:pt idx="1">
                  <c:v>2.6995252893852451</c:v>
                </c:pt>
                <c:pt idx="2">
                  <c:v>2.7674488388985909</c:v>
                </c:pt>
                <c:pt idx="3">
                  <c:v>2.938610054541658</c:v>
                </c:pt>
                <c:pt idx="4">
                  <c:v>3.131573897716041</c:v>
                </c:pt>
              </c:numCache>
              <c:extLst/>
            </c:numRef>
          </c:val>
          <c:extLst>
            <c:ext xmlns:c16="http://schemas.microsoft.com/office/drawing/2014/chart" uri="{C3380CC4-5D6E-409C-BE32-E72D297353CC}">
              <c16:uniqueId val="{00000002-EDE8-4F4E-930B-67257E1AA8C0}"/>
            </c:ext>
          </c:extLst>
        </c:ser>
        <c:ser>
          <c:idx val="5"/>
          <c:order val="3"/>
          <c:tx>
            <c:strRef>
              <c:f>'[R19 AIoT Latency and Inventory completion time_500device_7kbps_v01 - コピー.xlsx]Summary'!$A$6</c:f>
              <c:strCache>
                <c:ptCount val="1"/>
                <c:pt idx="0">
                  <c:v>Alt.2 Mux.Case2</c:v>
                </c:pt>
              </c:strCache>
            </c:strRef>
          </c:tx>
          <c:spPr>
            <a:solidFill>
              <a:schemeClr val="accent6"/>
            </a:solidFill>
            <a:ln>
              <a:noFill/>
            </a:ln>
            <a:effectLst/>
          </c:spPr>
          <c:invertIfNegative val="0"/>
          <c:cat>
            <c:numRef>
              <c:f>'[R19 AIoT Latency and Inventory completion time_500device_7kbps_v01 - コピー.xlsx]Summary'!$B$1:$K$1</c:f>
              <c:numCache>
                <c:formatCode>General</c:formatCode>
                <c:ptCount val="5"/>
                <c:pt idx="0">
                  <c:v>100</c:v>
                </c:pt>
                <c:pt idx="1">
                  <c:v>200</c:v>
                </c:pt>
                <c:pt idx="2">
                  <c:v>300</c:v>
                </c:pt>
                <c:pt idx="3">
                  <c:v>400</c:v>
                </c:pt>
                <c:pt idx="4">
                  <c:v>500</c:v>
                </c:pt>
              </c:numCache>
              <c:extLst/>
            </c:numRef>
          </c:cat>
          <c:val>
            <c:numRef>
              <c:f>'[R19 AIoT Latency and Inventory completion time_500device_7kbps_v01 - コピー.xlsx]Summary'!$B$6:$K$6</c:f>
              <c:numCache>
                <c:formatCode>General</c:formatCode>
                <c:ptCount val="5"/>
                <c:pt idx="0">
                  <c:v>5.2575300188648537</c:v>
                </c:pt>
                <c:pt idx="1">
                  <c:v>4.1949603395264035</c:v>
                </c:pt>
                <c:pt idx="2">
                  <c:v>3.1416791015346877</c:v>
                </c:pt>
                <c:pt idx="3">
                  <c:v>3.3410551629893441</c:v>
                </c:pt>
                <c:pt idx="4">
                  <c:v>3.5768672493549527</c:v>
                </c:pt>
              </c:numCache>
              <c:extLst/>
            </c:numRef>
          </c:val>
          <c:extLst>
            <c:ext xmlns:c16="http://schemas.microsoft.com/office/drawing/2014/chart" uri="{C3380CC4-5D6E-409C-BE32-E72D297353CC}">
              <c16:uniqueId val="{00000003-EDE8-4F4E-930B-67257E1AA8C0}"/>
            </c:ext>
          </c:extLst>
        </c:ser>
        <c:ser>
          <c:idx val="1"/>
          <c:order val="4"/>
          <c:tx>
            <c:strRef>
              <c:f>'[R19 AIoT Latency and Inventory completion time_500device_7kbps_v01 - コピー.xlsx]Summary'!$A$4</c:f>
              <c:strCache>
                <c:ptCount val="1"/>
                <c:pt idx="0">
                  <c:v>Alt.1 Mux.Case3</c:v>
                </c:pt>
              </c:strCache>
            </c:strRef>
          </c:tx>
          <c:spPr>
            <a:solidFill>
              <a:schemeClr val="accent2"/>
            </a:solidFill>
            <a:ln>
              <a:noFill/>
            </a:ln>
            <a:effectLst/>
          </c:spPr>
          <c:invertIfNegative val="0"/>
          <c:cat>
            <c:numRef>
              <c:f>'[R19 AIoT Latency and Inventory completion time_500device_7kbps_v01 - コピー.xlsx]Summary'!$B$1:$K$1</c:f>
              <c:numCache>
                <c:formatCode>General</c:formatCode>
                <c:ptCount val="5"/>
                <c:pt idx="0">
                  <c:v>100</c:v>
                </c:pt>
                <c:pt idx="1">
                  <c:v>200</c:v>
                </c:pt>
                <c:pt idx="2">
                  <c:v>300</c:v>
                </c:pt>
                <c:pt idx="3">
                  <c:v>400</c:v>
                </c:pt>
                <c:pt idx="4">
                  <c:v>500</c:v>
                </c:pt>
              </c:numCache>
              <c:extLst/>
            </c:numRef>
          </c:cat>
          <c:val>
            <c:numRef>
              <c:f>'[R19 AIoT Latency and Inventory completion time_500device_7kbps_v01 - コピー.xlsx]Summary'!$B$4:$K$4</c:f>
              <c:numCache>
                <c:formatCode>General</c:formatCode>
                <c:ptCount val="5"/>
                <c:pt idx="0">
                  <c:v>1.7567784934723909</c:v>
                </c:pt>
                <c:pt idx="1">
                  <c:v>1.6717655541130652</c:v>
                </c:pt>
                <c:pt idx="2">
                  <c:v>1.7489198583559968</c:v>
                </c:pt>
                <c:pt idx="3">
                  <c:v>1.9176953896542897</c:v>
                </c:pt>
                <c:pt idx="4">
                  <c:v>2.109179544532517</c:v>
                </c:pt>
              </c:numCache>
              <c:extLst/>
            </c:numRef>
          </c:val>
          <c:extLst>
            <c:ext xmlns:c16="http://schemas.microsoft.com/office/drawing/2014/chart" uri="{C3380CC4-5D6E-409C-BE32-E72D297353CC}">
              <c16:uniqueId val="{00000004-EDE8-4F4E-930B-67257E1AA8C0}"/>
            </c:ext>
          </c:extLst>
        </c:ser>
        <c:ser>
          <c:idx val="3"/>
          <c:order val="5"/>
          <c:tx>
            <c:strRef>
              <c:f>'[R19 AIoT Latency and Inventory completion time_500device_7kbps_v01 - コピー.xlsx]Summary'!$A$7</c:f>
              <c:strCache>
                <c:ptCount val="1"/>
                <c:pt idx="0">
                  <c:v>Alt.2 Mux.Case3</c:v>
                </c:pt>
              </c:strCache>
            </c:strRef>
          </c:tx>
          <c:spPr>
            <a:solidFill>
              <a:schemeClr val="accent4"/>
            </a:solidFill>
            <a:ln>
              <a:noFill/>
            </a:ln>
            <a:effectLst/>
          </c:spPr>
          <c:invertIfNegative val="0"/>
          <c:cat>
            <c:numRef>
              <c:f>'[R19 AIoT Latency and Inventory completion time_500device_7kbps_v01 - コピー.xlsx]Summary'!$B$1:$K$1</c:f>
              <c:numCache>
                <c:formatCode>General</c:formatCode>
                <c:ptCount val="5"/>
                <c:pt idx="0">
                  <c:v>100</c:v>
                </c:pt>
                <c:pt idx="1">
                  <c:v>200</c:v>
                </c:pt>
                <c:pt idx="2">
                  <c:v>300</c:v>
                </c:pt>
                <c:pt idx="3">
                  <c:v>400</c:v>
                </c:pt>
                <c:pt idx="4">
                  <c:v>500</c:v>
                </c:pt>
              </c:numCache>
              <c:extLst/>
            </c:numRef>
          </c:cat>
          <c:val>
            <c:numRef>
              <c:f>'[R19 AIoT Latency and Inventory completion time_500device_7kbps_v01 - コピー.xlsx]Summary'!$B$7:$K$7</c:f>
              <c:numCache>
                <c:formatCode>General</c:formatCode>
                <c:ptCount val="5"/>
                <c:pt idx="0">
                  <c:v>3.0256870763736279</c:v>
                </c:pt>
                <c:pt idx="1">
                  <c:v>2.5929345874773264</c:v>
                </c:pt>
                <c:pt idx="2">
                  <c:v>2.1181832519508941</c:v>
                </c:pt>
                <c:pt idx="3">
                  <c:v>2.3163532236561917</c:v>
                </c:pt>
                <c:pt idx="4">
                  <c:v>2.5514172512432061</c:v>
                </c:pt>
              </c:numCache>
              <c:extLst/>
            </c:numRef>
          </c:val>
          <c:extLst>
            <c:ext xmlns:c16="http://schemas.microsoft.com/office/drawing/2014/chart" uri="{C3380CC4-5D6E-409C-BE32-E72D297353CC}">
              <c16:uniqueId val="{00000005-EDE8-4F4E-930B-67257E1AA8C0}"/>
            </c:ext>
          </c:extLst>
        </c:ser>
        <c:dLbls>
          <c:showLegendKey val="0"/>
          <c:showVal val="0"/>
          <c:showCatName val="0"/>
          <c:showSerName val="0"/>
          <c:showPercent val="0"/>
          <c:showBubbleSize val="0"/>
        </c:dLbls>
        <c:gapWidth val="219"/>
        <c:overlap val="-27"/>
        <c:axId val="1861613968"/>
        <c:axId val="1220472864"/>
      </c:barChart>
      <c:catAx>
        <c:axId val="1861613968"/>
        <c:scaling>
          <c:orientation val="minMax"/>
        </c:scaling>
        <c:delete val="0"/>
        <c:axPos val="b"/>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Number of slots</a:t>
                </a:r>
                <a:endParaRPr lang="ja-JP"/>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crossAx val="1220472864"/>
        <c:crosses val="autoZero"/>
        <c:auto val="1"/>
        <c:lblAlgn val="ctr"/>
        <c:lblOffset val="100"/>
        <c:noMultiLvlLbl val="0"/>
      </c:catAx>
      <c:valAx>
        <c:axId val="1220472864"/>
        <c:scaling>
          <c:orientation val="minMax"/>
          <c:max val="1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Inventory completion time [sec]</a:t>
                </a:r>
                <a:endParaRPr lang="ja-JP"/>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crossAx val="186161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ysClr val="windowText" lastClr="000000"/>
      </a:solidFill>
      <a:round/>
    </a:ln>
    <a:effectLst/>
  </c:spPr>
  <c:txPr>
    <a:bodyPr/>
    <a:lstStyle/>
    <a:p>
      <a:pPr>
        <a:defRPr>
          <a:latin typeface="Times New Roman" panose="02020603050405020304" pitchFamily="18" charset="0"/>
          <a:cs typeface="Times New Roman" panose="02020603050405020304" pitchFamily="18" charset="0"/>
        </a:defRPr>
      </a:pPr>
      <a:endParaRPr lang="ja-JP"/>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100"/>
              <a:t>10000 devices, 7kbps, # of resource per slot 20</a:t>
            </a: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autoTitleDeleted val="0"/>
    <c:plotArea>
      <c:layout/>
      <c:barChart>
        <c:barDir val="col"/>
        <c:grouping val="clustered"/>
        <c:varyColors val="0"/>
        <c:ser>
          <c:idx val="0"/>
          <c:order val="0"/>
          <c:tx>
            <c:strRef>
              <c:f>'[R19 AIoT Latency and Inventory completion time_1000device_7kbps_v01 - コピー.xlsx]Summary'!$A$2</c:f>
              <c:strCache>
                <c:ptCount val="1"/>
                <c:pt idx="0">
                  <c:v>Alt.1 Mux.Case1</c:v>
                </c:pt>
              </c:strCache>
            </c:strRef>
          </c:tx>
          <c:spPr>
            <a:solidFill>
              <a:schemeClr val="accent1"/>
            </a:solidFill>
            <a:ln>
              <a:noFill/>
            </a:ln>
            <a:effectLst/>
          </c:spPr>
          <c:invertIfNegative val="0"/>
          <c:cat>
            <c:numRef>
              <c:f>'[R19 AIoT Latency and Inventory completion time_1000device_7kbps_v01 - コピー.xlsx]Summary'!$B$1:$K$1</c:f>
              <c:numCache>
                <c:formatCode>General</c:formatCode>
                <c:ptCount val="5"/>
                <c:pt idx="0">
                  <c:v>1000</c:v>
                </c:pt>
                <c:pt idx="1">
                  <c:v>2000</c:v>
                </c:pt>
                <c:pt idx="2">
                  <c:v>3000</c:v>
                </c:pt>
                <c:pt idx="3">
                  <c:v>4000</c:v>
                </c:pt>
                <c:pt idx="4">
                  <c:v>5000</c:v>
                </c:pt>
              </c:numCache>
              <c:extLst/>
            </c:numRef>
          </c:cat>
          <c:val>
            <c:numRef>
              <c:f>'[R19 AIoT Latency and Inventory completion time_1000device_7kbps_v01 - コピー.xlsx]Summary'!$B$2:$K$2</c:f>
              <c:numCache>
                <c:formatCode>General</c:formatCode>
                <c:ptCount val="5"/>
                <c:pt idx="0">
                  <c:v>227.63017758101117</c:v>
                </c:pt>
                <c:pt idx="1">
                  <c:v>229.47651563883352</c:v>
                </c:pt>
                <c:pt idx="2">
                  <c:v>229.87246286317242</c:v>
                </c:pt>
                <c:pt idx="3">
                  <c:v>229.1266644904388</c:v>
                </c:pt>
                <c:pt idx="4">
                  <c:v>227.93400697830745</c:v>
                </c:pt>
              </c:numCache>
              <c:extLst/>
            </c:numRef>
          </c:val>
          <c:extLst>
            <c:ext xmlns:c16="http://schemas.microsoft.com/office/drawing/2014/chart" uri="{C3380CC4-5D6E-409C-BE32-E72D297353CC}">
              <c16:uniqueId val="{00000000-39BC-4AD7-95D4-474E8D437577}"/>
            </c:ext>
          </c:extLst>
        </c:ser>
        <c:ser>
          <c:idx val="2"/>
          <c:order val="1"/>
          <c:tx>
            <c:strRef>
              <c:f>'[R19 AIoT Latency and Inventory completion time_1000device_7kbps_v01 - コピー.xlsx]Summary'!$A$5</c:f>
              <c:strCache>
                <c:ptCount val="1"/>
                <c:pt idx="0">
                  <c:v>Alt.2 Mux.Case1</c:v>
                </c:pt>
              </c:strCache>
            </c:strRef>
          </c:tx>
          <c:spPr>
            <a:solidFill>
              <a:schemeClr val="accent3"/>
            </a:solidFill>
            <a:ln>
              <a:noFill/>
            </a:ln>
            <a:effectLst/>
          </c:spPr>
          <c:invertIfNegative val="0"/>
          <c:cat>
            <c:numRef>
              <c:f>'[R19 AIoT Latency and Inventory completion time_1000device_7kbps_v01 - コピー.xlsx]Summary'!$B$1:$K$1</c:f>
              <c:numCache>
                <c:formatCode>General</c:formatCode>
                <c:ptCount val="5"/>
                <c:pt idx="0">
                  <c:v>1000</c:v>
                </c:pt>
                <c:pt idx="1">
                  <c:v>2000</c:v>
                </c:pt>
                <c:pt idx="2">
                  <c:v>3000</c:v>
                </c:pt>
                <c:pt idx="3">
                  <c:v>4000</c:v>
                </c:pt>
                <c:pt idx="4">
                  <c:v>5000</c:v>
                </c:pt>
              </c:numCache>
              <c:extLst/>
            </c:numRef>
          </c:cat>
          <c:val>
            <c:numRef>
              <c:f>'[R19 AIoT Latency and Inventory completion time_1000device_7kbps_v01 - コピー.xlsx]Summary'!$B$5:$K$5</c:f>
              <c:numCache>
                <c:formatCode>General</c:formatCode>
                <c:ptCount val="5"/>
                <c:pt idx="0">
                  <c:v>259.14834587552411</c:v>
                </c:pt>
                <c:pt idx="1">
                  <c:v>263.58651964794734</c:v>
                </c:pt>
                <c:pt idx="2">
                  <c:v>265.26694628532334</c:v>
                </c:pt>
                <c:pt idx="3">
                  <c:v>264.63212597894511</c:v>
                </c:pt>
                <c:pt idx="4">
                  <c:v>262.91510985213364</c:v>
                </c:pt>
              </c:numCache>
              <c:extLst/>
            </c:numRef>
          </c:val>
          <c:extLst>
            <c:ext xmlns:c16="http://schemas.microsoft.com/office/drawing/2014/chart" uri="{C3380CC4-5D6E-409C-BE32-E72D297353CC}">
              <c16:uniqueId val="{00000001-39BC-4AD7-95D4-474E8D437577}"/>
            </c:ext>
          </c:extLst>
        </c:ser>
        <c:ser>
          <c:idx val="4"/>
          <c:order val="2"/>
          <c:tx>
            <c:v>Alt.1 Mux.Case2</c:v>
          </c:tx>
          <c:spPr>
            <a:solidFill>
              <a:schemeClr val="accent5"/>
            </a:solidFill>
            <a:ln>
              <a:noFill/>
            </a:ln>
            <a:effectLst/>
          </c:spPr>
          <c:invertIfNegative val="0"/>
          <c:cat>
            <c:numRef>
              <c:f>'[R19 AIoT Latency and Inventory completion time_1000device_7kbps_v01 - コピー.xlsx]Summary'!$B$1:$K$1</c:f>
              <c:numCache>
                <c:formatCode>General</c:formatCode>
                <c:ptCount val="5"/>
                <c:pt idx="0">
                  <c:v>1000</c:v>
                </c:pt>
                <c:pt idx="1">
                  <c:v>2000</c:v>
                </c:pt>
                <c:pt idx="2">
                  <c:v>3000</c:v>
                </c:pt>
                <c:pt idx="3">
                  <c:v>4000</c:v>
                </c:pt>
                <c:pt idx="4">
                  <c:v>5000</c:v>
                </c:pt>
              </c:numCache>
              <c:extLst/>
            </c:numRef>
          </c:cat>
          <c:val>
            <c:numRef>
              <c:f>'[R19 AIoT Latency and Inventory completion time_1000device_7kbps_v01 - コピー.xlsx]Summary'!$B$3:$K$3</c:f>
              <c:numCache>
                <c:formatCode>General</c:formatCode>
                <c:ptCount val="5"/>
                <c:pt idx="0">
                  <c:v>45.930560616856305</c:v>
                </c:pt>
                <c:pt idx="1">
                  <c:v>41.662018587437174</c:v>
                </c:pt>
                <c:pt idx="2">
                  <c:v>41.693311553833823</c:v>
                </c:pt>
                <c:pt idx="3">
                  <c:v>42.779390238357237</c:v>
                </c:pt>
                <c:pt idx="4">
                  <c:v>44.32096516841893</c:v>
                </c:pt>
              </c:numCache>
              <c:extLst/>
            </c:numRef>
          </c:val>
          <c:extLst>
            <c:ext xmlns:c16="http://schemas.microsoft.com/office/drawing/2014/chart" uri="{C3380CC4-5D6E-409C-BE32-E72D297353CC}">
              <c16:uniqueId val="{00000002-39BC-4AD7-95D4-474E8D437577}"/>
            </c:ext>
          </c:extLst>
        </c:ser>
        <c:ser>
          <c:idx val="5"/>
          <c:order val="3"/>
          <c:tx>
            <c:v>Alt.2 Mux.Case2</c:v>
          </c:tx>
          <c:spPr>
            <a:solidFill>
              <a:schemeClr val="accent6"/>
            </a:solidFill>
            <a:ln>
              <a:noFill/>
            </a:ln>
            <a:effectLst/>
          </c:spPr>
          <c:invertIfNegative val="0"/>
          <c:cat>
            <c:numRef>
              <c:f>'[R19 AIoT Latency and Inventory completion time_1000device_7kbps_v01 - コピー.xlsx]Summary'!$B$1:$K$1</c:f>
              <c:numCache>
                <c:formatCode>General</c:formatCode>
                <c:ptCount val="5"/>
                <c:pt idx="0">
                  <c:v>1000</c:v>
                </c:pt>
                <c:pt idx="1">
                  <c:v>2000</c:v>
                </c:pt>
                <c:pt idx="2">
                  <c:v>3000</c:v>
                </c:pt>
                <c:pt idx="3">
                  <c:v>4000</c:v>
                </c:pt>
                <c:pt idx="4">
                  <c:v>5000</c:v>
                </c:pt>
              </c:numCache>
              <c:extLst/>
            </c:numRef>
          </c:cat>
          <c:val>
            <c:numRef>
              <c:f>'[R19 AIoT Latency and Inventory completion time_1000device_7kbps_v01 - コピー.xlsx]Summary'!$B$6:$K$6</c:f>
              <c:numCache>
                <c:formatCode>General</c:formatCode>
                <c:ptCount val="5"/>
                <c:pt idx="0">
                  <c:v>55.020311488659821</c:v>
                </c:pt>
                <c:pt idx="1">
                  <c:v>47.78710963210434</c:v>
                </c:pt>
                <c:pt idx="2">
                  <c:v>47.066169880475613</c:v>
                </c:pt>
                <c:pt idx="3">
                  <c:v>48.056785768106764</c:v>
                </c:pt>
                <c:pt idx="4">
                  <c:v>49.791062851513416</c:v>
                </c:pt>
              </c:numCache>
              <c:extLst/>
            </c:numRef>
          </c:val>
          <c:extLst>
            <c:ext xmlns:c16="http://schemas.microsoft.com/office/drawing/2014/chart" uri="{C3380CC4-5D6E-409C-BE32-E72D297353CC}">
              <c16:uniqueId val="{00000003-39BC-4AD7-95D4-474E8D437577}"/>
            </c:ext>
          </c:extLst>
        </c:ser>
        <c:ser>
          <c:idx val="1"/>
          <c:order val="4"/>
          <c:tx>
            <c:strRef>
              <c:f>'[R19 AIoT Latency and Inventory completion time_1000device_7kbps_v01 - コピー.xlsx]Summary'!$A$4</c:f>
              <c:strCache>
                <c:ptCount val="1"/>
                <c:pt idx="0">
                  <c:v>Alt.1 Mux.Case3</c:v>
                </c:pt>
              </c:strCache>
            </c:strRef>
          </c:tx>
          <c:spPr>
            <a:solidFill>
              <a:schemeClr val="accent2"/>
            </a:solidFill>
            <a:ln>
              <a:noFill/>
            </a:ln>
            <a:effectLst/>
          </c:spPr>
          <c:invertIfNegative val="0"/>
          <c:cat>
            <c:numRef>
              <c:f>'[R19 AIoT Latency and Inventory completion time_1000device_7kbps_v01 - コピー.xlsx]Summary'!$B$1:$K$1</c:f>
              <c:numCache>
                <c:formatCode>General</c:formatCode>
                <c:ptCount val="5"/>
                <c:pt idx="0">
                  <c:v>1000</c:v>
                </c:pt>
                <c:pt idx="1">
                  <c:v>2000</c:v>
                </c:pt>
                <c:pt idx="2">
                  <c:v>3000</c:v>
                </c:pt>
                <c:pt idx="3">
                  <c:v>4000</c:v>
                </c:pt>
                <c:pt idx="4">
                  <c:v>5000</c:v>
                </c:pt>
              </c:numCache>
              <c:extLst/>
            </c:numRef>
          </c:cat>
          <c:val>
            <c:numRef>
              <c:f>'[R19 AIoT Latency and Inventory completion time_1000device_7kbps_v01 - コピー.xlsx]Summary'!$B$4:$K$4</c:f>
              <c:numCache>
                <c:formatCode>General</c:formatCode>
                <c:ptCount val="5"/>
                <c:pt idx="0">
                  <c:v>24.226516533012187</c:v>
                </c:pt>
                <c:pt idx="1">
                  <c:v>20.10511897157879</c:v>
                </c:pt>
                <c:pt idx="2">
                  <c:v>20.088234220601883</c:v>
                </c:pt>
                <c:pt idx="3">
                  <c:v>21.148676301645992</c:v>
                </c:pt>
                <c:pt idx="4">
                  <c:v>22.67434873115803</c:v>
                </c:pt>
              </c:numCache>
              <c:extLst/>
            </c:numRef>
          </c:val>
          <c:extLst>
            <c:ext xmlns:c16="http://schemas.microsoft.com/office/drawing/2014/chart" uri="{C3380CC4-5D6E-409C-BE32-E72D297353CC}">
              <c16:uniqueId val="{00000004-39BC-4AD7-95D4-474E8D437577}"/>
            </c:ext>
          </c:extLst>
        </c:ser>
        <c:ser>
          <c:idx val="3"/>
          <c:order val="5"/>
          <c:tx>
            <c:strRef>
              <c:f>'[R19 AIoT Latency and Inventory completion time_1000device_7kbps_v01 - コピー.xlsx]Summary'!$A$7</c:f>
              <c:strCache>
                <c:ptCount val="1"/>
                <c:pt idx="0">
                  <c:v>Alt.2 Mux.Case3</c:v>
                </c:pt>
              </c:strCache>
            </c:strRef>
          </c:tx>
          <c:spPr>
            <a:solidFill>
              <a:schemeClr val="accent4"/>
            </a:solidFill>
            <a:ln>
              <a:noFill/>
            </a:ln>
            <a:effectLst/>
          </c:spPr>
          <c:invertIfNegative val="0"/>
          <c:cat>
            <c:numRef>
              <c:f>'[R19 AIoT Latency and Inventory completion time_1000device_7kbps_v01 - コピー.xlsx]Summary'!$B$1:$K$1</c:f>
              <c:numCache>
                <c:formatCode>General</c:formatCode>
                <c:ptCount val="5"/>
                <c:pt idx="0">
                  <c:v>1000</c:v>
                </c:pt>
                <c:pt idx="1">
                  <c:v>2000</c:v>
                </c:pt>
                <c:pt idx="2">
                  <c:v>3000</c:v>
                </c:pt>
                <c:pt idx="3">
                  <c:v>4000</c:v>
                </c:pt>
                <c:pt idx="4">
                  <c:v>5000</c:v>
                </c:pt>
              </c:numCache>
              <c:extLst/>
            </c:numRef>
          </c:cat>
          <c:val>
            <c:numRef>
              <c:f>'[R19 AIoT Latency and Inventory completion time_1000device_7kbps_v01 - コピー.xlsx]Summary'!$B$7:$K$7</c:f>
              <c:numCache>
                <c:formatCode>General</c:formatCode>
                <c:ptCount val="5"/>
                <c:pt idx="0">
                  <c:v>47.490981745837971</c:v>
                </c:pt>
                <c:pt idx="1">
                  <c:v>26.151953750545871</c:v>
                </c:pt>
                <c:pt idx="2">
                  <c:v>25.406791315776605</c:v>
                </c:pt>
                <c:pt idx="3">
                  <c:v>26.384517690270741</c:v>
                </c:pt>
                <c:pt idx="4">
                  <c:v>28.110799350687831</c:v>
                </c:pt>
              </c:numCache>
              <c:extLst/>
            </c:numRef>
          </c:val>
          <c:extLst>
            <c:ext xmlns:c16="http://schemas.microsoft.com/office/drawing/2014/chart" uri="{C3380CC4-5D6E-409C-BE32-E72D297353CC}">
              <c16:uniqueId val="{00000005-39BC-4AD7-95D4-474E8D437577}"/>
            </c:ext>
          </c:extLst>
        </c:ser>
        <c:dLbls>
          <c:showLegendKey val="0"/>
          <c:showVal val="0"/>
          <c:showCatName val="0"/>
          <c:showSerName val="0"/>
          <c:showPercent val="0"/>
          <c:showBubbleSize val="0"/>
        </c:dLbls>
        <c:gapWidth val="219"/>
        <c:overlap val="-27"/>
        <c:axId val="1861613968"/>
        <c:axId val="1220472864"/>
      </c:barChart>
      <c:catAx>
        <c:axId val="1861613968"/>
        <c:scaling>
          <c:orientation val="minMax"/>
        </c:scaling>
        <c:delete val="0"/>
        <c:axPos val="b"/>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Number of slots</a:t>
                </a:r>
                <a:endParaRPr lang="ja-JP"/>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crossAx val="1220472864"/>
        <c:crosses val="autoZero"/>
        <c:auto val="1"/>
        <c:lblAlgn val="ctr"/>
        <c:lblOffset val="100"/>
        <c:noMultiLvlLbl val="0"/>
      </c:catAx>
      <c:valAx>
        <c:axId val="122047286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Inventory completion time [sec]</a:t>
                </a:r>
                <a:endParaRPr lang="ja-JP"/>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crossAx val="1861613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ysClr val="windowText" lastClr="000000"/>
      </a:solidFill>
      <a:round/>
    </a:ln>
    <a:effectLst/>
  </c:spPr>
  <c:txPr>
    <a:bodyPr/>
    <a:lstStyle/>
    <a:p>
      <a:pPr>
        <a:defRPr>
          <a:latin typeface="Times New Roman" panose="02020603050405020304" pitchFamily="18" charset="0"/>
          <a:cs typeface="Times New Roman" panose="02020603050405020304" pitchFamily="18" charset="0"/>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30</Pages>
  <Words>9291</Words>
  <Characters>52963</Characters>
  <Application>Microsoft Office Word</Application>
  <DocSecurity>0</DocSecurity>
  <Lines>441</Lines>
  <Paragraphs>124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10</cp:revision>
  <cp:lastPrinted>2017-08-09T04:40:00Z</cp:lastPrinted>
  <dcterms:created xsi:type="dcterms:W3CDTF">2024-11-08T03:04:00Z</dcterms:created>
  <dcterms:modified xsi:type="dcterms:W3CDTF">2024-11-08T10:18:00Z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